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03" w:rsidRPr="009D5503" w:rsidRDefault="009D5503" w:rsidP="009D5503">
      <w:pPr>
        <w:pStyle w:val="21"/>
        <w:tabs>
          <w:tab w:val="clear" w:pos="-180"/>
          <w:tab w:val="center" w:pos="0"/>
        </w:tabs>
        <w:ind w:firstLine="0"/>
        <w:jc w:val="right"/>
        <w:rPr>
          <w:rFonts w:cs="Tahoma"/>
          <w:u w:val="single"/>
        </w:rPr>
      </w:pPr>
    </w:p>
    <w:p w:rsidR="009D5503" w:rsidRDefault="009D5503" w:rsidP="009D5503">
      <w:pPr>
        <w:pStyle w:val="21"/>
        <w:tabs>
          <w:tab w:val="clear" w:pos="-180"/>
          <w:tab w:val="center" w:pos="0"/>
        </w:tabs>
        <w:ind w:firstLine="0"/>
        <w:jc w:val="center"/>
        <w:rPr>
          <w:rFonts w:cs="Tahoma"/>
        </w:rPr>
      </w:pPr>
      <w:r>
        <w:rPr>
          <w:rFonts w:cs="Tahoma"/>
          <w:noProof/>
          <w:lang w:val="ru-RU"/>
        </w:rPr>
        <w:drawing>
          <wp:inline distT="0" distB="0" distL="0" distR="0" wp14:anchorId="306909F8" wp14:editId="48B03993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03" w:rsidRDefault="009D5503" w:rsidP="009D5503">
      <w:pPr>
        <w:pStyle w:val="a3"/>
        <w:tabs>
          <w:tab w:val="center" w:pos="0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УКРАЇНА</w:t>
      </w:r>
    </w:p>
    <w:p w:rsidR="009D5503" w:rsidRDefault="009D5503" w:rsidP="009D5503">
      <w:pPr>
        <w:tabs>
          <w:tab w:val="center" w:pos="0"/>
          <w:tab w:val="left" w:pos="2500"/>
        </w:tabs>
        <w:jc w:val="center"/>
        <w:rPr>
          <w:rFonts w:ascii="Bookman Old Style" w:hAnsi="Bookman Old Style" w:cs="Tahoma"/>
          <w:lang w:val="uk-UA"/>
        </w:rPr>
      </w:pPr>
      <w:r>
        <w:rPr>
          <w:rFonts w:ascii="Bookman Old Style" w:hAnsi="Bookman Old Style" w:cs="Tahoma"/>
          <w:lang w:val="uk-UA"/>
        </w:rPr>
        <w:t>Овруцька міська рада Житомирської області</w:t>
      </w:r>
    </w:p>
    <w:p w:rsidR="009D5503" w:rsidRDefault="009D5503" w:rsidP="009D5503">
      <w:pPr>
        <w:tabs>
          <w:tab w:val="center" w:pos="0"/>
          <w:tab w:val="left" w:pos="2500"/>
        </w:tabs>
        <w:jc w:val="center"/>
        <w:rPr>
          <w:rFonts w:ascii="Bookman Old Style" w:hAnsi="Bookman Old Style" w:cs="Tahoma"/>
          <w:sz w:val="28"/>
          <w:lang w:val="uk-UA"/>
        </w:rPr>
      </w:pPr>
    </w:p>
    <w:p w:rsidR="009D5503" w:rsidRDefault="009D5503" w:rsidP="009D5503">
      <w:pPr>
        <w:pStyle w:val="2"/>
        <w:tabs>
          <w:tab w:val="center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РОЗПОРЯДЖЕННЯ</w:t>
      </w:r>
    </w:p>
    <w:p w:rsidR="009D5503" w:rsidRDefault="009D5503" w:rsidP="009D5503">
      <w:pPr>
        <w:tabs>
          <w:tab w:val="center" w:pos="0"/>
          <w:tab w:val="left" w:pos="2500"/>
        </w:tabs>
        <w:jc w:val="center"/>
        <w:rPr>
          <w:rFonts w:ascii="Bookman Old Style" w:hAnsi="Bookman Old Style" w:cs="Tahoma"/>
          <w:lang w:val="uk-UA"/>
        </w:rPr>
      </w:pPr>
      <w:r>
        <w:rPr>
          <w:rFonts w:ascii="Bookman Old Style" w:hAnsi="Bookman Old Style" w:cs="Tahoma"/>
          <w:lang w:val="uk-UA"/>
        </w:rPr>
        <w:t>Овруцького міського  голови</w:t>
      </w:r>
    </w:p>
    <w:p w:rsidR="009D5503" w:rsidRDefault="009D5503" w:rsidP="009D5503">
      <w:pPr>
        <w:pStyle w:val="1"/>
        <w:tabs>
          <w:tab w:val="center" w:pos="0"/>
        </w:tabs>
        <w:rPr>
          <w:rFonts w:ascii="Bookman Old Style" w:hAnsi="Bookman Old Style"/>
          <w:sz w:val="24"/>
        </w:rPr>
      </w:pPr>
    </w:p>
    <w:p w:rsidR="009D5503" w:rsidRDefault="009D5503" w:rsidP="009D5503">
      <w:pPr>
        <w:pStyle w:val="1"/>
        <w:tabs>
          <w:tab w:val="center" w:pos="0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Від </w:t>
      </w:r>
      <w:r>
        <w:rPr>
          <w:rFonts w:ascii="Bookman Old Style" w:hAnsi="Bookman Old Style"/>
          <w:sz w:val="24"/>
          <w:lang w:val="ru-RU"/>
        </w:rPr>
        <w:t xml:space="preserve"> </w:t>
      </w:r>
      <w:r w:rsidR="000D05D1">
        <w:rPr>
          <w:rFonts w:ascii="Bookman Old Style" w:hAnsi="Bookman Old Style"/>
          <w:sz w:val="24"/>
          <w:lang w:val="ru-RU"/>
        </w:rPr>
        <w:t>19</w:t>
      </w:r>
      <w:r w:rsidR="00406F70">
        <w:rPr>
          <w:rFonts w:ascii="Bookman Old Style" w:hAnsi="Bookman Old Style"/>
          <w:sz w:val="24"/>
          <w:lang w:val="ru-RU"/>
        </w:rPr>
        <w:t>.</w:t>
      </w:r>
      <w:r w:rsidR="000D05D1">
        <w:rPr>
          <w:rFonts w:ascii="Bookman Old Style" w:hAnsi="Bookman Old Style"/>
          <w:sz w:val="24"/>
          <w:lang w:val="ru-RU"/>
        </w:rPr>
        <w:t>02</w:t>
      </w:r>
      <w:r w:rsidR="00406F70">
        <w:rPr>
          <w:rFonts w:ascii="Bookman Old Style" w:hAnsi="Bookman Old Style"/>
          <w:sz w:val="24"/>
          <w:lang w:val="ru-RU"/>
        </w:rPr>
        <w:t>.</w:t>
      </w:r>
      <w:r>
        <w:rPr>
          <w:rFonts w:ascii="Bookman Old Style" w:hAnsi="Bookman Old Style"/>
          <w:sz w:val="24"/>
          <w:lang w:val="ru-RU"/>
        </w:rPr>
        <w:t>201</w:t>
      </w:r>
      <w:r w:rsidR="000D05D1">
        <w:rPr>
          <w:rFonts w:ascii="Bookman Old Style" w:hAnsi="Bookman Old Style"/>
          <w:sz w:val="24"/>
          <w:lang w:val="ru-RU"/>
        </w:rPr>
        <w:t>6</w:t>
      </w:r>
      <w:r>
        <w:rPr>
          <w:rFonts w:ascii="Bookman Old Style" w:hAnsi="Bookman Old Style"/>
          <w:sz w:val="24"/>
        </w:rPr>
        <w:t xml:space="preserve"> року</w:t>
      </w:r>
      <w:r>
        <w:rPr>
          <w:rFonts w:ascii="Bookman Old Style" w:hAnsi="Bookman Old Style"/>
          <w:sz w:val="24"/>
        </w:rPr>
        <w:tab/>
      </w:r>
      <w:r w:rsidR="000D05D1">
        <w:rPr>
          <w:rFonts w:ascii="Bookman Old Style" w:hAnsi="Bookman Old Style"/>
          <w:sz w:val="24"/>
        </w:rPr>
        <w:t xml:space="preserve">     </w:t>
      </w:r>
      <w:r>
        <w:rPr>
          <w:rFonts w:ascii="Bookman Old Style" w:hAnsi="Bookman Old Style"/>
          <w:sz w:val="24"/>
        </w:rPr>
        <w:t xml:space="preserve">№ </w:t>
      </w:r>
      <w:r w:rsidR="000D05D1">
        <w:rPr>
          <w:rFonts w:ascii="Bookman Old Style" w:hAnsi="Bookman Old Style"/>
          <w:sz w:val="24"/>
        </w:rPr>
        <w:t>32</w:t>
      </w:r>
    </w:p>
    <w:p w:rsidR="009D5503" w:rsidRDefault="009D5503" w:rsidP="009D5503">
      <w:pPr>
        <w:tabs>
          <w:tab w:val="center" w:pos="0"/>
          <w:tab w:val="left" w:pos="2500"/>
        </w:tabs>
        <w:jc w:val="both"/>
        <w:rPr>
          <w:rFonts w:ascii="Bookman Old Style" w:hAnsi="Bookman Old Style" w:cs="Tahoma"/>
          <w:lang w:val="uk-UA"/>
        </w:rPr>
      </w:pPr>
    </w:p>
    <w:p w:rsidR="009D5503" w:rsidRPr="00606FA8" w:rsidRDefault="009D5503" w:rsidP="009D5503">
      <w:pPr>
        <w:pStyle w:val="a6"/>
        <w:tabs>
          <w:tab w:val="center" w:pos="0"/>
          <w:tab w:val="left" w:pos="4395"/>
        </w:tabs>
        <w:ind w:right="5528"/>
      </w:pPr>
      <w:r w:rsidRPr="00606FA8">
        <w:t xml:space="preserve">Про </w:t>
      </w:r>
      <w:r>
        <w:t>перейменування вулиць в м. Овруч</w:t>
      </w:r>
    </w:p>
    <w:p w:rsidR="009D5503" w:rsidRPr="00606FA8" w:rsidRDefault="009D5503" w:rsidP="009D5503">
      <w:pPr>
        <w:pStyle w:val="a4"/>
        <w:tabs>
          <w:tab w:val="center" w:pos="0"/>
        </w:tabs>
        <w:rPr>
          <w:rFonts w:ascii="Bookman Old Style" w:hAnsi="Bookman Old Style"/>
          <w:sz w:val="24"/>
        </w:rPr>
      </w:pPr>
    </w:p>
    <w:p w:rsidR="009D5503" w:rsidRDefault="009D5503" w:rsidP="000D05D1">
      <w:pPr>
        <w:pStyle w:val="a4"/>
        <w:tabs>
          <w:tab w:val="center" w:pos="0"/>
        </w:tabs>
        <w:spacing w:line="276" w:lineRule="auto"/>
        <w:ind w:firstLine="113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 зв’язку з тим, що міською радою не прийнято рішення про перейменування вулиць міста протягом строку, визначеного п. 6 ст. 7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враховуючи </w:t>
      </w:r>
      <w:r w:rsidR="003F2F7A">
        <w:rPr>
          <w:rFonts w:ascii="Bookman Old Style" w:hAnsi="Bookman Old Style"/>
          <w:sz w:val="24"/>
        </w:rPr>
        <w:t xml:space="preserve">висловлені пропозиції під час проведення громадського обговорення (опитування), в тому числі на </w:t>
      </w:r>
      <w:r>
        <w:rPr>
          <w:rFonts w:ascii="Bookman Old Style" w:hAnsi="Bookman Old Style"/>
          <w:sz w:val="24"/>
        </w:rPr>
        <w:t xml:space="preserve"> громадських слухан</w:t>
      </w:r>
      <w:r w:rsidR="003F2F7A">
        <w:rPr>
          <w:rFonts w:ascii="Bookman Old Style" w:hAnsi="Bookman Old Style"/>
          <w:sz w:val="24"/>
        </w:rPr>
        <w:t>нях</w:t>
      </w:r>
      <w:r>
        <w:rPr>
          <w:rFonts w:ascii="Bookman Old Style" w:hAnsi="Bookman Old Style"/>
          <w:sz w:val="24"/>
        </w:rPr>
        <w:t xml:space="preserve"> територіальної громади м. Овруч від </w:t>
      </w:r>
      <w:r w:rsidR="000D05D1">
        <w:rPr>
          <w:rFonts w:ascii="Bookman Old Style" w:hAnsi="Bookman Old Style"/>
          <w:sz w:val="24"/>
        </w:rPr>
        <w:t>17</w:t>
      </w:r>
      <w:r>
        <w:rPr>
          <w:rFonts w:ascii="Bookman Old Style" w:hAnsi="Bookman Old Style"/>
          <w:sz w:val="24"/>
        </w:rPr>
        <w:t>.</w:t>
      </w:r>
      <w:r w:rsidR="000D05D1">
        <w:rPr>
          <w:rFonts w:ascii="Bookman Old Style" w:hAnsi="Bookman Old Style"/>
          <w:sz w:val="24"/>
        </w:rPr>
        <w:t>02</w:t>
      </w:r>
      <w:r>
        <w:rPr>
          <w:rFonts w:ascii="Bookman Old Style" w:hAnsi="Bookman Old Style"/>
          <w:sz w:val="24"/>
        </w:rPr>
        <w:t>.201</w:t>
      </w:r>
      <w:r w:rsidR="000D05D1">
        <w:rPr>
          <w:rFonts w:ascii="Bookman Old Style" w:hAnsi="Bookman Old Style"/>
          <w:sz w:val="24"/>
        </w:rPr>
        <w:t>6</w:t>
      </w:r>
      <w:r>
        <w:rPr>
          <w:rFonts w:ascii="Bookman Old Style" w:hAnsi="Bookman Old Style"/>
          <w:sz w:val="24"/>
        </w:rPr>
        <w:t xml:space="preserve"> року та рекомендації </w:t>
      </w:r>
      <w:r w:rsidR="001C620E">
        <w:rPr>
          <w:rFonts w:ascii="Bookman Old Style" w:hAnsi="Bookman Old Style"/>
          <w:sz w:val="24"/>
        </w:rPr>
        <w:t xml:space="preserve">тимчасової контрольної комісії ради з питань </w:t>
      </w:r>
      <w:r>
        <w:rPr>
          <w:rFonts w:ascii="Bookman Old Style" w:hAnsi="Bookman Old Style"/>
          <w:sz w:val="24"/>
        </w:rPr>
        <w:t xml:space="preserve"> </w:t>
      </w:r>
      <w:r w:rsidR="001C620E">
        <w:rPr>
          <w:rFonts w:ascii="Bookman Old Style" w:hAnsi="Bookman Old Style"/>
          <w:sz w:val="24"/>
        </w:rPr>
        <w:t>декомунізації найменувань та перейменування</w:t>
      </w:r>
      <w:r w:rsidR="001C620E" w:rsidRPr="001C620E">
        <w:t xml:space="preserve"> </w:t>
      </w:r>
      <w:r w:rsidR="001C620E" w:rsidRPr="001C620E">
        <w:rPr>
          <w:rFonts w:ascii="Bookman Old Style" w:hAnsi="Bookman Old Style"/>
          <w:sz w:val="24"/>
        </w:rPr>
        <w:t>вулиць, провулків та інших об’єктів міста Овруча</w:t>
      </w:r>
      <w:r>
        <w:rPr>
          <w:rFonts w:ascii="Bookman Old Style" w:hAnsi="Bookman Old Style"/>
          <w:sz w:val="24"/>
        </w:rPr>
        <w:t xml:space="preserve">, керуючись </w:t>
      </w:r>
      <w:proofErr w:type="spellStart"/>
      <w:r>
        <w:rPr>
          <w:rFonts w:ascii="Bookman Old Style" w:hAnsi="Bookman Old Style"/>
          <w:sz w:val="24"/>
        </w:rPr>
        <w:t>ст.</w:t>
      </w:r>
      <w:r w:rsidR="00406F70">
        <w:rPr>
          <w:rFonts w:ascii="Bookman Old Style" w:hAnsi="Bookman Old Style"/>
          <w:sz w:val="24"/>
        </w:rPr>
        <w:t>ст</w:t>
      </w:r>
      <w:proofErr w:type="spellEnd"/>
      <w:r w:rsidR="00406F70">
        <w:rPr>
          <w:rFonts w:ascii="Bookman Old Style" w:hAnsi="Bookman Old Style"/>
          <w:sz w:val="24"/>
        </w:rPr>
        <w:t>. 12, 42</w:t>
      </w:r>
      <w:r>
        <w:rPr>
          <w:rFonts w:ascii="Bookman Old Style" w:hAnsi="Bookman Old Style"/>
          <w:sz w:val="24"/>
        </w:rPr>
        <w:t xml:space="preserve"> Закону України «Про місцеве самоврядування в Україні»:</w:t>
      </w:r>
    </w:p>
    <w:p w:rsidR="009D5503" w:rsidRDefault="009D5503" w:rsidP="000D05D1">
      <w:pPr>
        <w:pStyle w:val="a4"/>
        <w:tabs>
          <w:tab w:val="center" w:pos="0"/>
        </w:tabs>
        <w:spacing w:line="276" w:lineRule="auto"/>
        <w:ind w:firstLine="1134"/>
        <w:rPr>
          <w:rFonts w:ascii="Bookman Old Style" w:hAnsi="Bookman Old Style"/>
          <w:sz w:val="24"/>
        </w:rPr>
      </w:pPr>
    </w:p>
    <w:p w:rsidR="009D5503" w:rsidRDefault="009D5503" w:rsidP="000D05D1">
      <w:pPr>
        <w:pStyle w:val="a4"/>
        <w:numPr>
          <w:ilvl w:val="0"/>
          <w:numId w:val="1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Перейменувати вулиці </w:t>
      </w:r>
      <w:r w:rsidR="00406F70">
        <w:rPr>
          <w:rFonts w:ascii="Bookman Old Style" w:hAnsi="Bookman Old Style"/>
          <w:sz w:val="24"/>
        </w:rPr>
        <w:t xml:space="preserve">в м. Овруч </w:t>
      </w:r>
      <w:r>
        <w:rPr>
          <w:rFonts w:ascii="Bookman Old Style" w:hAnsi="Bookman Old Style"/>
          <w:sz w:val="24"/>
        </w:rPr>
        <w:t>без зміни нумерації будівель:</w:t>
      </w:r>
    </w:p>
    <w:p w:rsidR="00406F70" w:rsidRDefault="00406F70" w:rsidP="000D05D1">
      <w:pPr>
        <w:pStyle w:val="a4"/>
        <w:tabs>
          <w:tab w:val="center" w:pos="0"/>
        </w:tabs>
        <w:spacing w:line="276" w:lineRule="auto"/>
        <w:ind w:left="1494" w:firstLine="0"/>
        <w:rPr>
          <w:rFonts w:ascii="Bookman Old Style" w:hAnsi="Bookman Old Style"/>
          <w:sz w:val="24"/>
        </w:rPr>
      </w:pP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Кірова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Свободи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</w:t>
      </w:r>
      <w:r>
        <w:rPr>
          <w:rFonts w:ascii="Bookman Old Style" w:hAnsi="Bookman Old Style"/>
          <w:sz w:val="24"/>
        </w:rPr>
        <w:t>. Комсомольська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Героїв Крут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Щорса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Івана Мазепи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вул. Радянська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Тараса Шевченка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Рози Люксембург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В’ячеслава </w:t>
      </w:r>
      <w:proofErr w:type="spellStart"/>
      <w:r w:rsidRPr="000D05D1">
        <w:rPr>
          <w:rFonts w:ascii="Bookman Old Style" w:hAnsi="Bookman Old Style"/>
          <w:sz w:val="24"/>
        </w:rPr>
        <w:t>Чорновола</w:t>
      </w:r>
      <w:proofErr w:type="spellEnd"/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вул. Котовського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Сергія Корольова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Колгоспна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</w:t>
      </w:r>
      <w:r w:rsidR="009E66A9">
        <w:rPr>
          <w:rFonts w:ascii="Bookman Old Style" w:hAnsi="Bookman Old Style"/>
          <w:sz w:val="24"/>
        </w:rPr>
        <w:t xml:space="preserve">Василя </w:t>
      </w:r>
      <w:r>
        <w:rPr>
          <w:rFonts w:ascii="Bookman Old Style" w:hAnsi="Bookman Old Style"/>
          <w:sz w:val="24"/>
        </w:rPr>
        <w:t>Карпенка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Калініна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Юрія Немирича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Інтернаціональна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</w:t>
      </w:r>
      <w:r>
        <w:rPr>
          <w:rFonts w:ascii="Bookman Old Style" w:hAnsi="Bookman Old Style"/>
          <w:sz w:val="24"/>
        </w:rPr>
        <w:t>Древлянська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вул. Островського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>–</w:t>
      </w:r>
      <w:r>
        <w:rPr>
          <w:rFonts w:ascii="Bookman Old Style" w:hAnsi="Bookman Old Style"/>
          <w:sz w:val="24"/>
        </w:rPr>
        <w:t xml:space="preserve"> на</w:t>
      </w:r>
      <w:r w:rsidRPr="000D05D1">
        <w:rPr>
          <w:rFonts w:ascii="Bookman Old Style" w:hAnsi="Bookman Old Style"/>
          <w:sz w:val="24"/>
        </w:rPr>
        <w:t xml:space="preserve"> вул. Олександра Довженка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</w:t>
      </w:r>
      <w:r>
        <w:rPr>
          <w:rFonts w:ascii="Bookman Old Style" w:hAnsi="Bookman Old Style"/>
          <w:sz w:val="24"/>
        </w:rPr>
        <w:t>л. Пролетарська (частина вулиці)</w:t>
      </w:r>
      <w:r w:rsidRPr="000D05D1">
        <w:rPr>
          <w:rFonts w:ascii="Bookman Old Style" w:hAnsi="Bookman Old Style"/>
          <w:sz w:val="24"/>
        </w:rPr>
        <w:t xml:space="preserve"> </w:t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</w:t>
      </w:r>
      <w:proofErr w:type="spellStart"/>
      <w:r w:rsidRPr="000D05D1">
        <w:rPr>
          <w:rFonts w:ascii="Bookman Old Style" w:hAnsi="Bookman Old Style"/>
          <w:sz w:val="24"/>
        </w:rPr>
        <w:t>Василівська</w:t>
      </w:r>
      <w:proofErr w:type="spellEnd"/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вул. Паризької Ко</w:t>
      </w:r>
      <w:r>
        <w:rPr>
          <w:rFonts w:ascii="Bookman Old Style" w:hAnsi="Bookman Old Style"/>
          <w:sz w:val="24"/>
        </w:rPr>
        <w:t>муни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Івана Котляревського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вул. Сабурова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Героїв Майдану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вул. Червоноармійська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="00512357">
        <w:rPr>
          <w:rFonts w:ascii="Bookman Old Style" w:hAnsi="Bookman Old Style"/>
          <w:sz w:val="24"/>
        </w:rPr>
        <w:t>вул. К</w:t>
      </w:r>
      <w:bookmarkStart w:id="0" w:name="_GoBack"/>
      <w:bookmarkEnd w:id="0"/>
      <w:r w:rsidRPr="000D05D1">
        <w:rPr>
          <w:rFonts w:ascii="Bookman Old Style" w:hAnsi="Bookman Old Style"/>
          <w:sz w:val="24"/>
        </w:rPr>
        <w:t>нязя Володимира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вул. Якіра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</w:t>
      </w:r>
      <w:r>
        <w:rPr>
          <w:rFonts w:ascii="Bookman Old Style" w:hAnsi="Bookman Old Style"/>
          <w:sz w:val="24"/>
        </w:rPr>
        <w:t>Воїнів УПА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вул. Воїнів інтернаціоналістів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Миротворців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r w:rsidRPr="000D05D1">
        <w:rPr>
          <w:rFonts w:ascii="Bookman Old Style" w:hAnsi="Bookman Old Style"/>
          <w:sz w:val="24"/>
        </w:rPr>
        <w:t>вул. Шевченка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Українська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пров</w:t>
      </w:r>
      <w:proofErr w:type="spellEnd"/>
      <w:r w:rsidRPr="000D05D1">
        <w:rPr>
          <w:rFonts w:ascii="Bookman Old Style" w:hAnsi="Bookman Old Style"/>
          <w:sz w:val="24"/>
        </w:rPr>
        <w:t>. Піонерський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Василя Стуса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пров</w:t>
      </w:r>
      <w:proofErr w:type="spellEnd"/>
      <w:r w:rsidRPr="000D05D1">
        <w:rPr>
          <w:rFonts w:ascii="Bookman Old Style" w:hAnsi="Bookman Old Style"/>
          <w:sz w:val="24"/>
        </w:rPr>
        <w:t>. Жовтневий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Григорія Сковороди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lastRenderedPageBreak/>
        <w:t>пров</w:t>
      </w:r>
      <w:proofErr w:type="spellEnd"/>
      <w:r w:rsidRPr="000D05D1">
        <w:rPr>
          <w:rFonts w:ascii="Bookman Old Style" w:hAnsi="Bookman Old Style"/>
          <w:sz w:val="24"/>
        </w:rPr>
        <w:t>. Червоних Партизан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</w:t>
      </w:r>
      <w:r>
        <w:rPr>
          <w:rFonts w:ascii="Bookman Old Style" w:hAnsi="Bookman Old Style"/>
          <w:sz w:val="24"/>
        </w:rPr>
        <w:t>Захисників України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пров</w:t>
      </w:r>
      <w:proofErr w:type="spellEnd"/>
      <w:r w:rsidRPr="000D05D1">
        <w:rPr>
          <w:rFonts w:ascii="Bookman Old Style" w:hAnsi="Bookman Old Style"/>
          <w:sz w:val="24"/>
        </w:rPr>
        <w:t>. Колгоспний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>на</w:t>
      </w:r>
      <w:r w:rsidRPr="000D05D1">
        <w:rPr>
          <w:rFonts w:ascii="Bookman Old Style" w:hAnsi="Bookman Old Style"/>
          <w:sz w:val="24"/>
        </w:rPr>
        <w:t xml:space="preserve"> вул. Олеся Гончара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пров</w:t>
      </w:r>
      <w:proofErr w:type="spellEnd"/>
      <w:r w:rsidRPr="000D05D1">
        <w:rPr>
          <w:rFonts w:ascii="Bookman Old Style" w:hAnsi="Bookman Old Style"/>
          <w:sz w:val="24"/>
        </w:rPr>
        <w:t>. Інтернаціональний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Миколи Амосова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пров</w:t>
      </w:r>
      <w:proofErr w:type="spellEnd"/>
      <w:r w:rsidRPr="000D05D1">
        <w:rPr>
          <w:rFonts w:ascii="Bookman Old Style" w:hAnsi="Bookman Old Style"/>
          <w:sz w:val="24"/>
        </w:rPr>
        <w:t>. Островського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>вул. Василя Симоненка</w:t>
      </w:r>
    </w:p>
    <w:p w:rsidR="000D05D1" w:rsidRPr="000D05D1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пров</w:t>
      </w:r>
      <w:proofErr w:type="spellEnd"/>
      <w:r w:rsidRPr="000D05D1">
        <w:rPr>
          <w:rFonts w:ascii="Bookman Old Style" w:hAnsi="Bookman Old Style"/>
          <w:sz w:val="24"/>
        </w:rPr>
        <w:t>. Сабурова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r w:rsidRPr="000D05D1">
        <w:rPr>
          <w:rFonts w:ascii="Bookman Old Style" w:hAnsi="Bookman Old Style"/>
          <w:sz w:val="24"/>
        </w:rPr>
        <w:t xml:space="preserve">вул. Володимира </w:t>
      </w:r>
      <w:proofErr w:type="spellStart"/>
      <w:r w:rsidRPr="000D05D1">
        <w:rPr>
          <w:rFonts w:ascii="Bookman Old Style" w:hAnsi="Bookman Old Style"/>
          <w:sz w:val="24"/>
        </w:rPr>
        <w:t>Богораза</w:t>
      </w:r>
      <w:proofErr w:type="spellEnd"/>
    </w:p>
    <w:p w:rsidR="009D5503" w:rsidRDefault="000D05D1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 w:rsidRPr="000D05D1">
        <w:rPr>
          <w:rFonts w:ascii="Bookman Old Style" w:hAnsi="Bookman Old Style"/>
          <w:sz w:val="24"/>
        </w:rPr>
        <w:t>пл</w:t>
      </w:r>
      <w:proofErr w:type="spellEnd"/>
      <w:r w:rsidRPr="000D05D1">
        <w:rPr>
          <w:rFonts w:ascii="Bookman Old Style" w:hAnsi="Bookman Old Style"/>
          <w:sz w:val="24"/>
        </w:rPr>
        <w:t>. Перемоги</w:t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ab/>
        <w:t xml:space="preserve">– </w:t>
      </w:r>
      <w:r>
        <w:rPr>
          <w:rFonts w:ascii="Bookman Old Style" w:hAnsi="Bookman Old Style"/>
          <w:sz w:val="24"/>
        </w:rPr>
        <w:t xml:space="preserve">на </w:t>
      </w:r>
      <w:proofErr w:type="spellStart"/>
      <w:r w:rsidRPr="000D05D1">
        <w:rPr>
          <w:rFonts w:ascii="Bookman Old Style" w:hAnsi="Bookman Old Style"/>
          <w:sz w:val="24"/>
        </w:rPr>
        <w:t>пл</w:t>
      </w:r>
      <w:proofErr w:type="spellEnd"/>
      <w:r w:rsidRPr="000D05D1">
        <w:rPr>
          <w:rFonts w:ascii="Bookman Old Style" w:hAnsi="Bookman Old Style"/>
          <w:sz w:val="24"/>
        </w:rPr>
        <w:t xml:space="preserve">. </w:t>
      </w:r>
      <w:r w:rsidR="009E66A9">
        <w:rPr>
          <w:rFonts w:ascii="Bookman Old Style" w:hAnsi="Bookman Old Style"/>
          <w:sz w:val="24"/>
        </w:rPr>
        <w:t>Соборну</w:t>
      </w:r>
    </w:p>
    <w:p w:rsidR="009E66A9" w:rsidRDefault="009E66A9" w:rsidP="000D05D1">
      <w:pPr>
        <w:pStyle w:val="a4"/>
        <w:numPr>
          <w:ilvl w:val="0"/>
          <w:numId w:val="2"/>
        </w:numPr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пл</w:t>
      </w:r>
      <w:proofErr w:type="spellEnd"/>
      <w:r>
        <w:rPr>
          <w:rFonts w:ascii="Bookman Old Style" w:hAnsi="Bookman Old Style"/>
          <w:sz w:val="24"/>
        </w:rPr>
        <w:t>. Соборну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0D05D1">
        <w:rPr>
          <w:rFonts w:ascii="Bookman Old Style" w:hAnsi="Bookman Old Style"/>
          <w:sz w:val="24"/>
        </w:rPr>
        <w:t>–</w:t>
      </w:r>
      <w:r>
        <w:rPr>
          <w:rFonts w:ascii="Bookman Old Style" w:hAnsi="Bookman Old Style"/>
          <w:sz w:val="24"/>
        </w:rPr>
        <w:t xml:space="preserve"> на </w:t>
      </w:r>
      <w:proofErr w:type="spellStart"/>
      <w:r>
        <w:rPr>
          <w:rFonts w:ascii="Bookman Old Style" w:hAnsi="Bookman Old Style"/>
          <w:sz w:val="24"/>
        </w:rPr>
        <w:t>пл</w:t>
      </w:r>
      <w:proofErr w:type="spellEnd"/>
      <w:r>
        <w:rPr>
          <w:rFonts w:ascii="Bookman Old Style" w:hAnsi="Bookman Old Style"/>
          <w:sz w:val="24"/>
        </w:rPr>
        <w:t>. Свободи</w:t>
      </w:r>
    </w:p>
    <w:p w:rsidR="009D5503" w:rsidRDefault="009D5503" w:rsidP="000D05D1">
      <w:pPr>
        <w:pStyle w:val="a4"/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</w:p>
    <w:p w:rsidR="009D5503" w:rsidRDefault="009D5503" w:rsidP="000D05D1">
      <w:pPr>
        <w:pStyle w:val="a4"/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</w:p>
    <w:p w:rsidR="0019775F" w:rsidRDefault="0019775F" w:rsidP="000D05D1">
      <w:pPr>
        <w:pStyle w:val="a4"/>
        <w:tabs>
          <w:tab w:val="center" w:pos="0"/>
        </w:tabs>
        <w:spacing w:line="276" w:lineRule="auto"/>
        <w:rPr>
          <w:rFonts w:ascii="Bookman Old Style" w:hAnsi="Bookman Old Style"/>
          <w:sz w:val="24"/>
        </w:rPr>
      </w:pPr>
    </w:p>
    <w:p w:rsidR="009D5503" w:rsidRDefault="009D5503" w:rsidP="000D05D1">
      <w:pPr>
        <w:pStyle w:val="a4"/>
        <w:numPr>
          <w:ilvl w:val="0"/>
          <w:numId w:val="1"/>
        </w:numPr>
        <w:tabs>
          <w:tab w:val="center" w:pos="0"/>
        </w:tabs>
        <w:spacing w:line="276" w:lineRule="auto"/>
        <w:ind w:left="0" w:firstLine="113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Оприлюднити дане розпорядження через засоби масової інформації та на офіційному сайті міської ради.</w:t>
      </w:r>
    </w:p>
    <w:p w:rsidR="009D5503" w:rsidRDefault="009D5503" w:rsidP="009D5503">
      <w:pPr>
        <w:pStyle w:val="a4"/>
        <w:tabs>
          <w:tab w:val="center" w:pos="0"/>
        </w:tabs>
        <w:rPr>
          <w:rFonts w:ascii="Bookman Old Style" w:hAnsi="Bookman Old Style"/>
          <w:sz w:val="24"/>
        </w:rPr>
      </w:pPr>
    </w:p>
    <w:p w:rsidR="009D5503" w:rsidRDefault="009D5503" w:rsidP="009D5503">
      <w:pPr>
        <w:pStyle w:val="a4"/>
        <w:tabs>
          <w:tab w:val="center" w:pos="0"/>
        </w:tabs>
        <w:rPr>
          <w:rFonts w:ascii="Bookman Old Style" w:hAnsi="Bookman Old Style"/>
          <w:sz w:val="24"/>
        </w:rPr>
      </w:pPr>
    </w:p>
    <w:p w:rsidR="00406F70" w:rsidRDefault="00406F70" w:rsidP="009D5503">
      <w:pPr>
        <w:pStyle w:val="a4"/>
        <w:tabs>
          <w:tab w:val="center" w:pos="0"/>
        </w:tabs>
        <w:rPr>
          <w:rFonts w:ascii="Bookman Old Style" w:hAnsi="Bookman Old Style"/>
          <w:sz w:val="24"/>
        </w:rPr>
      </w:pPr>
    </w:p>
    <w:p w:rsidR="009D5503" w:rsidRDefault="009D5503" w:rsidP="009D5503">
      <w:pPr>
        <w:pStyle w:val="a4"/>
        <w:tabs>
          <w:tab w:val="center" w:pos="0"/>
        </w:tabs>
        <w:rPr>
          <w:rFonts w:ascii="Bookman Old Style" w:hAnsi="Bookman Old Style"/>
          <w:sz w:val="24"/>
        </w:rPr>
      </w:pPr>
    </w:p>
    <w:p w:rsidR="009D5503" w:rsidRDefault="009D5503" w:rsidP="009D5503">
      <w:pPr>
        <w:pStyle w:val="a4"/>
        <w:tabs>
          <w:tab w:val="center" w:pos="0"/>
        </w:tabs>
        <w:rPr>
          <w:rFonts w:ascii="Bookman Old Style" w:hAnsi="Bookman Old Style"/>
          <w:sz w:val="24"/>
        </w:rPr>
      </w:pPr>
    </w:p>
    <w:p w:rsidR="009D5503" w:rsidRPr="00606FA8" w:rsidRDefault="009D5503" w:rsidP="00406F70">
      <w:pPr>
        <w:pStyle w:val="a4"/>
        <w:tabs>
          <w:tab w:val="center" w:pos="0"/>
        </w:tabs>
        <w:ind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Міський голова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</w:t>
      </w:r>
      <w:r w:rsidR="0019775F">
        <w:rPr>
          <w:rFonts w:ascii="Bookman Old Style" w:hAnsi="Bookman Old Style"/>
          <w:sz w:val="24"/>
        </w:rPr>
        <w:tab/>
      </w:r>
      <w:r w:rsidR="0019775F">
        <w:rPr>
          <w:rFonts w:ascii="Bookman Old Style" w:hAnsi="Bookman Old Style"/>
          <w:sz w:val="24"/>
        </w:rPr>
        <w:tab/>
        <w:t xml:space="preserve">  </w:t>
      </w:r>
      <w:r>
        <w:rPr>
          <w:rFonts w:ascii="Bookman Old Style" w:hAnsi="Bookman Old Style"/>
          <w:sz w:val="24"/>
        </w:rPr>
        <w:t>І.Я. Коруд</w:t>
      </w:r>
    </w:p>
    <w:p w:rsidR="00840996" w:rsidRPr="009D5503" w:rsidRDefault="00840996">
      <w:pPr>
        <w:rPr>
          <w:lang w:val="uk-UA"/>
        </w:rPr>
      </w:pPr>
    </w:p>
    <w:sectPr w:rsidR="00840996" w:rsidRPr="009D5503" w:rsidSect="00406F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6D3D"/>
    <w:multiLevelType w:val="hybridMultilevel"/>
    <w:tmpl w:val="1E389A84"/>
    <w:lvl w:ilvl="0" w:tplc="A1CA356E">
      <w:start w:val="1"/>
      <w:numFmt w:val="bullet"/>
      <w:suff w:val="space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C48D8"/>
    <w:multiLevelType w:val="hybridMultilevel"/>
    <w:tmpl w:val="4920C41C"/>
    <w:lvl w:ilvl="0" w:tplc="5A0289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03"/>
    <w:rsid w:val="000D05D1"/>
    <w:rsid w:val="00150746"/>
    <w:rsid w:val="0019775F"/>
    <w:rsid w:val="001C620E"/>
    <w:rsid w:val="002B4D21"/>
    <w:rsid w:val="003D29D3"/>
    <w:rsid w:val="003F2F7A"/>
    <w:rsid w:val="00406F70"/>
    <w:rsid w:val="00512357"/>
    <w:rsid w:val="00840996"/>
    <w:rsid w:val="00922E48"/>
    <w:rsid w:val="009D5503"/>
    <w:rsid w:val="009E66A9"/>
    <w:rsid w:val="00DE1AA2"/>
    <w:rsid w:val="00E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C6EC8-2BB7-4757-83DE-CD43DD2B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503"/>
    <w:pPr>
      <w:keepNext/>
      <w:tabs>
        <w:tab w:val="left" w:pos="2500"/>
      </w:tabs>
      <w:jc w:val="both"/>
      <w:outlineLvl w:val="0"/>
    </w:pPr>
    <w:rPr>
      <w:rFonts w:ascii="Tahoma" w:hAnsi="Tahoma" w:cs="Tahoma"/>
      <w:sz w:val="28"/>
      <w:lang w:val="uk-UA"/>
    </w:rPr>
  </w:style>
  <w:style w:type="paragraph" w:styleId="2">
    <w:name w:val="heading 2"/>
    <w:basedOn w:val="a"/>
    <w:next w:val="a"/>
    <w:link w:val="20"/>
    <w:qFormat/>
    <w:rsid w:val="009D5503"/>
    <w:pPr>
      <w:keepNext/>
      <w:tabs>
        <w:tab w:val="left" w:pos="2500"/>
      </w:tabs>
      <w:jc w:val="center"/>
      <w:outlineLvl w:val="1"/>
    </w:pPr>
    <w:rPr>
      <w:rFonts w:ascii="Tahoma" w:hAnsi="Tahoma" w:cs="Tahoma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503"/>
    <w:rPr>
      <w:rFonts w:ascii="Tahoma" w:eastAsia="Times New Roman" w:hAnsi="Tahoma" w:cs="Tahoma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D5503"/>
    <w:rPr>
      <w:rFonts w:ascii="Tahoma" w:eastAsia="Times New Roman" w:hAnsi="Tahoma" w:cs="Tahoma"/>
      <w:i/>
      <w:iCs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9D5503"/>
    <w:pPr>
      <w:tabs>
        <w:tab w:val="left" w:pos="-180"/>
      </w:tabs>
      <w:ind w:firstLine="1260"/>
      <w:jc w:val="both"/>
    </w:pPr>
    <w:rPr>
      <w:rFonts w:ascii="Bookman Old Style" w:hAnsi="Bookman Old Style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550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9D5503"/>
    <w:pPr>
      <w:tabs>
        <w:tab w:val="left" w:pos="2500"/>
      </w:tabs>
      <w:jc w:val="center"/>
    </w:pPr>
    <w:rPr>
      <w:rFonts w:ascii="Tahoma" w:hAnsi="Tahoma" w:cs="Tahoma"/>
      <w:sz w:val="28"/>
      <w:lang w:val="uk-UA"/>
    </w:rPr>
  </w:style>
  <w:style w:type="paragraph" w:styleId="a4">
    <w:name w:val="Body Text Indent"/>
    <w:basedOn w:val="a"/>
    <w:link w:val="a5"/>
    <w:rsid w:val="009D5503"/>
    <w:pPr>
      <w:tabs>
        <w:tab w:val="left" w:pos="0"/>
      </w:tabs>
      <w:ind w:firstLine="1080"/>
      <w:jc w:val="both"/>
    </w:pPr>
    <w:rPr>
      <w:rFonts w:ascii="Tahoma" w:hAnsi="Tahoma" w:cs="Tahoma"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9D5503"/>
    <w:rPr>
      <w:rFonts w:ascii="Tahoma" w:eastAsia="Times New Roman" w:hAnsi="Tahoma" w:cs="Tahoma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9D5503"/>
    <w:pPr>
      <w:tabs>
        <w:tab w:val="left" w:pos="0"/>
      </w:tabs>
      <w:ind w:right="5035"/>
      <w:jc w:val="both"/>
    </w:pPr>
    <w:rPr>
      <w:rFonts w:ascii="Bookman Old Style" w:hAnsi="Bookman Old Style" w:cs="Tahoma"/>
      <w:lang w:val="uk-UA"/>
    </w:rPr>
  </w:style>
  <w:style w:type="character" w:customStyle="1" w:styleId="a7">
    <w:name w:val="Основной текст Знак"/>
    <w:basedOn w:val="a0"/>
    <w:link w:val="a6"/>
    <w:rsid w:val="009D5503"/>
    <w:rPr>
      <w:rFonts w:ascii="Bookman Old Style" w:eastAsia="Times New Roman" w:hAnsi="Bookman Old Style" w:cs="Tahoma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977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GS</cp:lastModifiedBy>
  <cp:revision>5</cp:revision>
  <cp:lastPrinted>2016-02-19T16:04:00Z</cp:lastPrinted>
  <dcterms:created xsi:type="dcterms:W3CDTF">2016-02-19T16:45:00Z</dcterms:created>
  <dcterms:modified xsi:type="dcterms:W3CDTF">2016-02-22T08:22:00Z</dcterms:modified>
</cp:coreProperties>
</file>