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04" w:rsidRPr="00377B4B" w:rsidRDefault="003E5904" w:rsidP="003E5904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3E5904" w:rsidRPr="00377B4B" w:rsidRDefault="003E5904" w:rsidP="003E5904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3E5904" w:rsidRPr="00377B4B" w:rsidRDefault="003E5904" w:rsidP="003E5904">
      <w:pPr>
        <w:pStyle w:val="2"/>
        <w:rPr>
          <w:rFonts w:cs="Courier New"/>
          <w:sz w:val="24"/>
        </w:rPr>
      </w:pPr>
    </w:p>
    <w:p w:rsidR="003E5904" w:rsidRPr="00377B4B" w:rsidRDefault="003E5904" w:rsidP="003E5904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3E5904" w:rsidRPr="00377B4B" w:rsidRDefault="003E5904" w:rsidP="003E5904">
      <w:pPr>
        <w:rPr>
          <w:lang w:val="uk-UA"/>
        </w:rPr>
      </w:pPr>
    </w:p>
    <w:p w:rsidR="003E5904" w:rsidRPr="00377B4B" w:rsidRDefault="003E5904" w:rsidP="003E5904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Сім</w:t>
      </w:r>
      <w:r w:rsidRPr="00377B4B">
        <w:rPr>
          <w:rFonts w:ascii="Georgia" w:hAnsi="Georgia"/>
          <w:b/>
          <w:i/>
          <w:lang w:val="uk-UA"/>
        </w:rPr>
        <w:t xml:space="preserve">надцята  сесія  </w:t>
      </w:r>
      <w:r w:rsidRPr="00377B4B">
        <w:rPr>
          <w:rFonts w:ascii="Georgia" w:hAnsi="Georgia"/>
          <w:b/>
          <w:i/>
          <w:lang w:val="uk-UA"/>
        </w:rPr>
        <w:tab/>
      </w:r>
      <w:r w:rsidRPr="00377B4B">
        <w:rPr>
          <w:rFonts w:ascii="Georgia" w:hAnsi="Georgia"/>
          <w:b/>
          <w:i/>
          <w:lang w:val="uk-UA"/>
        </w:rPr>
        <w:tab/>
      </w:r>
      <w:r w:rsidRPr="00377B4B">
        <w:rPr>
          <w:rFonts w:ascii="Georgia" w:hAnsi="Georgia"/>
          <w:b/>
          <w:i/>
          <w:lang w:val="uk-UA"/>
        </w:rPr>
        <w:tab/>
      </w:r>
      <w:r w:rsidRPr="00377B4B">
        <w:rPr>
          <w:rFonts w:ascii="Georgia" w:hAnsi="Georgia"/>
          <w:b/>
          <w:i/>
          <w:lang w:val="uk-UA"/>
        </w:rPr>
        <w:tab/>
      </w:r>
      <w:r w:rsidRPr="00377B4B">
        <w:rPr>
          <w:rFonts w:ascii="Georgia" w:hAnsi="Georgia"/>
          <w:b/>
          <w:i/>
          <w:lang w:val="uk-UA"/>
        </w:rPr>
        <w:tab/>
      </w:r>
      <w:r w:rsidRPr="00377B4B">
        <w:rPr>
          <w:rFonts w:ascii="Georgia" w:hAnsi="Georgia"/>
          <w:b/>
          <w:i/>
          <w:lang w:val="uk-UA"/>
        </w:rPr>
        <w:tab/>
      </w:r>
      <w:r w:rsidRPr="00377B4B">
        <w:rPr>
          <w:rFonts w:ascii="Georgia" w:hAnsi="Georgia"/>
          <w:b/>
          <w:i/>
          <w:lang w:val="uk-UA"/>
        </w:rPr>
        <w:tab/>
      </w:r>
      <w:r w:rsidR="00621DD7">
        <w:rPr>
          <w:rFonts w:ascii="Georgia" w:hAnsi="Georgia"/>
          <w:b/>
          <w:i/>
          <w:lang w:val="uk-UA"/>
        </w:rPr>
        <w:t xml:space="preserve">     </w:t>
      </w:r>
      <w:r w:rsidRPr="00377B4B">
        <w:rPr>
          <w:rFonts w:ascii="Georgia" w:hAnsi="Georgia"/>
          <w:b/>
          <w:i/>
          <w:lang w:val="uk-UA"/>
        </w:rPr>
        <w:t>VІI  скликання</w:t>
      </w:r>
    </w:p>
    <w:p w:rsidR="003E5904" w:rsidRPr="00377B4B" w:rsidRDefault="00621DD7" w:rsidP="003E5904">
      <w:pPr>
        <w:pStyle w:val="1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3E5904" w:rsidRPr="00377B4B" w:rsidRDefault="003E5904" w:rsidP="003E5904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>
        <w:rPr>
          <w:sz w:val="24"/>
        </w:rPr>
        <w:t>25</w:t>
      </w:r>
      <w:r w:rsidRPr="00377B4B">
        <w:rPr>
          <w:sz w:val="24"/>
        </w:rPr>
        <w:t xml:space="preserve"> </w:t>
      </w:r>
      <w:r>
        <w:rPr>
          <w:sz w:val="24"/>
        </w:rPr>
        <w:t>серпня</w:t>
      </w:r>
      <w:r w:rsidRPr="00377B4B">
        <w:rPr>
          <w:sz w:val="24"/>
        </w:rPr>
        <w:t xml:space="preserve"> 2016</w:t>
      </w:r>
      <w:r w:rsidR="00621DD7">
        <w:rPr>
          <w:sz w:val="24"/>
        </w:rPr>
        <w:t xml:space="preserve"> року     </w:t>
      </w:r>
      <w:r w:rsidRPr="00377B4B">
        <w:rPr>
          <w:sz w:val="24"/>
        </w:rPr>
        <w:t xml:space="preserve">№ </w:t>
      </w:r>
      <w:r>
        <w:rPr>
          <w:sz w:val="24"/>
        </w:rPr>
        <w:t>444</w:t>
      </w:r>
    </w:p>
    <w:p w:rsidR="003E5904" w:rsidRPr="00377B4B" w:rsidRDefault="003E5904" w:rsidP="003E5904">
      <w:pPr>
        <w:pStyle w:val="a5"/>
        <w:rPr>
          <w:sz w:val="24"/>
        </w:rPr>
      </w:pPr>
    </w:p>
    <w:p w:rsidR="003E5904" w:rsidRPr="00377B4B" w:rsidRDefault="003E5904" w:rsidP="003E5904">
      <w:pPr>
        <w:pStyle w:val="a5"/>
        <w:tabs>
          <w:tab w:val="left" w:pos="2835"/>
          <w:tab w:val="left" w:pos="3119"/>
          <w:tab w:val="left" w:pos="4111"/>
        </w:tabs>
        <w:ind w:right="5245"/>
        <w:rPr>
          <w:sz w:val="24"/>
        </w:rPr>
      </w:pPr>
      <w:r w:rsidRPr="00377B4B">
        <w:rPr>
          <w:sz w:val="24"/>
        </w:rPr>
        <w:t xml:space="preserve">Про </w:t>
      </w:r>
      <w:r>
        <w:rPr>
          <w:sz w:val="24"/>
        </w:rPr>
        <w:t>затвердження кошторисної документації</w:t>
      </w:r>
    </w:p>
    <w:p w:rsidR="003E5904" w:rsidRPr="00377B4B" w:rsidRDefault="003E5904" w:rsidP="003E5904">
      <w:pPr>
        <w:pStyle w:val="a5"/>
        <w:jc w:val="center"/>
        <w:rPr>
          <w:i/>
          <w:sz w:val="24"/>
        </w:rPr>
      </w:pPr>
    </w:p>
    <w:p w:rsidR="003E5904" w:rsidRPr="00377B4B" w:rsidRDefault="003E5904" w:rsidP="003E5904">
      <w:pPr>
        <w:pStyle w:val="a7"/>
        <w:ind w:firstLine="851"/>
        <w:rPr>
          <w:sz w:val="24"/>
        </w:rPr>
      </w:pPr>
      <w:r w:rsidRPr="00586E31">
        <w:rPr>
          <w:sz w:val="24"/>
        </w:rPr>
        <w:t>На виконання Програми соціально-економічного та культурного розвитку міста Овруч на 2016</w:t>
      </w:r>
      <w:r>
        <w:rPr>
          <w:sz w:val="24"/>
        </w:rPr>
        <w:t xml:space="preserve"> </w:t>
      </w:r>
      <w:r w:rsidRPr="00586E31">
        <w:rPr>
          <w:sz w:val="24"/>
        </w:rPr>
        <w:t>рік</w:t>
      </w:r>
      <w:r w:rsidRPr="00377B4B">
        <w:rPr>
          <w:sz w:val="24"/>
        </w:rPr>
        <w:t>, керуючись ст.</w:t>
      </w:r>
      <w:r>
        <w:rPr>
          <w:sz w:val="24"/>
        </w:rPr>
        <w:t xml:space="preserve"> </w:t>
      </w:r>
      <w:r w:rsidRPr="00377B4B">
        <w:rPr>
          <w:sz w:val="24"/>
        </w:rPr>
        <w:t xml:space="preserve">26 Закону України «Про місцеве самоврядування в Україні», враховуючи рекомендації спільного засідання постійних комісій міської ради </w:t>
      </w:r>
      <w:r>
        <w:rPr>
          <w:sz w:val="24"/>
        </w:rPr>
        <w:t>від 19.08</w:t>
      </w:r>
      <w:r w:rsidRPr="00377B4B">
        <w:rPr>
          <w:sz w:val="24"/>
        </w:rPr>
        <w:t>.2016 року, міська рада</w:t>
      </w:r>
    </w:p>
    <w:p w:rsidR="003E5904" w:rsidRPr="00377B4B" w:rsidRDefault="003E5904" w:rsidP="003E5904">
      <w:pPr>
        <w:ind w:right="-5" w:firstLine="1080"/>
        <w:jc w:val="both"/>
        <w:rPr>
          <w:lang w:val="uk-UA"/>
        </w:rPr>
      </w:pPr>
    </w:p>
    <w:p w:rsidR="003E5904" w:rsidRPr="00377B4B" w:rsidRDefault="003E5904" w:rsidP="003E5904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3E5904" w:rsidRDefault="003E5904" w:rsidP="003E5904">
      <w:pPr>
        <w:ind w:right="-5"/>
        <w:jc w:val="both"/>
        <w:rPr>
          <w:lang w:val="uk-UA"/>
        </w:rPr>
      </w:pPr>
    </w:p>
    <w:p w:rsidR="003E5904" w:rsidRDefault="003E5904" w:rsidP="003E5904">
      <w:pPr>
        <w:ind w:right="-5" w:firstLine="851"/>
        <w:jc w:val="both"/>
        <w:rPr>
          <w:lang w:val="uk-UA"/>
        </w:rPr>
      </w:pPr>
      <w:r w:rsidRPr="00586E31">
        <w:rPr>
          <w:lang w:val="uk-UA"/>
        </w:rPr>
        <w:t>1.</w:t>
      </w:r>
      <w:r w:rsidRPr="00586E31">
        <w:rPr>
          <w:lang w:val="uk-UA"/>
        </w:rPr>
        <w:tab/>
        <w:t>Затвердити зведений кошторисний розрахунок вартості об’єкт</w:t>
      </w:r>
      <w:r w:rsidR="00621DD7">
        <w:rPr>
          <w:lang w:val="uk-UA"/>
        </w:rPr>
        <w:t xml:space="preserve">у будівництва </w:t>
      </w:r>
      <w:r w:rsidRPr="00395CFF">
        <w:rPr>
          <w:lang w:val="uk-UA"/>
        </w:rPr>
        <w:t xml:space="preserve">«Капітальний ремонт </w:t>
      </w:r>
      <w:r>
        <w:rPr>
          <w:lang w:val="uk-UA"/>
        </w:rPr>
        <w:t xml:space="preserve">вулиці </w:t>
      </w:r>
      <w:proofErr w:type="spellStart"/>
      <w:r>
        <w:rPr>
          <w:lang w:val="uk-UA"/>
        </w:rPr>
        <w:t>Н.Репкіна</w:t>
      </w:r>
      <w:proofErr w:type="spellEnd"/>
      <w:r w:rsidRPr="00395CFF">
        <w:rPr>
          <w:lang w:val="uk-UA"/>
        </w:rPr>
        <w:t xml:space="preserve"> в </w:t>
      </w:r>
      <w:proofErr w:type="spellStart"/>
      <w:r w:rsidRPr="00395CFF">
        <w:rPr>
          <w:lang w:val="uk-UA"/>
        </w:rPr>
        <w:t>м.Овруч</w:t>
      </w:r>
      <w:proofErr w:type="spellEnd"/>
      <w:r w:rsidRPr="00395CFF">
        <w:rPr>
          <w:lang w:val="uk-UA"/>
        </w:rPr>
        <w:t xml:space="preserve"> Житомирської області» на суму </w:t>
      </w:r>
      <w:r>
        <w:rPr>
          <w:lang w:val="uk-UA"/>
        </w:rPr>
        <w:t>3</w:t>
      </w:r>
      <w:r w:rsidR="00621DD7">
        <w:rPr>
          <w:lang w:val="uk-UA"/>
        </w:rPr>
        <w:t xml:space="preserve"> </w:t>
      </w:r>
      <w:r>
        <w:rPr>
          <w:lang w:val="uk-UA"/>
        </w:rPr>
        <w:t xml:space="preserve">942,391 </w:t>
      </w:r>
      <w:proofErr w:type="spellStart"/>
      <w:r>
        <w:rPr>
          <w:lang w:val="uk-UA"/>
        </w:rPr>
        <w:t>тис.</w:t>
      </w:r>
      <w:r w:rsidRPr="00395CFF">
        <w:rPr>
          <w:lang w:val="uk-UA"/>
        </w:rPr>
        <w:t>грн</w:t>
      </w:r>
      <w:proofErr w:type="spellEnd"/>
      <w:r w:rsidRPr="00395CFF">
        <w:rPr>
          <w:lang w:val="uk-UA"/>
        </w:rPr>
        <w:t>.</w:t>
      </w:r>
      <w:r w:rsidR="00621DD7">
        <w:rPr>
          <w:lang w:val="uk-UA"/>
        </w:rPr>
        <w:t xml:space="preserve"> </w:t>
      </w:r>
      <w:r w:rsidRPr="00395CFF">
        <w:rPr>
          <w:lang w:val="uk-UA"/>
        </w:rPr>
        <w:t>(</w:t>
      </w:r>
      <w:r>
        <w:rPr>
          <w:lang w:val="uk-UA"/>
        </w:rPr>
        <w:t>Три мільйони дев’ятсот сорок дві</w:t>
      </w:r>
      <w:r w:rsidRPr="00395CFF">
        <w:rPr>
          <w:lang w:val="uk-UA"/>
        </w:rPr>
        <w:t xml:space="preserve"> тисяч</w:t>
      </w:r>
      <w:r>
        <w:rPr>
          <w:lang w:val="uk-UA"/>
        </w:rPr>
        <w:t>і</w:t>
      </w:r>
      <w:r w:rsidRPr="00395CFF">
        <w:rPr>
          <w:lang w:val="uk-UA"/>
        </w:rPr>
        <w:t xml:space="preserve"> </w:t>
      </w:r>
      <w:r>
        <w:rPr>
          <w:lang w:val="uk-UA"/>
        </w:rPr>
        <w:t>триста дев’яносто одна гривня</w:t>
      </w:r>
      <w:r w:rsidRPr="00395CFF">
        <w:rPr>
          <w:lang w:val="uk-UA"/>
        </w:rPr>
        <w:t xml:space="preserve"> 00 коп</w:t>
      </w:r>
      <w:r w:rsidR="00621DD7">
        <w:rPr>
          <w:lang w:val="uk-UA"/>
        </w:rPr>
        <w:t>.</w:t>
      </w:r>
      <w:r w:rsidRPr="00395CFF">
        <w:rPr>
          <w:lang w:val="uk-UA"/>
        </w:rPr>
        <w:t>)</w:t>
      </w:r>
      <w:r>
        <w:rPr>
          <w:lang w:val="uk-UA"/>
        </w:rPr>
        <w:t>.</w:t>
      </w:r>
    </w:p>
    <w:p w:rsidR="003E5904" w:rsidRDefault="003E5904" w:rsidP="003E5904">
      <w:pPr>
        <w:ind w:right="-5" w:firstLine="851"/>
        <w:jc w:val="both"/>
        <w:rPr>
          <w:lang w:val="uk-UA"/>
        </w:rPr>
      </w:pPr>
    </w:p>
    <w:p w:rsidR="003E5904" w:rsidRDefault="003E5904" w:rsidP="003E5904">
      <w:pPr>
        <w:ind w:right="-5" w:firstLine="851"/>
        <w:jc w:val="both"/>
        <w:rPr>
          <w:lang w:val="uk-UA"/>
        </w:rPr>
      </w:pPr>
      <w:r w:rsidRPr="00586E31">
        <w:rPr>
          <w:lang w:val="uk-UA"/>
        </w:rPr>
        <w:t>2.</w:t>
      </w:r>
      <w:r w:rsidRPr="00586E31">
        <w:rPr>
          <w:lang w:val="uk-UA"/>
        </w:rPr>
        <w:tab/>
      </w:r>
      <w:r>
        <w:rPr>
          <w:lang w:val="uk-UA"/>
        </w:rPr>
        <w:t>К</w:t>
      </w:r>
      <w:r w:rsidRPr="007A7FBC">
        <w:rPr>
          <w:lang w:val="uk-UA"/>
        </w:rPr>
        <w:t>омітету</w:t>
      </w:r>
      <w:r w:rsidRPr="005849AC">
        <w:rPr>
          <w:lang w:val="uk-UA"/>
        </w:rPr>
        <w:t xml:space="preserve"> Овруцької міської ради </w:t>
      </w:r>
      <w:r>
        <w:rPr>
          <w:lang w:val="uk-UA"/>
        </w:rPr>
        <w:t>по відбору виконавців робіт та прийманню виконаних робіт визначити відповідального</w:t>
      </w:r>
      <w:r w:rsidRPr="00586E31">
        <w:rPr>
          <w:lang w:val="uk-UA"/>
        </w:rPr>
        <w:t xml:space="preserve"> за здійснення технічного нагляду по об’єкт</w:t>
      </w:r>
      <w:r>
        <w:rPr>
          <w:lang w:val="uk-UA"/>
        </w:rPr>
        <w:t xml:space="preserve">у </w:t>
      </w:r>
      <w:r w:rsidRPr="00395CFF">
        <w:rPr>
          <w:lang w:val="uk-UA"/>
        </w:rPr>
        <w:t xml:space="preserve">«Капітальний ремонт </w:t>
      </w:r>
      <w:r>
        <w:rPr>
          <w:lang w:val="uk-UA"/>
        </w:rPr>
        <w:t xml:space="preserve">вулиці </w:t>
      </w:r>
      <w:proofErr w:type="spellStart"/>
      <w:r>
        <w:rPr>
          <w:lang w:val="uk-UA"/>
        </w:rPr>
        <w:t>Н.Репкіна</w:t>
      </w:r>
      <w:proofErr w:type="spellEnd"/>
      <w:r w:rsidRPr="00395CFF">
        <w:rPr>
          <w:lang w:val="uk-UA"/>
        </w:rPr>
        <w:t xml:space="preserve"> в </w:t>
      </w:r>
      <w:proofErr w:type="spellStart"/>
      <w:r w:rsidRPr="00395CFF">
        <w:rPr>
          <w:lang w:val="uk-UA"/>
        </w:rPr>
        <w:t>м.Овруч</w:t>
      </w:r>
      <w:proofErr w:type="spellEnd"/>
      <w:r w:rsidRPr="00395CFF">
        <w:rPr>
          <w:lang w:val="uk-UA"/>
        </w:rPr>
        <w:t xml:space="preserve"> Житомирської області» на суму </w:t>
      </w:r>
      <w:r>
        <w:rPr>
          <w:lang w:val="uk-UA"/>
        </w:rPr>
        <w:t>3</w:t>
      </w:r>
      <w:r w:rsidR="00621DD7">
        <w:rPr>
          <w:lang w:val="uk-UA"/>
        </w:rPr>
        <w:t xml:space="preserve"> </w:t>
      </w:r>
      <w:r>
        <w:rPr>
          <w:lang w:val="uk-UA"/>
        </w:rPr>
        <w:t xml:space="preserve">942,391 </w:t>
      </w:r>
      <w:proofErr w:type="spellStart"/>
      <w:r>
        <w:rPr>
          <w:lang w:val="uk-UA"/>
        </w:rPr>
        <w:t>тис.</w:t>
      </w:r>
      <w:r w:rsidRPr="00395CFF">
        <w:rPr>
          <w:lang w:val="uk-UA"/>
        </w:rPr>
        <w:t>грн</w:t>
      </w:r>
      <w:proofErr w:type="spellEnd"/>
      <w:r w:rsidRPr="00395CFF">
        <w:rPr>
          <w:lang w:val="uk-UA"/>
        </w:rPr>
        <w:t xml:space="preserve">.( </w:t>
      </w:r>
      <w:r>
        <w:rPr>
          <w:lang w:val="uk-UA"/>
        </w:rPr>
        <w:t>Три мільйони дев’ятсот сорок дві</w:t>
      </w:r>
      <w:r w:rsidRPr="00395CFF">
        <w:rPr>
          <w:lang w:val="uk-UA"/>
        </w:rPr>
        <w:t xml:space="preserve"> тисяч</w:t>
      </w:r>
      <w:r w:rsidR="00621DD7">
        <w:rPr>
          <w:lang w:val="uk-UA"/>
        </w:rPr>
        <w:t>і</w:t>
      </w:r>
      <w:r w:rsidRPr="00395CFF">
        <w:rPr>
          <w:lang w:val="uk-UA"/>
        </w:rPr>
        <w:t xml:space="preserve"> </w:t>
      </w:r>
      <w:r>
        <w:rPr>
          <w:lang w:val="uk-UA"/>
        </w:rPr>
        <w:t>триста дев’яносто одна гривня</w:t>
      </w:r>
      <w:r w:rsidRPr="00395CFF">
        <w:rPr>
          <w:lang w:val="uk-UA"/>
        </w:rPr>
        <w:t xml:space="preserve"> 00 коп</w:t>
      </w:r>
      <w:r w:rsidR="00621DD7">
        <w:rPr>
          <w:lang w:val="uk-UA"/>
        </w:rPr>
        <w:t>.</w:t>
      </w:r>
      <w:r>
        <w:rPr>
          <w:lang w:val="uk-UA"/>
        </w:rPr>
        <w:t xml:space="preserve">) </w:t>
      </w:r>
      <w:r w:rsidRPr="00586E31">
        <w:rPr>
          <w:lang w:val="uk-UA"/>
        </w:rPr>
        <w:t>та забезпечити заключення договору.</w:t>
      </w:r>
    </w:p>
    <w:p w:rsidR="003E5904" w:rsidRDefault="003E5904" w:rsidP="003E5904">
      <w:pPr>
        <w:ind w:right="-5" w:firstLine="851"/>
        <w:jc w:val="both"/>
        <w:rPr>
          <w:lang w:val="uk-UA"/>
        </w:rPr>
      </w:pPr>
    </w:p>
    <w:p w:rsidR="003E5904" w:rsidRDefault="003E5904" w:rsidP="003E5904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Pr="00586E31">
        <w:rPr>
          <w:lang w:val="uk-UA"/>
        </w:rPr>
        <w:t>.</w:t>
      </w:r>
      <w:r w:rsidRPr="00586E31">
        <w:rPr>
          <w:lang w:val="uk-UA"/>
        </w:rPr>
        <w:tab/>
        <w:t>Заступнику міського голови</w:t>
      </w:r>
      <w:r>
        <w:rPr>
          <w:lang w:val="uk-UA"/>
        </w:rPr>
        <w:t xml:space="preserve"> </w:t>
      </w:r>
      <w:r w:rsidRPr="00586E31">
        <w:rPr>
          <w:lang w:val="uk-UA"/>
        </w:rPr>
        <w:t xml:space="preserve">- начальнику фінансово-економічного відділу </w:t>
      </w:r>
      <w:r>
        <w:rPr>
          <w:lang w:val="uk-UA"/>
        </w:rPr>
        <w:t>(</w:t>
      </w:r>
      <w:proofErr w:type="spellStart"/>
      <w:r>
        <w:rPr>
          <w:lang w:val="uk-UA"/>
        </w:rPr>
        <w:t>Рибинській</w:t>
      </w:r>
      <w:proofErr w:type="spellEnd"/>
      <w:r>
        <w:rPr>
          <w:lang w:val="uk-UA"/>
        </w:rPr>
        <w:t xml:space="preserve"> Н.М) </w:t>
      </w:r>
      <w:r w:rsidRPr="00586E31">
        <w:rPr>
          <w:lang w:val="uk-UA"/>
        </w:rPr>
        <w:t>фінансування видатків проводити за рахунок</w:t>
      </w:r>
      <w:r>
        <w:rPr>
          <w:lang w:val="uk-UA"/>
        </w:rPr>
        <w:t xml:space="preserve"> коштів </w:t>
      </w:r>
      <w:r w:rsidR="00D9629C">
        <w:rPr>
          <w:lang w:val="uk-UA"/>
        </w:rPr>
        <w:t>спеціального</w:t>
      </w:r>
      <w:r>
        <w:rPr>
          <w:lang w:val="uk-UA"/>
        </w:rPr>
        <w:t xml:space="preserve"> фонду </w:t>
      </w:r>
      <w:r w:rsidRPr="00586E31">
        <w:rPr>
          <w:lang w:val="uk-UA"/>
        </w:rPr>
        <w:t xml:space="preserve"> </w:t>
      </w:r>
      <w:r>
        <w:rPr>
          <w:lang w:val="uk-UA"/>
        </w:rPr>
        <w:t>КТКВКМБ 170703 КЕКВ 3132</w:t>
      </w:r>
      <w:r w:rsidRPr="00586E31">
        <w:rPr>
          <w:lang w:val="uk-UA"/>
        </w:rPr>
        <w:t>.</w:t>
      </w:r>
    </w:p>
    <w:p w:rsidR="003E5904" w:rsidRPr="00586E31" w:rsidRDefault="003E5904" w:rsidP="003E5904">
      <w:pPr>
        <w:ind w:right="-5" w:firstLine="851"/>
        <w:jc w:val="both"/>
        <w:rPr>
          <w:lang w:val="uk-UA"/>
        </w:rPr>
      </w:pPr>
    </w:p>
    <w:p w:rsidR="003E5904" w:rsidRPr="00377B4B" w:rsidRDefault="003E5904" w:rsidP="003E5904">
      <w:pPr>
        <w:ind w:right="-5" w:firstLine="851"/>
        <w:jc w:val="both"/>
        <w:rPr>
          <w:lang w:val="uk-UA"/>
        </w:rPr>
      </w:pPr>
      <w:r>
        <w:rPr>
          <w:lang w:val="uk-UA"/>
        </w:rPr>
        <w:t>4</w:t>
      </w:r>
      <w:r w:rsidRPr="00586E31">
        <w:rPr>
          <w:lang w:val="uk-UA"/>
        </w:rPr>
        <w:t>.</w:t>
      </w:r>
      <w:r w:rsidRPr="00586E31">
        <w:rPr>
          <w:lang w:val="uk-UA"/>
        </w:rPr>
        <w:tab/>
        <w:t xml:space="preserve">Контроль за виконанням даного </w:t>
      </w:r>
      <w:r>
        <w:rPr>
          <w:lang w:val="uk-UA"/>
        </w:rPr>
        <w:t>рішення</w:t>
      </w:r>
      <w:r w:rsidRPr="00586E31">
        <w:rPr>
          <w:lang w:val="uk-UA"/>
        </w:rPr>
        <w:t xml:space="preserve"> покласти на заступника міського голови</w:t>
      </w:r>
      <w:r>
        <w:rPr>
          <w:lang w:val="uk-UA"/>
        </w:rPr>
        <w:t xml:space="preserve"> </w:t>
      </w:r>
      <w:r w:rsidRPr="00586E31">
        <w:rPr>
          <w:lang w:val="uk-UA"/>
        </w:rPr>
        <w:t>-</w:t>
      </w:r>
      <w:r>
        <w:rPr>
          <w:lang w:val="uk-UA"/>
        </w:rPr>
        <w:t xml:space="preserve"> </w:t>
      </w:r>
      <w:r w:rsidRPr="00586E31">
        <w:rPr>
          <w:lang w:val="uk-UA"/>
        </w:rPr>
        <w:t xml:space="preserve">начальника фінансово-економічного відділу </w:t>
      </w:r>
      <w:proofErr w:type="spellStart"/>
      <w:r w:rsidRPr="00586E31">
        <w:rPr>
          <w:lang w:val="uk-UA"/>
        </w:rPr>
        <w:t>Рибинську</w:t>
      </w:r>
      <w:proofErr w:type="spellEnd"/>
      <w:r w:rsidRPr="00586E31">
        <w:rPr>
          <w:lang w:val="uk-UA"/>
        </w:rPr>
        <w:t xml:space="preserve"> Н.М.</w:t>
      </w:r>
      <w:r w:rsidR="00EE709A">
        <w:rPr>
          <w:lang w:val="uk-UA"/>
        </w:rPr>
        <w:t>, сп</w:t>
      </w:r>
      <w:r w:rsidR="00EE709A" w:rsidRPr="00B95E27">
        <w:rPr>
          <w:lang w:val="uk-UA"/>
        </w:rPr>
        <w:t>еціаліст</w:t>
      </w:r>
      <w:r w:rsidR="00EE709A">
        <w:rPr>
          <w:lang w:val="uk-UA"/>
        </w:rPr>
        <w:t>а</w:t>
      </w:r>
      <w:r w:rsidR="00EE709A" w:rsidRPr="00B95E27">
        <w:rPr>
          <w:lang w:val="uk-UA"/>
        </w:rPr>
        <w:t xml:space="preserve"> з питань </w:t>
      </w:r>
      <w:r w:rsidR="00EE709A">
        <w:rPr>
          <w:lang w:val="uk-UA"/>
        </w:rPr>
        <w:t xml:space="preserve">державних </w:t>
      </w:r>
      <w:proofErr w:type="spellStart"/>
      <w:r w:rsidR="00EE709A">
        <w:rPr>
          <w:lang w:val="uk-UA"/>
        </w:rPr>
        <w:t>закупівель</w:t>
      </w:r>
      <w:proofErr w:type="spellEnd"/>
      <w:r w:rsidR="00EE709A" w:rsidRPr="00B95E27">
        <w:rPr>
          <w:lang w:val="uk-UA"/>
        </w:rPr>
        <w:t xml:space="preserve"> та залучення інвестицій</w:t>
      </w:r>
      <w:r w:rsidR="00EE709A">
        <w:rPr>
          <w:lang w:val="uk-UA"/>
        </w:rPr>
        <w:t xml:space="preserve"> </w:t>
      </w:r>
      <w:proofErr w:type="spellStart"/>
      <w:r w:rsidR="00EE709A">
        <w:rPr>
          <w:lang w:val="uk-UA"/>
        </w:rPr>
        <w:t>Макаревича</w:t>
      </w:r>
      <w:proofErr w:type="spellEnd"/>
      <w:r w:rsidR="00EE709A">
        <w:rPr>
          <w:lang w:val="uk-UA"/>
        </w:rPr>
        <w:t xml:space="preserve"> С.В. та п</w:t>
      </w:r>
      <w:r w:rsidR="00EE709A" w:rsidRPr="00B95E27">
        <w:rPr>
          <w:lang w:val="uk-UA"/>
        </w:rPr>
        <w:t>ровідн</w:t>
      </w:r>
      <w:r w:rsidR="00EE709A">
        <w:rPr>
          <w:lang w:val="uk-UA"/>
        </w:rPr>
        <w:t>ого</w:t>
      </w:r>
      <w:r w:rsidR="00EE709A" w:rsidRPr="00B95E27">
        <w:rPr>
          <w:lang w:val="uk-UA"/>
        </w:rPr>
        <w:t xml:space="preserve"> спеціаліст</w:t>
      </w:r>
      <w:r w:rsidR="00EE709A">
        <w:rPr>
          <w:lang w:val="uk-UA"/>
        </w:rPr>
        <w:t>а</w:t>
      </w:r>
      <w:r w:rsidR="00EE709A" w:rsidRPr="00B95E27">
        <w:rPr>
          <w:lang w:val="uk-UA"/>
        </w:rPr>
        <w:t xml:space="preserve"> з питань місцевого економічного розвитку та залучення інвестицій</w:t>
      </w:r>
      <w:r w:rsidR="00EE709A">
        <w:rPr>
          <w:lang w:val="uk-UA"/>
        </w:rPr>
        <w:t xml:space="preserve"> </w:t>
      </w:r>
      <w:proofErr w:type="spellStart"/>
      <w:r w:rsidR="00EE709A">
        <w:rPr>
          <w:lang w:val="uk-UA"/>
        </w:rPr>
        <w:t>Левківську</w:t>
      </w:r>
      <w:proofErr w:type="spellEnd"/>
      <w:r w:rsidR="00EE709A">
        <w:rPr>
          <w:lang w:val="uk-UA"/>
        </w:rPr>
        <w:t xml:space="preserve"> О.П..</w:t>
      </w:r>
    </w:p>
    <w:p w:rsidR="003E5904" w:rsidRPr="00377B4B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Pr="00377B4B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Pr="00377B4B" w:rsidRDefault="003E5904" w:rsidP="003E5904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</w:t>
      </w:r>
      <w:r w:rsidR="00621DD7">
        <w:rPr>
          <w:lang w:val="uk-UA"/>
        </w:rPr>
        <w:t xml:space="preserve"> </w:t>
      </w:r>
      <w:r w:rsidRPr="00377B4B">
        <w:rPr>
          <w:lang w:val="uk-UA"/>
        </w:rPr>
        <w:t xml:space="preserve">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r w:rsidR="00621DD7">
        <w:rPr>
          <w:lang w:val="uk-UA"/>
        </w:rPr>
        <w:t xml:space="preserve">      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67773C" w:rsidRDefault="00D9629C">
      <w:pPr>
        <w:rPr>
          <w:lang w:val="uk-UA"/>
        </w:rPr>
      </w:pPr>
    </w:p>
    <w:p w:rsidR="00821F8D" w:rsidRDefault="00821F8D">
      <w:pPr>
        <w:rPr>
          <w:lang w:val="uk-UA"/>
        </w:rPr>
      </w:pPr>
    </w:p>
    <w:p w:rsidR="00821F8D" w:rsidRDefault="00821F8D">
      <w:pPr>
        <w:rPr>
          <w:lang w:val="uk-UA"/>
        </w:rPr>
      </w:pPr>
    </w:p>
    <w:p w:rsidR="00821F8D" w:rsidRDefault="00821F8D">
      <w:pPr>
        <w:rPr>
          <w:lang w:val="uk-UA"/>
        </w:rPr>
      </w:pPr>
    </w:p>
    <w:p w:rsidR="00EE709A" w:rsidRPr="00E84E40" w:rsidRDefault="00EE709A" w:rsidP="00EE709A">
      <w:pPr>
        <w:tabs>
          <w:tab w:val="left" w:pos="3119"/>
        </w:tabs>
        <w:ind w:right="-58"/>
        <w:jc w:val="both"/>
        <w:rPr>
          <w:i/>
          <w:lang w:val="uk-UA"/>
        </w:rPr>
      </w:pPr>
      <w:bookmarkStart w:id="0" w:name="_GoBack"/>
      <w:r w:rsidRPr="00E84E40">
        <w:rPr>
          <w:i/>
          <w:lang w:val="uk-UA"/>
        </w:rPr>
        <w:t>Чичирко М.В. ________</w:t>
      </w:r>
      <w:r w:rsidRPr="00E84E40">
        <w:rPr>
          <w:i/>
          <w:lang w:val="uk-UA"/>
        </w:rPr>
        <w:tab/>
        <w:t xml:space="preserve">  Дяченко А.М. ________</w:t>
      </w:r>
      <w:r w:rsidRPr="00E84E40">
        <w:rPr>
          <w:i/>
          <w:lang w:val="uk-UA"/>
        </w:rPr>
        <w:tab/>
        <w:t xml:space="preserve"> Рибинська Н.М ________</w:t>
      </w:r>
    </w:p>
    <w:p w:rsidR="00EE709A" w:rsidRPr="00E84E40" w:rsidRDefault="00EE709A" w:rsidP="00EE709A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EE709A" w:rsidRPr="00EE709A" w:rsidRDefault="00EE709A" w:rsidP="00EE709A">
      <w:pPr>
        <w:ind w:right="-5"/>
        <w:jc w:val="both"/>
        <w:rPr>
          <w:i/>
          <w:lang w:val="uk-UA"/>
        </w:rPr>
      </w:pPr>
    </w:p>
    <w:p w:rsidR="00821F8D" w:rsidRPr="00821F8D" w:rsidRDefault="00EE709A" w:rsidP="00EE709A">
      <w:pPr>
        <w:ind w:right="-5"/>
        <w:jc w:val="both"/>
      </w:pPr>
      <w:r w:rsidRPr="00E84E40">
        <w:rPr>
          <w:i/>
          <w:lang w:val="uk-UA"/>
        </w:rPr>
        <w:t>Савченко М.І. ________</w:t>
      </w:r>
      <w:r w:rsidRPr="00E84E40">
        <w:rPr>
          <w:i/>
          <w:lang w:val="uk-UA"/>
        </w:rPr>
        <w:tab/>
        <w:t xml:space="preserve">     </w:t>
      </w:r>
      <w:r>
        <w:rPr>
          <w:i/>
          <w:lang w:val="uk-UA"/>
        </w:rPr>
        <w:t xml:space="preserve">Муліванцев О.В. </w:t>
      </w:r>
      <w:r w:rsidRPr="00E84E40">
        <w:rPr>
          <w:i/>
          <w:lang w:val="uk-UA"/>
        </w:rPr>
        <w:t>________</w:t>
      </w:r>
      <w:bookmarkEnd w:id="0"/>
    </w:p>
    <w:sectPr w:rsidR="00821F8D" w:rsidRPr="00821F8D" w:rsidSect="00621DD7">
      <w:pgSz w:w="11906" w:h="16838"/>
      <w:pgMar w:top="1135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04"/>
    <w:rsid w:val="001217C4"/>
    <w:rsid w:val="001616F1"/>
    <w:rsid w:val="003E5904"/>
    <w:rsid w:val="00402DB3"/>
    <w:rsid w:val="00621DD7"/>
    <w:rsid w:val="00821F8D"/>
    <w:rsid w:val="00D9629C"/>
    <w:rsid w:val="00E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814D-AB3C-4AB3-9FD6-F864376C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0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590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E590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E590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E590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E5904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D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ZavViddil</cp:lastModifiedBy>
  <cp:revision>5</cp:revision>
  <cp:lastPrinted>2016-10-05T13:20:00Z</cp:lastPrinted>
  <dcterms:created xsi:type="dcterms:W3CDTF">2016-08-26T09:02:00Z</dcterms:created>
  <dcterms:modified xsi:type="dcterms:W3CDTF">2016-10-05T13:21:00Z</dcterms:modified>
</cp:coreProperties>
</file>