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2E" w:rsidRPr="00573E2F" w:rsidRDefault="00BB4E2E" w:rsidP="00573E2F">
      <w:pPr>
        <w:pStyle w:val="a3"/>
        <w:rPr>
          <w:rFonts w:cs="Courier New"/>
          <w:sz w:val="24"/>
        </w:rPr>
      </w:pPr>
      <w:r w:rsidRPr="00573E2F">
        <w:rPr>
          <w:rFonts w:cs="Courier New"/>
          <w:sz w:val="24"/>
        </w:rPr>
        <w:t>У К Р А Ї Н А</w:t>
      </w:r>
    </w:p>
    <w:p w:rsidR="00BB4E2E" w:rsidRDefault="00BB4E2E" w:rsidP="00573E2F">
      <w:pPr>
        <w:spacing w:after="0" w:line="240" w:lineRule="auto"/>
        <w:jc w:val="center"/>
        <w:rPr>
          <w:rFonts w:ascii="Bookman Old Style" w:hAnsi="Bookman Old Style" w:cs="Courier New"/>
          <w:sz w:val="24"/>
          <w:szCs w:val="24"/>
          <w:lang w:val="uk-UA"/>
        </w:rPr>
      </w:pPr>
      <w:r w:rsidRPr="00573E2F">
        <w:rPr>
          <w:rFonts w:ascii="Bookman Old Style" w:hAnsi="Bookman Old Style" w:cs="Courier New"/>
          <w:sz w:val="24"/>
          <w:szCs w:val="24"/>
          <w:lang w:val="uk-UA"/>
        </w:rPr>
        <w:t>Овруцька міська рада Житомирської області</w:t>
      </w:r>
    </w:p>
    <w:p w:rsidR="00573E2F" w:rsidRPr="00573E2F" w:rsidRDefault="00573E2F" w:rsidP="00573E2F">
      <w:pPr>
        <w:spacing w:after="0" w:line="240" w:lineRule="auto"/>
        <w:jc w:val="center"/>
        <w:rPr>
          <w:rFonts w:ascii="Bookman Old Style" w:hAnsi="Bookman Old Style" w:cs="Courier New"/>
          <w:sz w:val="24"/>
          <w:szCs w:val="24"/>
          <w:lang w:val="uk-UA"/>
        </w:rPr>
      </w:pPr>
    </w:p>
    <w:p w:rsidR="00BB4E2E" w:rsidRPr="00573E2F" w:rsidRDefault="00BB4E2E" w:rsidP="00573E2F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573E2F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573E2F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573E2F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BB4E2E" w:rsidRPr="00573E2F" w:rsidRDefault="00BB4E2E" w:rsidP="00573E2F">
      <w:pPr>
        <w:spacing w:after="0" w:line="240" w:lineRule="auto"/>
        <w:rPr>
          <w:sz w:val="24"/>
          <w:szCs w:val="24"/>
          <w:lang w:val="uk-UA"/>
        </w:rPr>
      </w:pPr>
    </w:p>
    <w:p w:rsidR="00BB4E2E" w:rsidRDefault="00BB4E2E" w:rsidP="00573E2F">
      <w:pPr>
        <w:spacing w:after="0" w:line="240" w:lineRule="auto"/>
        <w:jc w:val="both"/>
        <w:rPr>
          <w:rFonts w:ascii="Georgia" w:hAnsi="Georgia"/>
          <w:b/>
          <w:i/>
          <w:sz w:val="24"/>
          <w:szCs w:val="24"/>
          <w:lang w:val="uk-UA"/>
        </w:rPr>
      </w:pPr>
      <w:r w:rsidRPr="00573E2F">
        <w:rPr>
          <w:rFonts w:ascii="Georgia" w:hAnsi="Georgia"/>
          <w:b/>
          <w:i/>
          <w:sz w:val="24"/>
          <w:szCs w:val="24"/>
          <w:lang w:val="uk-UA"/>
        </w:rPr>
        <w:t>Двадцять</w:t>
      </w:r>
      <w:r w:rsidR="004708F1">
        <w:rPr>
          <w:rFonts w:ascii="Georgia" w:hAnsi="Georgia"/>
          <w:b/>
          <w:i/>
          <w:sz w:val="24"/>
          <w:szCs w:val="24"/>
          <w:lang w:val="uk-UA"/>
        </w:rPr>
        <w:t xml:space="preserve"> </w:t>
      </w:r>
      <w:r w:rsidRPr="00573E2F">
        <w:rPr>
          <w:rFonts w:ascii="Georgia" w:hAnsi="Georgia"/>
          <w:b/>
          <w:i/>
          <w:sz w:val="24"/>
          <w:szCs w:val="24"/>
          <w:lang w:val="uk-UA"/>
        </w:rPr>
        <w:t xml:space="preserve"> третя </w:t>
      </w:r>
      <w:r w:rsidR="004708F1">
        <w:rPr>
          <w:rFonts w:ascii="Georgia" w:hAnsi="Georgia"/>
          <w:b/>
          <w:i/>
          <w:sz w:val="24"/>
          <w:szCs w:val="24"/>
          <w:lang w:val="uk-UA"/>
        </w:rPr>
        <w:t xml:space="preserve"> </w:t>
      </w:r>
      <w:r w:rsidRPr="00573E2F">
        <w:rPr>
          <w:rFonts w:ascii="Georgia" w:hAnsi="Georgia"/>
          <w:b/>
          <w:i/>
          <w:sz w:val="24"/>
          <w:szCs w:val="24"/>
          <w:lang w:val="uk-UA"/>
        </w:rPr>
        <w:t xml:space="preserve">сесія  </w:t>
      </w:r>
      <w:r w:rsidRPr="00573E2F">
        <w:rPr>
          <w:rFonts w:ascii="Georgia" w:hAnsi="Georgia"/>
          <w:b/>
          <w:i/>
          <w:sz w:val="24"/>
          <w:szCs w:val="24"/>
          <w:lang w:val="uk-UA"/>
        </w:rPr>
        <w:tab/>
      </w:r>
      <w:r w:rsidRPr="00573E2F">
        <w:rPr>
          <w:rFonts w:ascii="Georgia" w:hAnsi="Georgia"/>
          <w:b/>
          <w:i/>
          <w:sz w:val="24"/>
          <w:szCs w:val="24"/>
          <w:lang w:val="uk-UA"/>
        </w:rPr>
        <w:tab/>
      </w:r>
      <w:r w:rsidRPr="00573E2F">
        <w:rPr>
          <w:rFonts w:ascii="Georgia" w:hAnsi="Georgia"/>
          <w:b/>
          <w:i/>
          <w:sz w:val="24"/>
          <w:szCs w:val="24"/>
          <w:lang w:val="uk-UA"/>
        </w:rPr>
        <w:tab/>
      </w:r>
      <w:r w:rsidRPr="00573E2F">
        <w:rPr>
          <w:rFonts w:ascii="Georgia" w:hAnsi="Georgia"/>
          <w:b/>
          <w:i/>
          <w:sz w:val="24"/>
          <w:szCs w:val="24"/>
          <w:lang w:val="uk-UA"/>
        </w:rPr>
        <w:tab/>
      </w:r>
      <w:r w:rsidRPr="00573E2F">
        <w:rPr>
          <w:rFonts w:ascii="Georgia" w:hAnsi="Georgia"/>
          <w:b/>
          <w:i/>
          <w:sz w:val="24"/>
          <w:szCs w:val="24"/>
          <w:lang w:val="uk-UA"/>
        </w:rPr>
        <w:tab/>
      </w:r>
      <w:r w:rsidRPr="00573E2F">
        <w:rPr>
          <w:rFonts w:ascii="Georgia" w:hAnsi="Georgia"/>
          <w:b/>
          <w:i/>
          <w:sz w:val="24"/>
          <w:szCs w:val="24"/>
          <w:lang w:val="uk-UA"/>
        </w:rPr>
        <w:tab/>
        <w:t xml:space="preserve">     VІІ  скликання</w:t>
      </w:r>
    </w:p>
    <w:p w:rsidR="004708F1" w:rsidRPr="00573E2F" w:rsidRDefault="004708F1" w:rsidP="00573E2F">
      <w:pPr>
        <w:spacing w:after="0" w:line="240" w:lineRule="auto"/>
        <w:jc w:val="both"/>
        <w:rPr>
          <w:rFonts w:ascii="Georgia" w:hAnsi="Georgia"/>
          <w:b/>
          <w:i/>
          <w:sz w:val="24"/>
          <w:szCs w:val="24"/>
          <w:lang w:val="uk-UA"/>
        </w:rPr>
      </w:pPr>
      <w:r>
        <w:rPr>
          <w:rFonts w:ascii="Georgia" w:hAnsi="Georgia"/>
          <w:b/>
          <w:i/>
          <w:sz w:val="24"/>
          <w:szCs w:val="24"/>
          <w:lang w:val="uk-UA"/>
        </w:rPr>
        <w:t>(перше пленарне засідання)</w:t>
      </w:r>
    </w:p>
    <w:p w:rsidR="00BB4E2E" w:rsidRPr="00573E2F" w:rsidRDefault="00BB4E2E" w:rsidP="00573E2F">
      <w:pPr>
        <w:pStyle w:val="1"/>
        <w:rPr>
          <w:b/>
          <w:i/>
          <w:sz w:val="24"/>
        </w:rPr>
      </w:pPr>
    </w:p>
    <w:p w:rsidR="00BB4E2E" w:rsidRPr="00573E2F" w:rsidRDefault="00BB4E2E" w:rsidP="00573E2F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573E2F">
        <w:rPr>
          <w:rFonts w:ascii="Bookman Old Style" w:hAnsi="Bookman Old Style"/>
          <w:sz w:val="24"/>
          <w:szCs w:val="24"/>
          <w:lang w:val="uk-UA"/>
        </w:rPr>
        <w:t xml:space="preserve">Від </w:t>
      </w:r>
      <w:r w:rsidR="00573E2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73E2F">
        <w:rPr>
          <w:rFonts w:ascii="Bookman Old Style" w:hAnsi="Bookman Old Style"/>
          <w:sz w:val="24"/>
          <w:szCs w:val="24"/>
          <w:lang w:val="uk-UA"/>
        </w:rPr>
        <w:t xml:space="preserve">31 січня 2017 року </w:t>
      </w:r>
      <w:r w:rsidRPr="00573E2F">
        <w:rPr>
          <w:rFonts w:ascii="Bookman Old Style" w:hAnsi="Bookman Old Style"/>
          <w:sz w:val="24"/>
          <w:szCs w:val="24"/>
          <w:lang w:val="uk-UA"/>
        </w:rPr>
        <w:tab/>
        <w:t xml:space="preserve">  </w:t>
      </w:r>
      <w:r w:rsidR="004708F1">
        <w:rPr>
          <w:rFonts w:ascii="Bookman Old Style" w:hAnsi="Bookman Old Style"/>
          <w:sz w:val="24"/>
          <w:szCs w:val="24"/>
          <w:lang w:val="uk-UA"/>
        </w:rPr>
        <w:t xml:space="preserve">         </w:t>
      </w:r>
      <w:r w:rsidRPr="00573E2F">
        <w:rPr>
          <w:rFonts w:ascii="Bookman Old Style" w:hAnsi="Bookman Old Style"/>
          <w:sz w:val="24"/>
          <w:szCs w:val="24"/>
          <w:lang w:val="uk-UA"/>
        </w:rPr>
        <w:t xml:space="preserve"> № </w:t>
      </w:r>
      <w:r w:rsidR="004708F1">
        <w:rPr>
          <w:rFonts w:ascii="Bookman Old Style" w:hAnsi="Bookman Old Style"/>
          <w:sz w:val="24"/>
          <w:szCs w:val="24"/>
          <w:lang w:val="uk-UA"/>
        </w:rPr>
        <w:t>709</w:t>
      </w:r>
    </w:p>
    <w:p w:rsidR="00BB4E2E" w:rsidRPr="00573E2F" w:rsidRDefault="00BB4E2E" w:rsidP="00573E2F">
      <w:pPr>
        <w:pStyle w:val="a5"/>
        <w:rPr>
          <w:sz w:val="24"/>
        </w:rPr>
      </w:pPr>
    </w:p>
    <w:p w:rsidR="00BB4E2E" w:rsidRPr="00573E2F" w:rsidRDefault="00BB4E2E" w:rsidP="00573E2F">
      <w:pPr>
        <w:pStyle w:val="a5"/>
        <w:ind w:right="4111"/>
        <w:rPr>
          <w:sz w:val="24"/>
        </w:rPr>
      </w:pPr>
      <w:r w:rsidRPr="00573E2F">
        <w:rPr>
          <w:sz w:val="24"/>
        </w:rPr>
        <w:t xml:space="preserve">Про </w:t>
      </w:r>
      <w:r w:rsidR="007644AC" w:rsidRPr="00573E2F">
        <w:rPr>
          <w:sz w:val="24"/>
        </w:rPr>
        <w:t>коригування проектно-кошторисної документації по об’єктам</w:t>
      </w:r>
      <w:r w:rsidR="004708F1">
        <w:rPr>
          <w:sz w:val="24"/>
        </w:rPr>
        <w:t>:</w:t>
      </w:r>
      <w:r w:rsidR="007644AC" w:rsidRPr="00573E2F">
        <w:rPr>
          <w:sz w:val="24"/>
        </w:rPr>
        <w:t xml:space="preserve"> «Будівництво гідротехнічних споруд з заходами по запобіганню та ліквідації підтоплення території в районі вулиць </w:t>
      </w:r>
      <w:proofErr w:type="spellStart"/>
      <w:r w:rsidR="007644AC" w:rsidRPr="00573E2F">
        <w:rPr>
          <w:sz w:val="24"/>
        </w:rPr>
        <w:t>Карпінського</w:t>
      </w:r>
      <w:proofErr w:type="spellEnd"/>
      <w:r w:rsidR="007644AC" w:rsidRPr="00573E2F">
        <w:rPr>
          <w:sz w:val="24"/>
        </w:rPr>
        <w:t xml:space="preserve">, </w:t>
      </w:r>
      <w:proofErr w:type="spellStart"/>
      <w:r w:rsidR="007644AC" w:rsidRPr="00573E2F">
        <w:rPr>
          <w:sz w:val="24"/>
        </w:rPr>
        <w:t>Ручейна</w:t>
      </w:r>
      <w:proofErr w:type="spellEnd"/>
      <w:r w:rsidR="007644AC" w:rsidRPr="00573E2F">
        <w:rPr>
          <w:sz w:val="24"/>
        </w:rPr>
        <w:t xml:space="preserve"> в м. Овруч Житомирської області» та «Будівництво гідротехнічних споруд для запобігання та ліквідації підтоплення в районі вулиць </w:t>
      </w:r>
      <w:proofErr w:type="spellStart"/>
      <w:r w:rsidR="007644AC" w:rsidRPr="00573E2F">
        <w:rPr>
          <w:sz w:val="24"/>
        </w:rPr>
        <w:t>Ш.Алейхема</w:t>
      </w:r>
      <w:proofErr w:type="spellEnd"/>
      <w:r w:rsidR="007644AC" w:rsidRPr="00573E2F">
        <w:rPr>
          <w:sz w:val="24"/>
        </w:rPr>
        <w:t>, Озерна в м. Овруч Житомирської області»</w:t>
      </w:r>
      <w:r w:rsidR="00B66D61" w:rsidRPr="00573E2F">
        <w:rPr>
          <w:sz w:val="24"/>
        </w:rPr>
        <w:t xml:space="preserve"> </w:t>
      </w:r>
    </w:p>
    <w:p w:rsidR="00BB4E2E" w:rsidRPr="00573E2F" w:rsidRDefault="00BB4E2E" w:rsidP="00573E2F">
      <w:pPr>
        <w:pStyle w:val="a5"/>
        <w:rPr>
          <w:sz w:val="24"/>
        </w:rPr>
      </w:pPr>
    </w:p>
    <w:p w:rsidR="00BB4E2E" w:rsidRDefault="00BB4E2E" w:rsidP="00573E2F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Розглянувши лист </w:t>
      </w:r>
      <w:r w:rsidR="003730B4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директора ДП ПМК-157 ВАТ «</w:t>
      </w:r>
      <w:proofErr w:type="spellStart"/>
      <w:r w:rsidR="003730B4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Житомирводбуд</w:t>
      </w:r>
      <w:proofErr w:type="spellEnd"/>
      <w:r w:rsidR="003730B4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» </w:t>
      </w:r>
      <w:proofErr w:type="spellStart"/>
      <w:r w:rsidR="003730B4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Невмержицького</w:t>
      </w:r>
      <w:proofErr w:type="spellEnd"/>
      <w:r w:rsidR="003730B4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Ф.М. № 7 від 26</w:t>
      </w:r>
      <w:r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.01.2017 року</w:t>
      </w:r>
      <w:r w:rsidR="003730B4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про те, що в процесі будівництва по об’єктам «Будівництво гідротехнічних споруд з заходами по запобіганню та ліквідації підтоплення території в районі вулиць </w:t>
      </w:r>
      <w:proofErr w:type="spellStart"/>
      <w:r w:rsidR="003730B4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Карпінського</w:t>
      </w:r>
      <w:proofErr w:type="spellEnd"/>
      <w:r w:rsidR="003730B4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, </w:t>
      </w:r>
      <w:proofErr w:type="spellStart"/>
      <w:r w:rsidR="003730B4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Ручейна</w:t>
      </w:r>
      <w:proofErr w:type="spellEnd"/>
      <w:r w:rsidR="003730B4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в м. Овруч Житомирської області» та «Будівництво гідротехнічних споруд для запобігання та ліквідації підтоплення в районі вулиць </w:t>
      </w:r>
      <w:proofErr w:type="spellStart"/>
      <w:r w:rsidR="003730B4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Ш.Алейхема</w:t>
      </w:r>
      <w:proofErr w:type="spellEnd"/>
      <w:r w:rsidR="003730B4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, Озерна в м. Овруч Житомирської області»</w:t>
      </w:r>
      <w:r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3730B4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виконані </w:t>
      </w:r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додаткові роботи, які не передбачені вище вказаними проектами, а виконання яких було вкрай необхідне для нормального і безаварійного функціонування водогінної мережі міста та гідротехнічних споруд, а саме «Поточний ремонт водопровідного колектору діаметром 315 мм по вул.</w:t>
      </w:r>
      <w:r w:rsid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Ш.Алейхема</w:t>
      </w:r>
      <w:proofErr w:type="spellEnd"/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м.Овруч</w:t>
      </w:r>
      <w:proofErr w:type="spellEnd"/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» на суму</w:t>
      </w:r>
      <w:r w:rsidR="005440A8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-</w:t>
      </w:r>
      <w:r w:rsidR="005440A8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94931,23 грн, «Поточний ремонт зливового колектору, ка</w:t>
      </w:r>
      <w:r w:rsidR="00343C91">
        <w:rPr>
          <w:rFonts w:ascii="Bookman Old Style" w:eastAsia="Times New Roman" w:hAnsi="Bookman Old Style" w:cs="Times New Roman"/>
          <w:sz w:val="24"/>
          <w:szCs w:val="24"/>
          <w:lang w:val="uk-UA"/>
        </w:rPr>
        <w:t>н</w:t>
      </w:r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алів, лотків по вул.</w:t>
      </w:r>
      <w:r w:rsid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Озерна </w:t>
      </w:r>
      <w:proofErr w:type="spellStart"/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м.Овруч</w:t>
      </w:r>
      <w:proofErr w:type="spellEnd"/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» на суму</w:t>
      </w:r>
      <w:r w:rsidR="005440A8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-</w:t>
      </w:r>
      <w:r w:rsidR="005440A8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132976,57 грн., «Благоустрій території від р.</w:t>
      </w:r>
      <w:r w:rsid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Норинь</w:t>
      </w:r>
      <w:proofErr w:type="spellEnd"/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до лінії забудови міста між вул.</w:t>
      </w:r>
      <w:r w:rsidR="00343C9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Т.Шевченка та каналом б/н з санітарними зонами </w:t>
      </w:r>
      <w:proofErr w:type="spellStart"/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артсвердловин</w:t>
      </w:r>
      <w:proofErr w:type="spellEnd"/>
      <w:r w:rsidR="00F4565A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включно</w:t>
      </w:r>
      <w:r w:rsidR="0069037D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»</w:t>
      </w:r>
      <w:r w:rsidR="00A74F97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на суму</w:t>
      </w:r>
      <w:r w:rsidR="005440A8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A74F97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-</w:t>
      </w:r>
      <w:r w:rsidR="005440A8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113973,28 грн., </w:t>
      </w:r>
      <w:r w:rsidR="00B66D61"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керуючись ст. 26</w:t>
      </w:r>
      <w:r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5440A8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, враховуючи </w:t>
      </w:r>
      <w:r w:rsidR="005440A8" w:rsidRPr="005440A8">
        <w:rPr>
          <w:rFonts w:ascii="Bookman Old Style" w:hAnsi="Bookman Old Style"/>
          <w:sz w:val="24"/>
          <w:szCs w:val="24"/>
          <w:lang w:val="uk-UA"/>
        </w:rPr>
        <w:t>рекомендації спільного засідання постійних депутатських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 від 27.01.2017 року</w:t>
      </w:r>
      <w:r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, міська рада</w:t>
      </w:r>
    </w:p>
    <w:p w:rsidR="00343C91" w:rsidRPr="00573E2F" w:rsidRDefault="00343C91" w:rsidP="00573E2F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BB4E2E" w:rsidRDefault="00BB4E2E" w:rsidP="0060571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573E2F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Л А:</w:t>
      </w:r>
    </w:p>
    <w:p w:rsidR="00343C91" w:rsidRPr="00573E2F" w:rsidRDefault="00343C91" w:rsidP="00573E2F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7644AC" w:rsidRPr="00573E2F" w:rsidRDefault="007644AC" w:rsidP="00573E2F">
      <w:pPr>
        <w:pStyle w:val="a5"/>
        <w:numPr>
          <w:ilvl w:val="0"/>
          <w:numId w:val="1"/>
        </w:numPr>
        <w:ind w:left="0" w:right="0" w:firstLine="851"/>
        <w:rPr>
          <w:sz w:val="24"/>
        </w:rPr>
      </w:pPr>
      <w:r w:rsidRPr="00573E2F">
        <w:rPr>
          <w:sz w:val="24"/>
        </w:rPr>
        <w:t>Визнати об’єкти</w:t>
      </w:r>
      <w:r w:rsidR="00605712">
        <w:rPr>
          <w:sz w:val="24"/>
        </w:rPr>
        <w:t>:</w:t>
      </w:r>
      <w:r w:rsidRPr="00573E2F">
        <w:rPr>
          <w:sz w:val="24"/>
        </w:rPr>
        <w:t xml:space="preserve"> «Будівництво гідротехнічних споруд з заходами по запобіганню та ліквідації підтоплення території в районі вулиць </w:t>
      </w:r>
      <w:proofErr w:type="spellStart"/>
      <w:r w:rsidRPr="00573E2F">
        <w:rPr>
          <w:sz w:val="24"/>
        </w:rPr>
        <w:t>Карпінського</w:t>
      </w:r>
      <w:proofErr w:type="spellEnd"/>
      <w:r w:rsidRPr="00573E2F">
        <w:rPr>
          <w:sz w:val="24"/>
        </w:rPr>
        <w:t xml:space="preserve">, </w:t>
      </w:r>
      <w:proofErr w:type="spellStart"/>
      <w:r w:rsidRPr="00573E2F">
        <w:rPr>
          <w:sz w:val="24"/>
        </w:rPr>
        <w:t>Ручейна</w:t>
      </w:r>
      <w:proofErr w:type="spellEnd"/>
      <w:r w:rsidRPr="00573E2F">
        <w:rPr>
          <w:sz w:val="24"/>
        </w:rPr>
        <w:t xml:space="preserve"> в м. Овруч Житомирської області» та «Будівництво гідротехнічних споруд для запобігання та ліквідації підтоплення в районі вулиць </w:t>
      </w:r>
      <w:proofErr w:type="spellStart"/>
      <w:r w:rsidRPr="00573E2F">
        <w:rPr>
          <w:sz w:val="24"/>
        </w:rPr>
        <w:t>Ш.Алейхема</w:t>
      </w:r>
      <w:proofErr w:type="spellEnd"/>
      <w:r w:rsidRPr="00573E2F">
        <w:rPr>
          <w:sz w:val="24"/>
        </w:rPr>
        <w:t>, Озерна в м. Овруч Житомирської області» перехідними.</w:t>
      </w:r>
    </w:p>
    <w:p w:rsidR="007644AC" w:rsidRPr="00573E2F" w:rsidRDefault="007644AC" w:rsidP="00573E2F">
      <w:pPr>
        <w:pStyle w:val="a5"/>
        <w:numPr>
          <w:ilvl w:val="0"/>
          <w:numId w:val="1"/>
        </w:numPr>
        <w:ind w:left="0" w:right="0" w:firstLine="851"/>
        <w:rPr>
          <w:sz w:val="24"/>
        </w:rPr>
      </w:pPr>
      <w:r w:rsidRPr="00573E2F">
        <w:rPr>
          <w:sz w:val="24"/>
        </w:rPr>
        <w:lastRenderedPageBreak/>
        <w:t>Будівельні роботи по зазначеним об’єктам закінчити у 2017 році.</w:t>
      </w:r>
    </w:p>
    <w:p w:rsidR="00B66D61" w:rsidRPr="00573E2F" w:rsidRDefault="007644AC" w:rsidP="00573E2F">
      <w:pPr>
        <w:pStyle w:val="a5"/>
        <w:numPr>
          <w:ilvl w:val="0"/>
          <w:numId w:val="1"/>
        </w:numPr>
        <w:ind w:left="0" w:right="0" w:firstLine="851"/>
        <w:rPr>
          <w:sz w:val="24"/>
        </w:rPr>
      </w:pPr>
      <w:r w:rsidRPr="00573E2F">
        <w:rPr>
          <w:sz w:val="24"/>
        </w:rPr>
        <w:t xml:space="preserve">З метою закінчення будівельних робіт по об’єктам «Будівництво гідротехнічних споруд з заходами по запобіганню та ліквідації підтоплення території в районі вулиць </w:t>
      </w:r>
      <w:proofErr w:type="spellStart"/>
      <w:r w:rsidRPr="00573E2F">
        <w:rPr>
          <w:sz w:val="24"/>
        </w:rPr>
        <w:t>Карпінського</w:t>
      </w:r>
      <w:proofErr w:type="spellEnd"/>
      <w:r w:rsidRPr="00573E2F">
        <w:rPr>
          <w:sz w:val="24"/>
        </w:rPr>
        <w:t xml:space="preserve">, </w:t>
      </w:r>
      <w:proofErr w:type="spellStart"/>
      <w:r w:rsidRPr="00573E2F">
        <w:rPr>
          <w:sz w:val="24"/>
        </w:rPr>
        <w:t>Ручейна</w:t>
      </w:r>
      <w:proofErr w:type="spellEnd"/>
      <w:r w:rsidRPr="00573E2F">
        <w:rPr>
          <w:sz w:val="24"/>
        </w:rPr>
        <w:t xml:space="preserve"> в м. Овруч Житомирської області» та «Будівництво гідротехнічних споруд для запобігання та ліквідації підтоплення в районі вулиць </w:t>
      </w:r>
      <w:proofErr w:type="spellStart"/>
      <w:r w:rsidRPr="00573E2F">
        <w:rPr>
          <w:sz w:val="24"/>
        </w:rPr>
        <w:t>Ш.Алейхема</w:t>
      </w:r>
      <w:proofErr w:type="spellEnd"/>
      <w:r w:rsidRPr="00573E2F">
        <w:rPr>
          <w:sz w:val="24"/>
        </w:rPr>
        <w:t>, Озерна в м. Овруч Житомирської області», Овруцькій міській раді звернутись до КП «</w:t>
      </w:r>
      <w:proofErr w:type="spellStart"/>
      <w:r w:rsidRPr="00573E2F">
        <w:rPr>
          <w:sz w:val="24"/>
        </w:rPr>
        <w:t>Житомирводпроект</w:t>
      </w:r>
      <w:proofErr w:type="spellEnd"/>
      <w:r w:rsidRPr="00573E2F">
        <w:rPr>
          <w:sz w:val="24"/>
        </w:rPr>
        <w:t>» для коригування, перерахунку та уточнення проектно-кошторисної документації</w:t>
      </w:r>
      <w:r w:rsidR="00A74F97" w:rsidRPr="00573E2F">
        <w:rPr>
          <w:sz w:val="24"/>
        </w:rPr>
        <w:t xml:space="preserve">. </w:t>
      </w:r>
    </w:p>
    <w:p w:rsidR="00BB4E2E" w:rsidRPr="00573E2F" w:rsidRDefault="00BB4E2E" w:rsidP="00573E2F">
      <w:pPr>
        <w:pStyle w:val="a5"/>
        <w:numPr>
          <w:ilvl w:val="0"/>
          <w:numId w:val="1"/>
        </w:numPr>
        <w:ind w:left="0" w:right="0" w:firstLine="851"/>
        <w:rPr>
          <w:sz w:val="24"/>
        </w:rPr>
      </w:pPr>
      <w:r w:rsidRPr="00573E2F">
        <w:rPr>
          <w:sz w:val="24"/>
        </w:rPr>
        <w:t>Контроль за виконанням даного рішення покласти на першого заступника міського голови Дяченка А.М.</w:t>
      </w:r>
      <w:r w:rsidR="00343C91">
        <w:rPr>
          <w:sz w:val="24"/>
        </w:rPr>
        <w:t>.</w:t>
      </w:r>
    </w:p>
    <w:p w:rsidR="006A098F" w:rsidRPr="00573E2F" w:rsidRDefault="006A098F" w:rsidP="00573E2F">
      <w:pPr>
        <w:pStyle w:val="a5"/>
        <w:ind w:left="851" w:right="0"/>
        <w:rPr>
          <w:sz w:val="24"/>
        </w:rPr>
      </w:pPr>
    </w:p>
    <w:p w:rsidR="00B66D61" w:rsidRDefault="00B66D61" w:rsidP="00573E2F">
      <w:pPr>
        <w:pStyle w:val="a5"/>
        <w:ind w:left="851" w:right="0"/>
        <w:rPr>
          <w:sz w:val="24"/>
        </w:rPr>
      </w:pPr>
    </w:p>
    <w:p w:rsidR="00343C91" w:rsidRDefault="00343C91" w:rsidP="00573E2F">
      <w:pPr>
        <w:pStyle w:val="a5"/>
        <w:ind w:left="851" w:right="0"/>
        <w:rPr>
          <w:sz w:val="24"/>
        </w:rPr>
      </w:pPr>
    </w:p>
    <w:p w:rsidR="00605712" w:rsidRPr="00573E2F" w:rsidRDefault="00605712" w:rsidP="00573E2F">
      <w:pPr>
        <w:pStyle w:val="a5"/>
        <w:ind w:left="851" w:right="0"/>
        <w:rPr>
          <w:sz w:val="24"/>
        </w:rPr>
      </w:pPr>
    </w:p>
    <w:p w:rsidR="00FC5C8F" w:rsidRDefault="00BB4E2E" w:rsidP="00343C91">
      <w:pPr>
        <w:pStyle w:val="a5"/>
        <w:ind w:left="851" w:right="0" w:hanging="851"/>
        <w:rPr>
          <w:sz w:val="24"/>
        </w:rPr>
      </w:pPr>
      <w:r w:rsidRPr="00573E2F">
        <w:rPr>
          <w:sz w:val="24"/>
        </w:rPr>
        <w:t>Міський голова</w:t>
      </w:r>
      <w:r w:rsidRPr="00573E2F">
        <w:rPr>
          <w:sz w:val="24"/>
        </w:rPr>
        <w:tab/>
      </w:r>
      <w:r w:rsidRPr="00573E2F">
        <w:rPr>
          <w:sz w:val="24"/>
        </w:rPr>
        <w:tab/>
      </w:r>
      <w:r w:rsidRPr="00573E2F">
        <w:rPr>
          <w:sz w:val="24"/>
        </w:rPr>
        <w:tab/>
      </w:r>
      <w:r w:rsidRPr="00573E2F">
        <w:rPr>
          <w:sz w:val="24"/>
        </w:rPr>
        <w:tab/>
      </w:r>
      <w:r w:rsidRPr="00573E2F">
        <w:rPr>
          <w:sz w:val="24"/>
        </w:rPr>
        <w:tab/>
      </w:r>
      <w:r w:rsidRPr="00573E2F">
        <w:rPr>
          <w:sz w:val="24"/>
        </w:rPr>
        <w:tab/>
      </w:r>
      <w:r w:rsidRPr="00573E2F">
        <w:rPr>
          <w:sz w:val="24"/>
        </w:rPr>
        <w:tab/>
      </w:r>
      <w:r w:rsidR="00343C91">
        <w:rPr>
          <w:sz w:val="24"/>
        </w:rPr>
        <w:t xml:space="preserve">                       </w:t>
      </w:r>
      <w:r w:rsidRPr="00573E2F">
        <w:rPr>
          <w:sz w:val="24"/>
        </w:rPr>
        <w:t>І.Я. Коруд</w:t>
      </w:r>
    </w:p>
    <w:p w:rsidR="00605712" w:rsidRDefault="00605712" w:rsidP="00343C91">
      <w:pPr>
        <w:pStyle w:val="a5"/>
        <w:ind w:left="851" w:right="0" w:hanging="851"/>
        <w:rPr>
          <w:sz w:val="24"/>
        </w:rPr>
      </w:pPr>
    </w:p>
    <w:p w:rsidR="00605712" w:rsidRDefault="00605712" w:rsidP="00343C91">
      <w:pPr>
        <w:pStyle w:val="a5"/>
        <w:ind w:left="851" w:right="0" w:hanging="851"/>
        <w:rPr>
          <w:sz w:val="24"/>
        </w:rPr>
      </w:pPr>
      <w:bookmarkStart w:id="0" w:name="_GoBack"/>
      <w:bookmarkEnd w:id="0"/>
    </w:p>
    <w:sectPr w:rsidR="00605712" w:rsidSect="00573E2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D79A1"/>
    <w:multiLevelType w:val="multilevel"/>
    <w:tmpl w:val="7BB66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4E2E"/>
    <w:rsid w:val="00343C91"/>
    <w:rsid w:val="0034423E"/>
    <w:rsid w:val="003730B4"/>
    <w:rsid w:val="004708F1"/>
    <w:rsid w:val="005440A8"/>
    <w:rsid w:val="00573E2F"/>
    <w:rsid w:val="00605712"/>
    <w:rsid w:val="0069037D"/>
    <w:rsid w:val="006A098F"/>
    <w:rsid w:val="007644AC"/>
    <w:rsid w:val="00A74F97"/>
    <w:rsid w:val="00B66D61"/>
    <w:rsid w:val="00BB4E2E"/>
    <w:rsid w:val="00DE4B9C"/>
    <w:rsid w:val="00E1118B"/>
    <w:rsid w:val="00E24DF4"/>
    <w:rsid w:val="00F4565A"/>
    <w:rsid w:val="00F53F1A"/>
    <w:rsid w:val="00F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7AE3F-E59F-48C7-A4D3-0E9AFD86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8B"/>
  </w:style>
  <w:style w:type="paragraph" w:styleId="1">
    <w:name w:val="heading 1"/>
    <w:basedOn w:val="a"/>
    <w:next w:val="a"/>
    <w:link w:val="10"/>
    <w:qFormat/>
    <w:rsid w:val="00BB4E2E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BB4E2E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E2E"/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BB4E2E"/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styleId="a3">
    <w:name w:val="Title"/>
    <w:basedOn w:val="a"/>
    <w:link w:val="a4"/>
    <w:qFormat/>
    <w:rsid w:val="00BB4E2E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BB4E2E"/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styleId="a5">
    <w:name w:val="Body Text"/>
    <w:basedOn w:val="a"/>
    <w:link w:val="a6"/>
    <w:rsid w:val="00BB4E2E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BB4E2E"/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styleId="a7">
    <w:name w:val="List Paragraph"/>
    <w:basedOn w:val="a"/>
    <w:uiPriority w:val="34"/>
    <w:qFormat/>
    <w:rsid w:val="00BB4E2E"/>
    <w:pPr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E2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B4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ZavViddil</cp:lastModifiedBy>
  <cp:revision>6</cp:revision>
  <cp:lastPrinted>2017-02-01T15:41:00Z</cp:lastPrinted>
  <dcterms:created xsi:type="dcterms:W3CDTF">2017-01-26T13:02:00Z</dcterms:created>
  <dcterms:modified xsi:type="dcterms:W3CDTF">2017-02-01T15:41:00Z</dcterms:modified>
</cp:coreProperties>
</file>