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013" w:rsidRDefault="00396013" w:rsidP="00396013">
      <w:pPr>
        <w:jc w:val="right"/>
        <w:rPr>
          <w:rFonts w:ascii="Bookman Old Style" w:hAnsi="Bookman Old Style"/>
          <w:lang w:val="uk-UA"/>
        </w:rPr>
      </w:pPr>
      <w:r>
        <w:rPr>
          <w:rFonts w:ascii="Bookman Old Style" w:hAnsi="Bookman Old Style"/>
          <w:lang w:val="uk-UA"/>
        </w:rPr>
        <w:t>ПРОЕКТ</w:t>
      </w:r>
      <w:bookmarkStart w:id="0" w:name="_GoBack"/>
      <w:bookmarkEnd w:id="0"/>
    </w:p>
    <w:p w:rsidR="00E1299D" w:rsidRPr="00A87861" w:rsidRDefault="00E1299D" w:rsidP="00E1299D">
      <w:pPr>
        <w:jc w:val="center"/>
        <w:rPr>
          <w:rFonts w:ascii="Bookman Old Style" w:hAnsi="Bookman Old Style"/>
          <w:lang w:val="uk-UA"/>
        </w:rPr>
      </w:pPr>
      <w:r w:rsidRPr="00A87861">
        <w:rPr>
          <w:rFonts w:ascii="Bookman Old Style" w:hAnsi="Bookman Old Style"/>
          <w:lang w:val="uk-UA"/>
        </w:rPr>
        <w:t>У К Р А Ї Н А</w:t>
      </w:r>
    </w:p>
    <w:p w:rsidR="00E1299D" w:rsidRPr="00A87861" w:rsidRDefault="00E1299D" w:rsidP="00E1299D">
      <w:pPr>
        <w:jc w:val="center"/>
        <w:rPr>
          <w:rFonts w:ascii="Bookman Old Style" w:hAnsi="Bookman Old Style"/>
          <w:lang w:val="uk-UA"/>
        </w:rPr>
      </w:pPr>
      <w:r w:rsidRPr="00A87861">
        <w:rPr>
          <w:rFonts w:ascii="Bookman Old Style" w:hAnsi="Bookman Old Style"/>
          <w:lang w:val="uk-UA"/>
        </w:rPr>
        <w:t>Овруцька міська рада Житомирської області</w:t>
      </w:r>
    </w:p>
    <w:p w:rsidR="00E1299D" w:rsidRPr="00A87861" w:rsidRDefault="00E1299D" w:rsidP="00E1299D">
      <w:pPr>
        <w:jc w:val="center"/>
        <w:rPr>
          <w:rFonts w:ascii="Bookman Old Style" w:hAnsi="Bookman Old Style"/>
          <w:lang w:val="uk-UA"/>
        </w:rPr>
      </w:pPr>
    </w:p>
    <w:p w:rsidR="00E1299D" w:rsidRPr="00A87861" w:rsidRDefault="00E1299D" w:rsidP="00E1299D">
      <w:pPr>
        <w:jc w:val="center"/>
        <w:rPr>
          <w:rFonts w:ascii="Georgia" w:hAnsi="Georgia"/>
          <w:b/>
          <w:i/>
          <w:lang w:val="uk-UA"/>
        </w:rPr>
      </w:pPr>
      <w:r w:rsidRPr="00A87861">
        <w:rPr>
          <w:rFonts w:ascii="Georgia" w:hAnsi="Georgia"/>
          <w:b/>
          <w:i/>
          <w:lang w:val="uk-UA"/>
        </w:rPr>
        <w:t xml:space="preserve"> Р І Ш Е Н Н Я</w:t>
      </w:r>
    </w:p>
    <w:p w:rsidR="00A87861" w:rsidRPr="00A87861" w:rsidRDefault="00A87861" w:rsidP="00E1299D">
      <w:pPr>
        <w:jc w:val="center"/>
        <w:rPr>
          <w:rFonts w:ascii="Georgia" w:hAnsi="Georgia"/>
          <w:b/>
          <w:i/>
          <w:lang w:val="uk-UA"/>
        </w:rPr>
      </w:pPr>
    </w:p>
    <w:p w:rsidR="00E1299D" w:rsidRDefault="00F0579B" w:rsidP="00E1299D">
      <w:pPr>
        <w:rPr>
          <w:rFonts w:ascii="Georgia" w:hAnsi="Georgia"/>
          <w:b/>
          <w:i/>
          <w:lang w:val="uk-UA"/>
        </w:rPr>
      </w:pPr>
      <w:r>
        <w:rPr>
          <w:rFonts w:ascii="Georgia" w:hAnsi="Georgia"/>
          <w:b/>
          <w:i/>
          <w:lang w:val="uk-UA"/>
        </w:rPr>
        <w:t>Двадцять дев’ята сесія</w:t>
      </w:r>
      <w:r w:rsidR="00E1299D" w:rsidRPr="00A87861">
        <w:rPr>
          <w:rFonts w:ascii="Georgia" w:hAnsi="Georgia"/>
          <w:b/>
          <w:i/>
          <w:lang w:val="uk-UA"/>
        </w:rPr>
        <w:t xml:space="preserve">                        </w:t>
      </w:r>
      <w:r w:rsidR="00AF54EF">
        <w:rPr>
          <w:rFonts w:ascii="Georgia" w:hAnsi="Georgia"/>
          <w:b/>
          <w:i/>
          <w:lang w:val="uk-UA"/>
        </w:rPr>
        <w:t xml:space="preserve">                           </w:t>
      </w:r>
      <w:r w:rsidR="00E1299D" w:rsidRPr="00A87861">
        <w:rPr>
          <w:rFonts w:ascii="Georgia" w:hAnsi="Georgia"/>
          <w:b/>
          <w:i/>
          <w:lang w:val="uk-UA"/>
        </w:rPr>
        <w:t xml:space="preserve">            </w:t>
      </w:r>
      <w:r w:rsidR="00A87861" w:rsidRPr="00A87861">
        <w:rPr>
          <w:rFonts w:ascii="Georgia" w:hAnsi="Georgia"/>
          <w:b/>
          <w:i/>
          <w:lang w:val="uk-UA"/>
        </w:rPr>
        <w:t xml:space="preserve">        </w:t>
      </w:r>
      <w:r w:rsidR="00E1299D" w:rsidRPr="00A87861">
        <w:rPr>
          <w:rFonts w:ascii="Georgia" w:hAnsi="Georgia"/>
          <w:b/>
          <w:i/>
          <w:lang w:val="uk-UA"/>
        </w:rPr>
        <w:t>VII скликання</w:t>
      </w:r>
    </w:p>
    <w:p w:rsidR="00D7162D" w:rsidRPr="00A87861" w:rsidRDefault="00D7162D" w:rsidP="00E1299D">
      <w:pPr>
        <w:rPr>
          <w:rFonts w:ascii="Georgia" w:hAnsi="Georgia"/>
          <w:b/>
          <w:i/>
          <w:lang w:val="uk-UA"/>
        </w:rPr>
      </w:pPr>
    </w:p>
    <w:p w:rsidR="00E1299D" w:rsidRPr="00A87861" w:rsidRDefault="00E1299D" w:rsidP="00E1299D">
      <w:pPr>
        <w:rPr>
          <w:rFonts w:ascii="Georgia" w:hAnsi="Georgia"/>
          <w:b/>
          <w:i/>
          <w:lang w:val="uk-UA"/>
        </w:rPr>
      </w:pPr>
    </w:p>
    <w:p w:rsidR="00E1299D" w:rsidRPr="00A87861" w:rsidRDefault="007E55E1" w:rsidP="00E1299D">
      <w:pPr>
        <w:rPr>
          <w:rFonts w:ascii="Bookman Old Style" w:hAnsi="Bookman Old Style"/>
          <w:lang w:val="uk-UA"/>
        </w:rPr>
      </w:pPr>
      <w:r w:rsidRPr="00A87861">
        <w:rPr>
          <w:rFonts w:ascii="Bookman Old Style" w:hAnsi="Bookman Old Style"/>
          <w:lang w:val="uk-UA"/>
        </w:rPr>
        <w:t xml:space="preserve">Від </w:t>
      </w:r>
      <w:r w:rsidR="00F0579B">
        <w:rPr>
          <w:rFonts w:ascii="Bookman Old Style" w:hAnsi="Bookman Old Style"/>
          <w:lang w:val="uk-UA"/>
        </w:rPr>
        <w:t>____ червня</w:t>
      </w:r>
      <w:r w:rsidR="009C7C1C">
        <w:rPr>
          <w:rFonts w:ascii="Bookman Old Style" w:hAnsi="Bookman Old Style"/>
          <w:lang w:val="uk-UA"/>
        </w:rPr>
        <w:t xml:space="preserve"> 2017</w:t>
      </w:r>
      <w:r w:rsidR="00E1299D" w:rsidRPr="00A87861">
        <w:rPr>
          <w:rFonts w:ascii="Bookman Old Style" w:hAnsi="Bookman Old Style"/>
          <w:lang w:val="uk-UA"/>
        </w:rPr>
        <w:t xml:space="preserve"> року </w:t>
      </w:r>
      <w:r w:rsidR="00A87861" w:rsidRPr="00A87861">
        <w:rPr>
          <w:rFonts w:ascii="Bookman Old Style" w:hAnsi="Bookman Old Style"/>
          <w:lang w:val="uk-UA"/>
        </w:rPr>
        <w:t xml:space="preserve">   </w:t>
      </w:r>
      <w:r w:rsidRPr="00A87861">
        <w:rPr>
          <w:rFonts w:ascii="Bookman Old Style" w:hAnsi="Bookman Old Style"/>
          <w:lang w:val="uk-UA"/>
        </w:rPr>
        <w:t xml:space="preserve">№ </w:t>
      </w:r>
    </w:p>
    <w:p w:rsidR="00E1299D" w:rsidRPr="00A87861" w:rsidRDefault="00E1299D" w:rsidP="00E1299D">
      <w:pPr>
        <w:jc w:val="both"/>
        <w:rPr>
          <w:rFonts w:ascii="Bookman Old Style" w:hAnsi="Bookman Old Style"/>
          <w:sz w:val="22"/>
          <w:szCs w:val="22"/>
          <w:lang w:val="uk-UA"/>
        </w:rPr>
      </w:pPr>
    </w:p>
    <w:p w:rsidR="00E1299D" w:rsidRPr="00A87861" w:rsidRDefault="00E1299D" w:rsidP="00A87861">
      <w:pPr>
        <w:pStyle w:val="2"/>
        <w:tabs>
          <w:tab w:val="left" w:pos="3402"/>
          <w:tab w:val="left" w:pos="4111"/>
        </w:tabs>
        <w:ind w:right="5245"/>
        <w:jc w:val="both"/>
        <w:rPr>
          <w:rFonts w:ascii="Bookman Old Style" w:hAnsi="Bookman Old Style"/>
          <w:szCs w:val="24"/>
        </w:rPr>
      </w:pPr>
      <w:r w:rsidRPr="00A87861">
        <w:rPr>
          <w:rFonts w:ascii="Bookman Old Style" w:hAnsi="Bookman Old Style"/>
          <w:szCs w:val="24"/>
        </w:rPr>
        <w:t>Про встановлення міс</w:t>
      </w:r>
      <w:r w:rsidR="00396013">
        <w:rPr>
          <w:rFonts w:ascii="Bookman Old Style" w:hAnsi="Bookman Old Style"/>
          <w:szCs w:val="24"/>
        </w:rPr>
        <w:t>цевих податків та зборів на 2018</w:t>
      </w:r>
      <w:r w:rsidR="00AF7832" w:rsidRPr="00A87861">
        <w:rPr>
          <w:rFonts w:ascii="Bookman Old Style" w:hAnsi="Bookman Old Style"/>
          <w:szCs w:val="24"/>
        </w:rPr>
        <w:t xml:space="preserve"> рік по м. Овручу</w:t>
      </w:r>
    </w:p>
    <w:p w:rsidR="00E1299D" w:rsidRPr="00A87861" w:rsidRDefault="00E1299D" w:rsidP="00A87861">
      <w:pPr>
        <w:pStyle w:val="2"/>
        <w:tabs>
          <w:tab w:val="left" w:pos="4111"/>
        </w:tabs>
        <w:jc w:val="both"/>
        <w:rPr>
          <w:rFonts w:ascii="Bookman Old Style" w:hAnsi="Bookman Old Style"/>
          <w:szCs w:val="24"/>
        </w:rPr>
      </w:pPr>
    </w:p>
    <w:p w:rsidR="00E1299D" w:rsidRPr="009C7C1C" w:rsidRDefault="002D4B46" w:rsidP="00D9235B">
      <w:pPr>
        <w:shd w:val="clear" w:color="auto" w:fill="FFFFFF"/>
        <w:ind w:right="450" w:firstLine="851"/>
        <w:jc w:val="both"/>
        <w:textAlignment w:val="baseline"/>
        <w:rPr>
          <w:rFonts w:ascii="Times New Roman" w:eastAsiaTheme="minorHAnsi" w:hAnsi="Times New Roman"/>
          <w:color w:val="000000"/>
          <w:sz w:val="28"/>
          <w:szCs w:val="28"/>
          <w:lang w:val="uk-UA" w:eastAsia="en-US"/>
        </w:rPr>
      </w:pPr>
      <w:bookmarkStart w:id="1" w:name="n3"/>
      <w:bookmarkEnd w:id="1"/>
      <w:r w:rsidRPr="003D7C5B">
        <w:rPr>
          <w:rFonts w:ascii="Bookman Old Style" w:hAnsi="Bookman Old Style"/>
          <w:bCs/>
          <w:color w:val="000000"/>
          <w:szCs w:val="24"/>
          <w:bdr w:val="none" w:sz="0" w:space="0" w:color="auto" w:frame="1"/>
          <w:lang w:val="uk-UA" w:eastAsia="uk-UA"/>
        </w:rPr>
        <w:t>Керуючись Податковим кодексом</w:t>
      </w:r>
      <w:r w:rsidR="00F0579B">
        <w:rPr>
          <w:rFonts w:ascii="Bookman Old Style" w:hAnsi="Bookman Old Style"/>
          <w:bCs/>
          <w:color w:val="000000"/>
          <w:szCs w:val="24"/>
          <w:bdr w:val="none" w:sz="0" w:space="0" w:color="auto" w:frame="1"/>
          <w:lang w:val="uk-UA" w:eastAsia="uk-UA"/>
        </w:rPr>
        <w:t xml:space="preserve"> (із змінами та доповненнями)</w:t>
      </w:r>
      <w:r w:rsidR="007E55E1" w:rsidRPr="003D7C5B">
        <w:rPr>
          <w:rFonts w:ascii="Bookman Old Style" w:hAnsi="Bookman Old Style" w:cs="Arial"/>
          <w:color w:val="333333"/>
          <w:szCs w:val="24"/>
          <w:shd w:val="clear" w:color="auto" w:fill="FFFFFF"/>
          <w:lang w:val="uk-UA"/>
        </w:rPr>
        <w:t>,</w:t>
      </w:r>
      <w:r w:rsidR="00AF7832" w:rsidRPr="009C7C1C">
        <w:rPr>
          <w:rFonts w:ascii="Bookman Old Style" w:hAnsi="Bookman Old Style" w:cs="Arial"/>
          <w:color w:val="333333"/>
          <w:szCs w:val="24"/>
          <w:shd w:val="clear" w:color="auto" w:fill="FFFFFF"/>
          <w:lang w:val="uk-UA"/>
        </w:rPr>
        <w:t xml:space="preserve"> </w:t>
      </w:r>
      <w:r w:rsidR="00E1299D" w:rsidRPr="009C7C1C">
        <w:rPr>
          <w:rFonts w:ascii="Bookman Old Style" w:hAnsi="Bookman Old Style"/>
          <w:szCs w:val="24"/>
          <w:lang w:val="uk-UA"/>
        </w:rPr>
        <w:t xml:space="preserve">ст. </w:t>
      </w:r>
      <w:r w:rsidR="00D9235B">
        <w:rPr>
          <w:rFonts w:ascii="Bookman Old Style" w:hAnsi="Bookman Old Style"/>
          <w:szCs w:val="24"/>
          <w:lang w:val="uk-UA"/>
        </w:rPr>
        <w:t>26 Закону України «</w:t>
      </w:r>
      <w:r w:rsidR="00A87861" w:rsidRPr="009C7C1C">
        <w:rPr>
          <w:rFonts w:ascii="Bookman Old Style" w:hAnsi="Bookman Old Style"/>
          <w:szCs w:val="24"/>
          <w:lang w:val="uk-UA"/>
        </w:rPr>
        <w:t xml:space="preserve">Про місцеве </w:t>
      </w:r>
      <w:r w:rsidR="00D9235B">
        <w:rPr>
          <w:rFonts w:ascii="Bookman Old Style" w:hAnsi="Bookman Old Style"/>
          <w:szCs w:val="24"/>
          <w:lang w:val="uk-UA"/>
        </w:rPr>
        <w:t>самоврядування в Україні»</w:t>
      </w:r>
      <w:r w:rsidR="00E1299D" w:rsidRPr="009C7C1C">
        <w:rPr>
          <w:rFonts w:ascii="Bookman Old Style" w:hAnsi="Bookman Old Style"/>
          <w:szCs w:val="24"/>
          <w:lang w:val="uk-UA"/>
        </w:rPr>
        <w:t xml:space="preserve">, </w:t>
      </w:r>
      <w:r w:rsidR="00D9235B" w:rsidRPr="00D9235B">
        <w:rPr>
          <w:rFonts w:ascii="Bookman Old Style" w:hAnsi="Bookman Old Style"/>
          <w:szCs w:val="24"/>
          <w:lang w:val="uk-UA"/>
        </w:rPr>
        <w:t>враховуючи рекомендації спільного засідання постійних депутатських комісій міської ради</w:t>
      </w:r>
      <w:r w:rsidR="00A87861" w:rsidRPr="009C7C1C">
        <w:rPr>
          <w:rFonts w:ascii="Bookman Old Style" w:hAnsi="Bookman Old Style"/>
          <w:szCs w:val="24"/>
          <w:lang w:val="uk-UA"/>
        </w:rPr>
        <w:t xml:space="preserve">, </w:t>
      </w:r>
      <w:r w:rsidR="00E1299D" w:rsidRPr="009C7C1C">
        <w:rPr>
          <w:rFonts w:ascii="Bookman Old Style" w:hAnsi="Bookman Old Style"/>
          <w:szCs w:val="24"/>
          <w:lang w:val="uk-UA"/>
        </w:rPr>
        <w:t>міська рада</w:t>
      </w:r>
    </w:p>
    <w:p w:rsidR="00E1299D" w:rsidRPr="00A87861" w:rsidRDefault="00E1299D" w:rsidP="00A87861">
      <w:pPr>
        <w:pStyle w:val="2"/>
        <w:tabs>
          <w:tab w:val="left" w:pos="4111"/>
        </w:tabs>
        <w:ind w:right="0"/>
        <w:jc w:val="both"/>
        <w:rPr>
          <w:rFonts w:ascii="Bookman Old Style" w:hAnsi="Bookman Old Style"/>
          <w:szCs w:val="24"/>
        </w:rPr>
      </w:pPr>
    </w:p>
    <w:p w:rsidR="00E1299D" w:rsidRPr="00A87861" w:rsidRDefault="00E1299D" w:rsidP="00A87861">
      <w:pPr>
        <w:pStyle w:val="2"/>
        <w:tabs>
          <w:tab w:val="left" w:pos="4111"/>
        </w:tabs>
        <w:ind w:right="0"/>
        <w:rPr>
          <w:rFonts w:ascii="Bookman Old Style" w:hAnsi="Bookman Old Style"/>
          <w:szCs w:val="24"/>
        </w:rPr>
      </w:pPr>
      <w:r w:rsidRPr="00A87861">
        <w:rPr>
          <w:rFonts w:ascii="Bookman Old Style" w:hAnsi="Bookman Old Style"/>
          <w:szCs w:val="24"/>
        </w:rPr>
        <w:t>В И Р І Ш И Л А:</w:t>
      </w:r>
    </w:p>
    <w:p w:rsidR="00E1299D" w:rsidRPr="00A87861" w:rsidRDefault="00E1299D" w:rsidP="00A87861">
      <w:pPr>
        <w:pStyle w:val="2"/>
        <w:tabs>
          <w:tab w:val="left" w:pos="4111"/>
        </w:tabs>
        <w:ind w:right="0"/>
        <w:rPr>
          <w:rFonts w:ascii="Bookman Old Style" w:hAnsi="Bookman Old Style"/>
          <w:szCs w:val="24"/>
        </w:rPr>
      </w:pPr>
    </w:p>
    <w:p w:rsidR="00E1299D" w:rsidRPr="00A87861" w:rsidRDefault="00E1299D" w:rsidP="00A87861">
      <w:pPr>
        <w:pStyle w:val="2"/>
        <w:numPr>
          <w:ilvl w:val="0"/>
          <w:numId w:val="1"/>
        </w:numPr>
        <w:tabs>
          <w:tab w:val="clear" w:pos="1080"/>
          <w:tab w:val="num" w:pos="1134"/>
          <w:tab w:val="left" w:pos="4111"/>
        </w:tabs>
        <w:ind w:left="0" w:right="0" w:firstLine="851"/>
        <w:jc w:val="both"/>
        <w:rPr>
          <w:rFonts w:ascii="Bookman Old Style" w:hAnsi="Bookman Old Style"/>
          <w:szCs w:val="24"/>
        </w:rPr>
      </w:pPr>
      <w:r w:rsidRPr="00A87861">
        <w:rPr>
          <w:rFonts w:ascii="Bookman Old Style" w:hAnsi="Bookman Old Style"/>
          <w:szCs w:val="24"/>
        </w:rPr>
        <w:t xml:space="preserve">Встановити наступні </w:t>
      </w:r>
      <w:r w:rsidR="00F0579B">
        <w:rPr>
          <w:rFonts w:ascii="Bookman Old Style" w:hAnsi="Bookman Old Style"/>
          <w:szCs w:val="24"/>
        </w:rPr>
        <w:t>місцеві податки та збори на 2018</w:t>
      </w:r>
      <w:r w:rsidRPr="00A87861">
        <w:rPr>
          <w:rFonts w:ascii="Bookman Old Style" w:hAnsi="Bookman Old Style"/>
          <w:szCs w:val="24"/>
        </w:rPr>
        <w:t xml:space="preserve"> рік:</w:t>
      </w:r>
    </w:p>
    <w:p w:rsidR="00A87861" w:rsidRPr="00A87861" w:rsidRDefault="00A87861" w:rsidP="00A87861">
      <w:pPr>
        <w:pStyle w:val="2"/>
        <w:tabs>
          <w:tab w:val="left" w:pos="4111"/>
        </w:tabs>
        <w:ind w:left="851" w:right="0"/>
        <w:jc w:val="both"/>
        <w:rPr>
          <w:rFonts w:ascii="Bookman Old Style" w:hAnsi="Bookman Old Style"/>
          <w:szCs w:val="24"/>
        </w:rPr>
      </w:pPr>
    </w:p>
    <w:p w:rsidR="00E1299D" w:rsidRPr="00A87861" w:rsidRDefault="00E1299D" w:rsidP="00A87861">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1.1. Податок на майно в частині:</w:t>
      </w:r>
    </w:p>
    <w:p w:rsidR="00E1299D" w:rsidRPr="00A87861" w:rsidRDefault="00D9235B" w:rsidP="00D9235B">
      <w:pPr>
        <w:pStyle w:val="2"/>
        <w:tabs>
          <w:tab w:val="num" w:pos="1134"/>
          <w:tab w:val="left" w:pos="2268"/>
        </w:tabs>
        <w:ind w:right="0" w:firstLine="1418"/>
        <w:jc w:val="both"/>
        <w:rPr>
          <w:rFonts w:ascii="Bookman Old Style" w:hAnsi="Bookman Old Style"/>
          <w:szCs w:val="24"/>
        </w:rPr>
      </w:pPr>
      <w:r>
        <w:rPr>
          <w:rFonts w:ascii="Bookman Old Style" w:hAnsi="Bookman Old Style"/>
          <w:szCs w:val="24"/>
        </w:rPr>
        <w:t>1.1.1</w:t>
      </w:r>
      <w:r>
        <w:rPr>
          <w:rFonts w:ascii="Bookman Old Style" w:hAnsi="Bookman Old Style"/>
          <w:szCs w:val="24"/>
        </w:rPr>
        <w:tab/>
      </w:r>
      <w:r w:rsidR="00E1299D" w:rsidRPr="00A87861">
        <w:rPr>
          <w:rFonts w:ascii="Bookman Old Style" w:hAnsi="Bookman Old Style"/>
          <w:szCs w:val="24"/>
        </w:rPr>
        <w:t>Податок на нерухоме майно, відмінне від земельної ділянки;</w:t>
      </w:r>
    </w:p>
    <w:p w:rsidR="00E1299D" w:rsidRPr="00A87861" w:rsidRDefault="00D9235B" w:rsidP="00D9235B">
      <w:pPr>
        <w:pStyle w:val="2"/>
        <w:tabs>
          <w:tab w:val="num" w:pos="1134"/>
          <w:tab w:val="left" w:pos="2268"/>
        </w:tabs>
        <w:ind w:right="0" w:firstLine="1418"/>
        <w:jc w:val="both"/>
        <w:rPr>
          <w:rFonts w:ascii="Bookman Old Style" w:hAnsi="Bookman Old Style"/>
          <w:szCs w:val="24"/>
        </w:rPr>
      </w:pPr>
      <w:r>
        <w:rPr>
          <w:rFonts w:ascii="Bookman Old Style" w:hAnsi="Bookman Old Style"/>
          <w:szCs w:val="24"/>
        </w:rPr>
        <w:t>1.1.2</w:t>
      </w:r>
      <w:r>
        <w:rPr>
          <w:rFonts w:ascii="Bookman Old Style" w:hAnsi="Bookman Old Style"/>
          <w:szCs w:val="24"/>
        </w:rPr>
        <w:tab/>
      </w:r>
      <w:r w:rsidR="00E1299D" w:rsidRPr="00A87861">
        <w:rPr>
          <w:rFonts w:ascii="Bookman Old Style" w:hAnsi="Bookman Old Style"/>
          <w:szCs w:val="24"/>
        </w:rPr>
        <w:t>Транспортний податок;</w:t>
      </w:r>
    </w:p>
    <w:p w:rsidR="00E1299D" w:rsidRPr="00A87861" w:rsidRDefault="00D9235B" w:rsidP="00D9235B">
      <w:pPr>
        <w:pStyle w:val="2"/>
        <w:tabs>
          <w:tab w:val="num" w:pos="1134"/>
          <w:tab w:val="left" w:pos="2268"/>
        </w:tabs>
        <w:ind w:right="0" w:firstLine="1418"/>
        <w:jc w:val="both"/>
        <w:rPr>
          <w:rFonts w:ascii="Bookman Old Style" w:hAnsi="Bookman Old Style"/>
          <w:szCs w:val="24"/>
        </w:rPr>
      </w:pPr>
      <w:r>
        <w:rPr>
          <w:rFonts w:ascii="Bookman Old Style" w:hAnsi="Bookman Old Style"/>
          <w:szCs w:val="24"/>
        </w:rPr>
        <w:t>1.1.3</w:t>
      </w:r>
      <w:r>
        <w:rPr>
          <w:rFonts w:ascii="Bookman Old Style" w:hAnsi="Bookman Old Style"/>
          <w:szCs w:val="24"/>
        </w:rPr>
        <w:tab/>
      </w:r>
      <w:r w:rsidR="00E1299D" w:rsidRPr="00A87861">
        <w:rPr>
          <w:rFonts w:ascii="Bookman Old Style" w:hAnsi="Bookman Old Style"/>
          <w:szCs w:val="24"/>
        </w:rPr>
        <w:t>Плата за землю.</w:t>
      </w:r>
    </w:p>
    <w:p w:rsidR="00E1299D" w:rsidRPr="00A87861" w:rsidRDefault="00E1299D" w:rsidP="00A87861">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1.2. Єдиний податок.</w:t>
      </w:r>
    </w:p>
    <w:p w:rsidR="00A87861" w:rsidRPr="00A87861" w:rsidRDefault="00A87861" w:rsidP="00A87861">
      <w:pPr>
        <w:pStyle w:val="2"/>
        <w:tabs>
          <w:tab w:val="num" w:pos="1134"/>
          <w:tab w:val="left" w:pos="4111"/>
        </w:tabs>
        <w:ind w:right="0" w:firstLine="1134"/>
        <w:jc w:val="both"/>
        <w:rPr>
          <w:rFonts w:ascii="Bookman Old Style" w:hAnsi="Bookman Old Style"/>
          <w:szCs w:val="24"/>
        </w:rPr>
      </w:pPr>
    </w:p>
    <w:p w:rsidR="00E1299D" w:rsidRPr="00A87861" w:rsidRDefault="00E1299D" w:rsidP="00A87861">
      <w:pPr>
        <w:pStyle w:val="2"/>
        <w:tabs>
          <w:tab w:val="num" w:pos="1134"/>
          <w:tab w:val="left" w:pos="4111"/>
        </w:tabs>
        <w:ind w:right="0" w:firstLine="851"/>
        <w:jc w:val="both"/>
        <w:rPr>
          <w:rFonts w:ascii="Bookman Old Style" w:hAnsi="Bookman Old Style"/>
          <w:szCs w:val="24"/>
        </w:rPr>
      </w:pPr>
      <w:r w:rsidRPr="00A87861">
        <w:rPr>
          <w:rFonts w:ascii="Bookman Old Style" w:hAnsi="Bookman Old Style"/>
          <w:szCs w:val="24"/>
        </w:rPr>
        <w:t>Місцеві збори:</w:t>
      </w:r>
    </w:p>
    <w:p w:rsidR="00A87861" w:rsidRPr="00A87861" w:rsidRDefault="00A87861" w:rsidP="00A87861">
      <w:pPr>
        <w:pStyle w:val="2"/>
        <w:tabs>
          <w:tab w:val="num" w:pos="1134"/>
          <w:tab w:val="left" w:pos="4111"/>
        </w:tabs>
        <w:ind w:right="0" w:firstLine="851"/>
        <w:jc w:val="both"/>
        <w:rPr>
          <w:rFonts w:ascii="Bookman Old Style" w:hAnsi="Bookman Old Style"/>
          <w:szCs w:val="24"/>
        </w:rPr>
      </w:pPr>
    </w:p>
    <w:p w:rsidR="00E1299D" w:rsidRPr="00A87861" w:rsidRDefault="00E1299D" w:rsidP="00A87861">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1.1. Збір за місця для паркування транспортних засобів;</w:t>
      </w:r>
    </w:p>
    <w:p w:rsidR="00E1299D" w:rsidRPr="00A87861" w:rsidRDefault="00E1299D" w:rsidP="00A87861">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1.2. Туристичний збір.</w:t>
      </w:r>
    </w:p>
    <w:p w:rsidR="00E1299D" w:rsidRPr="00A87861" w:rsidRDefault="00E1299D" w:rsidP="00A87861">
      <w:pPr>
        <w:pStyle w:val="2"/>
        <w:tabs>
          <w:tab w:val="num" w:pos="1134"/>
          <w:tab w:val="left" w:pos="4111"/>
        </w:tabs>
        <w:ind w:right="0" w:firstLine="851"/>
        <w:jc w:val="both"/>
        <w:rPr>
          <w:rFonts w:ascii="Bookman Old Style" w:hAnsi="Bookman Old Style"/>
          <w:szCs w:val="24"/>
        </w:rPr>
      </w:pPr>
      <w:r w:rsidRPr="00A87861">
        <w:rPr>
          <w:rFonts w:ascii="Bookman Old Style" w:hAnsi="Bookman Old Style"/>
          <w:szCs w:val="24"/>
        </w:rPr>
        <w:t>2. Встановити ставки податку на нерухоме майно, відмінне від земельної ділянки:</w:t>
      </w:r>
    </w:p>
    <w:p w:rsidR="00E1299D" w:rsidRPr="00A87861" w:rsidRDefault="00E1299D" w:rsidP="00A87861">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 xml:space="preserve">2.1. Ставки податку на нерухоме майно, відмінне від земельної ділянки, для об’єктів житлової нерухомості, що перебувають у власності фізичних та юридичних осіб, встановлюється у розмірі </w:t>
      </w:r>
      <w:r w:rsidR="00D7162D" w:rsidRPr="00D7162D">
        <w:rPr>
          <w:rFonts w:ascii="Bookman Old Style" w:hAnsi="Bookman Old Style"/>
          <w:szCs w:val="24"/>
        </w:rPr>
        <w:t>0,75</w:t>
      </w:r>
      <w:r w:rsidRPr="00D7162D">
        <w:rPr>
          <w:rFonts w:ascii="Bookman Old Style" w:hAnsi="Bookman Old Style"/>
          <w:szCs w:val="24"/>
        </w:rPr>
        <w:t xml:space="preserve"> </w:t>
      </w:r>
      <w:r w:rsidRPr="00A87861">
        <w:rPr>
          <w:rFonts w:ascii="Bookman Old Style" w:hAnsi="Bookman Old Style"/>
          <w:szCs w:val="24"/>
        </w:rPr>
        <w:t>відсотка розміру мінімальної заробітної плати, встановленої законом на 1 січня звітного (податкового) року, за 1 кв. м. бази оподаткування.</w:t>
      </w:r>
    </w:p>
    <w:p w:rsidR="00E1299D" w:rsidRPr="00A87861" w:rsidRDefault="00E1299D" w:rsidP="00A87861">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 xml:space="preserve">2.2. Ставки податку на нерухоме майно, відмінне від земельної ділянки, для об’єктів нежитлової нерухомості, що перебувають у власності фізичних та юридичних осіб, встановлюється у розмірі </w:t>
      </w:r>
      <w:r w:rsidR="00AF54EF" w:rsidRPr="00D7162D">
        <w:rPr>
          <w:rFonts w:ascii="Bookman Old Style" w:hAnsi="Bookman Old Style"/>
          <w:szCs w:val="24"/>
        </w:rPr>
        <w:t>0,</w:t>
      </w:r>
      <w:r w:rsidR="00D7162D" w:rsidRPr="00D7162D">
        <w:rPr>
          <w:rFonts w:ascii="Bookman Old Style" w:hAnsi="Bookman Old Style"/>
          <w:szCs w:val="24"/>
        </w:rPr>
        <w:t>37</w:t>
      </w:r>
      <w:r w:rsidRPr="00D7162D">
        <w:rPr>
          <w:rFonts w:ascii="Bookman Old Style" w:hAnsi="Bookman Old Style"/>
          <w:szCs w:val="24"/>
        </w:rPr>
        <w:t xml:space="preserve">5 </w:t>
      </w:r>
      <w:r w:rsidRPr="00A87861">
        <w:rPr>
          <w:rFonts w:ascii="Bookman Old Style" w:hAnsi="Bookman Old Style"/>
          <w:szCs w:val="24"/>
        </w:rPr>
        <w:t>відсотка розміру мінімальної заробітної плати, встановленої законом на 1 січня звітного (податкового) року, за 1 кв. м. бази оподаткування.</w:t>
      </w:r>
    </w:p>
    <w:p w:rsidR="00E1299D" w:rsidRPr="00A87861" w:rsidRDefault="00E1299D" w:rsidP="00A87861">
      <w:pPr>
        <w:pStyle w:val="2"/>
        <w:numPr>
          <w:ilvl w:val="0"/>
          <w:numId w:val="2"/>
        </w:numPr>
        <w:tabs>
          <w:tab w:val="num" w:pos="1134"/>
          <w:tab w:val="left" w:pos="4111"/>
        </w:tabs>
        <w:ind w:left="0" w:right="0" w:firstLine="851"/>
        <w:jc w:val="both"/>
        <w:rPr>
          <w:rFonts w:ascii="Bookman Old Style" w:hAnsi="Bookman Old Style"/>
          <w:szCs w:val="24"/>
        </w:rPr>
      </w:pPr>
      <w:r w:rsidRPr="00A87861">
        <w:rPr>
          <w:rFonts w:ascii="Bookman Old Style" w:hAnsi="Bookman Old Style"/>
          <w:szCs w:val="24"/>
        </w:rPr>
        <w:t xml:space="preserve">Встановити ставку транспортного податку з розрахунку на календарний рік у розмірі 25000 гривень за кожен легковий автомобіль, </w:t>
      </w:r>
      <w:r w:rsidR="002D4B46">
        <w:rPr>
          <w:rFonts w:ascii="Bookman Old Style" w:hAnsi="Bookman Old Style"/>
          <w:szCs w:val="24"/>
        </w:rPr>
        <w:t>з року випуску яких</w:t>
      </w:r>
      <w:r w:rsidRPr="00A87861">
        <w:rPr>
          <w:rFonts w:ascii="Bookman Old Style" w:hAnsi="Bookman Old Style"/>
          <w:szCs w:val="24"/>
        </w:rPr>
        <w:t xml:space="preserve"> </w:t>
      </w:r>
      <w:r w:rsidR="002D4B46">
        <w:rPr>
          <w:rFonts w:ascii="Bookman Old Style" w:hAnsi="Bookman Old Style"/>
          <w:szCs w:val="24"/>
        </w:rPr>
        <w:t>минуло</w:t>
      </w:r>
      <w:r w:rsidRPr="00A87861">
        <w:rPr>
          <w:rFonts w:ascii="Bookman Old Style" w:hAnsi="Bookman Old Style"/>
          <w:szCs w:val="24"/>
        </w:rPr>
        <w:t xml:space="preserve"> не більше 5 років</w:t>
      </w:r>
      <w:r w:rsidR="002D4B46">
        <w:rPr>
          <w:rFonts w:ascii="Bookman Old Style" w:hAnsi="Bookman Old Style"/>
          <w:szCs w:val="24"/>
        </w:rPr>
        <w:t xml:space="preserve"> (включно)</w:t>
      </w:r>
      <w:r w:rsidRPr="00A87861">
        <w:rPr>
          <w:rFonts w:ascii="Bookman Old Style" w:hAnsi="Bookman Old Style"/>
          <w:szCs w:val="24"/>
        </w:rPr>
        <w:t xml:space="preserve"> та середньоринкова вартість яких становить </w:t>
      </w:r>
      <w:r w:rsidR="002D4B46">
        <w:rPr>
          <w:rFonts w:ascii="Bookman Old Style" w:hAnsi="Bookman Old Style"/>
          <w:szCs w:val="24"/>
        </w:rPr>
        <w:t>понад 375</w:t>
      </w:r>
      <w:r w:rsidRPr="00A87861">
        <w:rPr>
          <w:rFonts w:ascii="Bookman Old Style" w:hAnsi="Bookman Old Style"/>
          <w:szCs w:val="24"/>
        </w:rPr>
        <w:t xml:space="preserve"> розмірів мінімальної заробітної плати, встановленої законом на 1 січня звітного року.</w:t>
      </w:r>
    </w:p>
    <w:p w:rsidR="007E55E1" w:rsidRPr="00A87861" w:rsidRDefault="007E55E1" w:rsidP="00A87861">
      <w:pPr>
        <w:pStyle w:val="2"/>
        <w:tabs>
          <w:tab w:val="num" w:pos="1134"/>
          <w:tab w:val="left" w:pos="4111"/>
        </w:tabs>
        <w:ind w:right="0" w:firstLine="851"/>
        <w:jc w:val="both"/>
        <w:rPr>
          <w:rFonts w:ascii="Bookman Old Style" w:hAnsi="Bookman Old Style"/>
          <w:szCs w:val="24"/>
        </w:rPr>
      </w:pPr>
      <w:r w:rsidRPr="00A87861">
        <w:rPr>
          <w:rFonts w:ascii="Bookman Old Style" w:hAnsi="Bookman Old Style"/>
          <w:szCs w:val="24"/>
        </w:rPr>
        <w:t>4. Встановити ставки земельного податку:</w:t>
      </w:r>
    </w:p>
    <w:p w:rsidR="0097761A" w:rsidRDefault="00D9235B" w:rsidP="00D9235B">
      <w:pPr>
        <w:pStyle w:val="2"/>
        <w:tabs>
          <w:tab w:val="left" w:pos="1843"/>
        </w:tabs>
        <w:ind w:right="-57" w:firstLine="1134"/>
        <w:jc w:val="both"/>
        <w:rPr>
          <w:rFonts w:ascii="Bookman Old Style" w:hAnsi="Bookman Old Style"/>
          <w:szCs w:val="24"/>
        </w:rPr>
      </w:pPr>
      <w:r>
        <w:rPr>
          <w:rFonts w:ascii="Bookman Old Style" w:hAnsi="Bookman Old Style"/>
          <w:szCs w:val="24"/>
        </w:rPr>
        <w:lastRenderedPageBreak/>
        <w:t>4.1.</w:t>
      </w:r>
      <w:r>
        <w:rPr>
          <w:rFonts w:ascii="Bookman Old Style" w:hAnsi="Bookman Old Style"/>
          <w:szCs w:val="24"/>
        </w:rPr>
        <w:tab/>
      </w:r>
      <w:r w:rsidR="0097761A" w:rsidRPr="00861FE1">
        <w:rPr>
          <w:rFonts w:ascii="Bookman Old Style" w:hAnsi="Bookman Old Style"/>
          <w:szCs w:val="24"/>
        </w:rPr>
        <w:t xml:space="preserve">За земельні ділянки, які розташовані в межах м. Овруча, встановлюється в розмірі </w:t>
      </w:r>
      <w:r w:rsidR="0097761A">
        <w:rPr>
          <w:rFonts w:ascii="Bookman Old Style" w:hAnsi="Bookman Old Style"/>
          <w:b/>
          <w:szCs w:val="24"/>
        </w:rPr>
        <w:t>1,0</w:t>
      </w:r>
      <w:r w:rsidR="0097761A" w:rsidRPr="00861FE1">
        <w:rPr>
          <w:rFonts w:ascii="Bookman Old Style" w:hAnsi="Bookman Old Style"/>
          <w:szCs w:val="24"/>
        </w:rPr>
        <w:t xml:space="preserve"> відсотка від їх нормативної грошової оцінки.</w:t>
      </w:r>
    </w:p>
    <w:p w:rsidR="0097761A" w:rsidRPr="00861FE1" w:rsidRDefault="00D9235B" w:rsidP="00D9235B">
      <w:pPr>
        <w:pStyle w:val="2"/>
        <w:tabs>
          <w:tab w:val="left" w:pos="1843"/>
        </w:tabs>
        <w:ind w:right="-57" w:firstLine="1134"/>
        <w:jc w:val="both"/>
        <w:rPr>
          <w:rFonts w:ascii="Bookman Old Style" w:hAnsi="Bookman Old Style"/>
          <w:szCs w:val="24"/>
        </w:rPr>
      </w:pPr>
      <w:r>
        <w:rPr>
          <w:rFonts w:ascii="Bookman Old Style" w:hAnsi="Bookman Old Style"/>
          <w:szCs w:val="24"/>
        </w:rPr>
        <w:t>4.2.</w:t>
      </w:r>
      <w:r>
        <w:rPr>
          <w:rFonts w:ascii="Bookman Old Style" w:hAnsi="Bookman Old Style"/>
          <w:szCs w:val="24"/>
        </w:rPr>
        <w:tab/>
      </w:r>
      <w:r w:rsidR="0097761A">
        <w:rPr>
          <w:rFonts w:ascii="Bookman Old Style" w:hAnsi="Bookman Old Style"/>
          <w:szCs w:val="24"/>
        </w:rPr>
        <w:t xml:space="preserve">За земельні ділянки, власники (користувачі) яких житлово – будівельні кооперативи, житлові кооперативи, об’єднання співвласників багатоквартирних житлових будинків, гаражні кооперативи, підприємства, установи, організації, які проводять реконструкцію майна під житло та відомості про які внесені до Державного земельного кадастру встановлюється в розмірі </w:t>
      </w:r>
      <w:r w:rsidR="0097761A" w:rsidRPr="00321EC7">
        <w:rPr>
          <w:rFonts w:ascii="Bookman Old Style" w:hAnsi="Bookman Old Style"/>
          <w:b/>
          <w:szCs w:val="24"/>
        </w:rPr>
        <w:t>0,5</w:t>
      </w:r>
      <w:r w:rsidR="0097761A">
        <w:rPr>
          <w:rFonts w:ascii="Bookman Old Style" w:hAnsi="Bookman Old Style"/>
          <w:szCs w:val="24"/>
        </w:rPr>
        <w:t xml:space="preserve"> відсотків від їх нормативної грошової оцінки. </w:t>
      </w:r>
    </w:p>
    <w:p w:rsidR="0097761A" w:rsidRDefault="0097761A" w:rsidP="00D9235B">
      <w:pPr>
        <w:pStyle w:val="2"/>
        <w:tabs>
          <w:tab w:val="left" w:pos="1843"/>
        </w:tabs>
        <w:ind w:right="-57" w:firstLine="1134"/>
        <w:jc w:val="both"/>
        <w:rPr>
          <w:rFonts w:ascii="Bookman Old Style" w:hAnsi="Bookman Old Style"/>
          <w:szCs w:val="24"/>
        </w:rPr>
      </w:pPr>
      <w:r>
        <w:rPr>
          <w:rFonts w:ascii="Bookman Old Style" w:hAnsi="Bookman Old Style"/>
          <w:szCs w:val="24"/>
        </w:rPr>
        <w:t>4.3</w:t>
      </w:r>
      <w:r w:rsidR="00D9235B">
        <w:rPr>
          <w:rFonts w:ascii="Bookman Old Style" w:hAnsi="Bookman Old Style"/>
          <w:szCs w:val="24"/>
        </w:rPr>
        <w:t>.</w:t>
      </w:r>
      <w:r w:rsidR="00D9235B">
        <w:rPr>
          <w:rFonts w:ascii="Bookman Old Style" w:hAnsi="Bookman Old Style"/>
          <w:szCs w:val="24"/>
        </w:rPr>
        <w:tab/>
      </w:r>
      <w:r>
        <w:rPr>
          <w:rFonts w:ascii="Bookman Old Style" w:hAnsi="Bookman Old Style"/>
          <w:szCs w:val="24"/>
        </w:rPr>
        <w:t>З</w:t>
      </w:r>
      <w:r w:rsidRPr="00861FE1">
        <w:rPr>
          <w:rFonts w:ascii="Bookman Old Style" w:hAnsi="Bookman Old Style"/>
          <w:szCs w:val="24"/>
        </w:rPr>
        <w:t xml:space="preserve">а земельні ділянки, </w:t>
      </w:r>
      <w:r>
        <w:rPr>
          <w:rFonts w:ascii="Bookman Old Style" w:hAnsi="Bookman Old Style"/>
          <w:szCs w:val="24"/>
        </w:rPr>
        <w:t xml:space="preserve">відомості про які внесені до Державного земельного кадастру, які розташовані в межах м. Овруча, та перебувають у постійному користуванні суб’єктів господарювання (крім державної та комунальної форми власності), встановлюється в розмірі </w:t>
      </w:r>
      <w:r>
        <w:rPr>
          <w:rFonts w:ascii="Bookman Old Style" w:hAnsi="Bookman Old Style"/>
          <w:b/>
          <w:szCs w:val="24"/>
        </w:rPr>
        <w:t>1,5</w:t>
      </w:r>
      <w:r>
        <w:rPr>
          <w:rFonts w:ascii="Bookman Old Style" w:hAnsi="Bookman Old Style"/>
          <w:szCs w:val="24"/>
        </w:rPr>
        <w:t xml:space="preserve"> відсотка від їх нормативної грошової оцінки.</w:t>
      </w:r>
    </w:p>
    <w:p w:rsidR="0097761A" w:rsidRDefault="0097761A" w:rsidP="00D9235B">
      <w:pPr>
        <w:pStyle w:val="2"/>
        <w:tabs>
          <w:tab w:val="left" w:pos="1843"/>
        </w:tabs>
        <w:ind w:right="-57" w:firstLine="1134"/>
        <w:jc w:val="both"/>
        <w:rPr>
          <w:rFonts w:ascii="Bookman Old Style" w:hAnsi="Bookman Old Style"/>
          <w:szCs w:val="24"/>
        </w:rPr>
      </w:pPr>
      <w:r>
        <w:rPr>
          <w:rFonts w:ascii="Bookman Old Style" w:hAnsi="Bookman Old Style"/>
          <w:szCs w:val="24"/>
        </w:rPr>
        <w:t>4</w:t>
      </w:r>
      <w:r w:rsidRPr="00861FE1">
        <w:rPr>
          <w:rFonts w:ascii="Bookman Old Style" w:hAnsi="Bookman Old Style"/>
          <w:szCs w:val="24"/>
        </w:rPr>
        <w:t>.</w:t>
      </w:r>
      <w:r w:rsidR="00D9235B">
        <w:rPr>
          <w:rFonts w:ascii="Bookman Old Style" w:hAnsi="Bookman Old Style"/>
          <w:szCs w:val="24"/>
        </w:rPr>
        <w:t>4.</w:t>
      </w:r>
      <w:r w:rsidR="00D9235B">
        <w:rPr>
          <w:rFonts w:ascii="Bookman Old Style" w:hAnsi="Bookman Old Style"/>
          <w:szCs w:val="24"/>
        </w:rPr>
        <w:tab/>
      </w:r>
      <w:r>
        <w:rPr>
          <w:rFonts w:ascii="Bookman Old Style" w:hAnsi="Bookman Old Style"/>
          <w:szCs w:val="24"/>
        </w:rPr>
        <w:t>З</w:t>
      </w:r>
      <w:r w:rsidRPr="00861FE1">
        <w:rPr>
          <w:rFonts w:ascii="Bookman Old Style" w:hAnsi="Bookman Old Style"/>
          <w:szCs w:val="24"/>
        </w:rPr>
        <w:t xml:space="preserve">а земельні ділянки, </w:t>
      </w:r>
      <w:r>
        <w:rPr>
          <w:rFonts w:ascii="Bookman Old Style" w:hAnsi="Bookman Old Style"/>
          <w:szCs w:val="24"/>
        </w:rPr>
        <w:t xml:space="preserve">відомості про які не внесені до Державного земельного кадастру, які розташовані в межах м. Овруча, та перебувають у постійному користуванні суб’єктів господарювання (крім державної та комунальної форми власності), встановлюється в розмірі </w:t>
      </w:r>
      <w:r>
        <w:rPr>
          <w:rFonts w:ascii="Bookman Old Style" w:hAnsi="Bookman Old Style"/>
          <w:b/>
          <w:szCs w:val="24"/>
        </w:rPr>
        <w:t>3,0</w:t>
      </w:r>
      <w:r>
        <w:rPr>
          <w:rFonts w:ascii="Bookman Old Style" w:hAnsi="Bookman Old Style"/>
          <w:szCs w:val="24"/>
        </w:rPr>
        <w:t xml:space="preserve"> відсотка від їх нормативної грошової оцінки.</w:t>
      </w:r>
    </w:p>
    <w:p w:rsidR="0097761A" w:rsidRPr="00861FE1" w:rsidRDefault="00D9235B" w:rsidP="00D9235B">
      <w:pPr>
        <w:pStyle w:val="2"/>
        <w:tabs>
          <w:tab w:val="left" w:pos="1843"/>
        </w:tabs>
        <w:ind w:right="-57" w:firstLine="1134"/>
        <w:jc w:val="both"/>
        <w:rPr>
          <w:rFonts w:ascii="Bookman Old Style" w:hAnsi="Bookman Old Style"/>
          <w:szCs w:val="24"/>
        </w:rPr>
      </w:pPr>
      <w:r>
        <w:rPr>
          <w:rFonts w:ascii="Bookman Old Style" w:hAnsi="Bookman Old Style"/>
          <w:szCs w:val="24"/>
        </w:rPr>
        <w:t>4.5.</w:t>
      </w:r>
      <w:r>
        <w:rPr>
          <w:rFonts w:ascii="Bookman Old Style" w:hAnsi="Bookman Old Style"/>
          <w:szCs w:val="24"/>
        </w:rPr>
        <w:tab/>
      </w:r>
      <w:r w:rsidR="0097761A">
        <w:rPr>
          <w:rFonts w:ascii="Bookman Old Style" w:hAnsi="Bookman Old Style"/>
          <w:szCs w:val="24"/>
        </w:rPr>
        <w:t>Свідченням про внесення відомостей про земельну ділянку до Державного земельного кадастру є витяг з Державного земельного кадастру про земельну ділянку, виданий державним кадастровим реєстратором або нотаріусом.</w:t>
      </w:r>
    </w:p>
    <w:p w:rsidR="00E1299D" w:rsidRPr="00A87861" w:rsidRDefault="00E1299D" w:rsidP="00A87861">
      <w:pPr>
        <w:pStyle w:val="2"/>
        <w:tabs>
          <w:tab w:val="num" w:pos="1134"/>
          <w:tab w:val="left" w:pos="4111"/>
        </w:tabs>
        <w:ind w:right="0" w:firstLine="851"/>
        <w:jc w:val="both"/>
        <w:rPr>
          <w:rFonts w:ascii="Bookman Old Style" w:hAnsi="Bookman Old Style"/>
          <w:szCs w:val="24"/>
        </w:rPr>
      </w:pPr>
      <w:r w:rsidRPr="00A87861">
        <w:rPr>
          <w:rFonts w:ascii="Bookman Old Style" w:hAnsi="Bookman Old Style"/>
          <w:szCs w:val="24"/>
        </w:rPr>
        <w:t>5. Встановити ставки єдиного податку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E1299D" w:rsidRPr="00A87861" w:rsidRDefault="00E1299D" w:rsidP="00A87861">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 xml:space="preserve">5.1. Для І групи платників єдиного податку – 10 відсотків розміру </w:t>
      </w:r>
      <w:r w:rsidR="002D4B46">
        <w:rPr>
          <w:rFonts w:ascii="Bookman Old Style" w:hAnsi="Bookman Old Style"/>
          <w:szCs w:val="24"/>
        </w:rPr>
        <w:t>прожиткового мінімуму, встановленого</w:t>
      </w:r>
      <w:r w:rsidRPr="00A87861">
        <w:rPr>
          <w:rFonts w:ascii="Bookman Old Style" w:hAnsi="Bookman Old Style"/>
          <w:szCs w:val="24"/>
        </w:rPr>
        <w:t xml:space="preserve"> законом на 01 січня податкового року.</w:t>
      </w:r>
    </w:p>
    <w:p w:rsidR="00E1299D" w:rsidRPr="00A87861" w:rsidRDefault="00E1299D" w:rsidP="00A87861">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 xml:space="preserve">5.2. Для ІІ групи платників єдиного податку - </w:t>
      </w:r>
      <w:r w:rsidR="00AF54EF" w:rsidRPr="00D7162D">
        <w:rPr>
          <w:rFonts w:ascii="Bookman Old Style" w:hAnsi="Bookman Old Style"/>
          <w:szCs w:val="24"/>
        </w:rPr>
        <w:t>1</w:t>
      </w:r>
      <w:r w:rsidRPr="00D7162D">
        <w:rPr>
          <w:rFonts w:ascii="Bookman Old Style" w:hAnsi="Bookman Old Style"/>
          <w:szCs w:val="24"/>
        </w:rPr>
        <w:t xml:space="preserve">0 відсотків </w:t>
      </w:r>
      <w:r w:rsidRPr="00A87861">
        <w:rPr>
          <w:rFonts w:ascii="Bookman Old Style" w:hAnsi="Bookman Old Style"/>
          <w:szCs w:val="24"/>
        </w:rPr>
        <w:t>розміру мінімальної заробітної плати, встановленої законом на 01 січня податкового року.</w:t>
      </w:r>
    </w:p>
    <w:p w:rsidR="00E1299D" w:rsidRDefault="00E1299D" w:rsidP="00A87861">
      <w:pPr>
        <w:pStyle w:val="2"/>
        <w:tabs>
          <w:tab w:val="num" w:pos="1134"/>
          <w:tab w:val="left" w:pos="4111"/>
        </w:tabs>
        <w:ind w:right="0" w:firstLine="851"/>
        <w:jc w:val="both"/>
        <w:rPr>
          <w:rFonts w:ascii="Bookman Old Style" w:hAnsi="Bookman Old Style"/>
          <w:szCs w:val="24"/>
        </w:rPr>
      </w:pPr>
      <w:r w:rsidRPr="00A87861">
        <w:rPr>
          <w:rFonts w:ascii="Bookman Old Style" w:hAnsi="Bookman Old Style"/>
          <w:szCs w:val="24"/>
        </w:rPr>
        <w:t>6. Встановити ставку туристичного збору у розмірі 1 відсотка до вартості усього періоду проживання (ночівлі) в місцях визначених Положенням про порядок справляння туристичного збору.</w:t>
      </w:r>
    </w:p>
    <w:p w:rsidR="002D4B46" w:rsidRPr="002D4B46" w:rsidRDefault="002D4B46" w:rsidP="00D9235B">
      <w:pPr>
        <w:pStyle w:val="rvps2"/>
        <w:shd w:val="clear" w:color="auto" w:fill="FFFFFF"/>
        <w:spacing w:before="0" w:beforeAutospacing="0" w:after="0" w:afterAutospacing="0"/>
        <w:ind w:firstLine="851"/>
        <w:jc w:val="both"/>
        <w:textAlignment w:val="baseline"/>
        <w:rPr>
          <w:rFonts w:ascii="Bookman Old Style" w:hAnsi="Bookman Old Style"/>
          <w:color w:val="000000"/>
          <w:lang w:val="uk-UA"/>
        </w:rPr>
      </w:pPr>
      <w:r w:rsidRPr="002D4B46">
        <w:rPr>
          <w:rFonts w:ascii="Bookman Old Style" w:hAnsi="Bookman Old Style"/>
          <w:lang w:val="uk-UA"/>
        </w:rPr>
        <w:t xml:space="preserve">7. </w:t>
      </w:r>
      <w:r>
        <w:rPr>
          <w:rFonts w:ascii="Bookman Old Style" w:hAnsi="Bookman Old Style"/>
          <w:lang w:val="uk-UA"/>
        </w:rPr>
        <w:t xml:space="preserve">Встановити </w:t>
      </w:r>
      <w:r w:rsidRPr="002D4B46">
        <w:rPr>
          <w:rFonts w:ascii="Bookman Old Style" w:hAnsi="Bookman Old Style"/>
          <w:color w:val="000000"/>
          <w:lang w:val="uk-UA"/>
        </w:rPr>
        <w:t>ставку збору за кожний день провадження діяльності із забезпечення паркування транспортних засобів у гривнях за 1 кв. метр площі земельної ділянки, відведеної для організації та провадженн</w:t>
      </w:r>
      <w:r w:rsidR="004A4E80">
        <w:rPr>
          <w:rFonts w:ascii="Bookman Old Style" w:hAnsi="Bookman Old Style"/>
          <w:color w:val="000000"/>
          <w:lang w:val="uk-UA"/>
        </w:rPr>
        <w:t>я такої діяльності, у розмірі</w:t>
      </w:r>
      <w:r w:rsidRPr="002D4B46">
        <w:rPr>
          <w:rFonts w:ascii="Bookman Old Style" w:hAnsi="Bookman Old Style"/>
          <w:color w:val="000000"/>
          <w:lang w:val="uk-UA"/>
        </w:rPr>
        <w:t xml:space="preserve"> </w:t>
      </w:r>
      <w:r w:rsidRPr="00D7162D">
        <w:rPr>
          <w:rFonts w:ascii="Bookman Old Style" w:hAnsi="Bookman Old Style"/>
          <w:lang w:val="uk-UA"/>
        </w:rPr>
        <w:t xml:space="preserve">0,075 відсотка мінімальної </w:t>
      </w:r>
      <w:r w:rsidRPr="002D4B46">
        <w:rPr>
          <w:rFonts w:ascii="Bookman Old Style" w:hAnsi="Bookman Old Style"/>
          <w:color w:val="000000"/>
          <w:lang w:val="uk-UA"/>
        </w:rPr>
        <w:t>заробітної плати, установленої законом на 1 січня податкового (звітного) року.</w:t>
      </w:r>
    </w:p>
    <w:p w:rsidR="00E1299D" w:rsidRPr="00A87861" w:rsidRDefault="002D4B46" w:rsidP="00A87861">
      <w:pPr>
        <w:tabs>
          <w:tab w:val="left" w:pos="720"/>
          <w:tab w:val="num" w:pos="1134"/>
          <w:tab w:val="left" w:pos="1832"/>
          <w:tab w:val="left" w:pos="2748"/>
          <w:tab w:val="left" w:pos="3664"/>
          <w:tab w:val="left" w:pos="411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s="Courier New"/>
          <w:szCs w:val="24"/>
          <w:lang w:val="uk-UA"/>
        </w:rPr>
      </w:pPr>
      <w:r>
        <w:rPr>
          <w:rFonts w:ascii="Bookman Old Style" w:hAnsi="Bookman Old Style" w:cs="Courier New"/>
          <w:szCs w:val="24"/>
          <w:lang w:val="uk-UA"/>
        </w:rPr>
        <w:t>8</w:t>
      </w:r>
      <w:r w:rsidR="00E1299D" w:rsidRPr="00A87861">
        <w:rPr>
          <w:rFonts w:ascii="Bookman Old Style" w:hAnsi="Bookman Old Style" w:cs="Courier New"/>
          <w:szCs w:val="24"/>
          <w:lang w:val="uk-UA"/>
        </w:rPr>
        <w:t>. Затвердити „Положення</w:t>
      </w:r>
      <w:r w:rsidR="00E1299D" w:rsidRPr="00A87861">
        <w:rPr>
          <w:rFonts w:ascii="Bookman Old Style" w:hAnsi="Bookman Old Style" w:cs="Courier New"/>
          <w:bCs/>
          <w:color w:val="000000"/>
          <w:szCs w:val="24"/>
          <w:lang w:val="uk-UA"/>
        </w:rPr>
        <w:t xml:space="preserve"> про порядок обчислення і сплати </w:t>
      </w:r>
      <w:r w:rsidR="00E1299D" w:rsidRPr="00A87861">
        <w:rPr>
          <w:rFonts w:ascii="Bookman Old Style" w:hAnsi="Bookman Old Style" w:cs="Courier New"/>
          <w:color w:val="000000"/>
          <w:szCs w:val="24"/>
          <w:lang w:val="uk-UA"/>
        </w:rPr>
        <w:t xml:space="preserve"> податку на нерухоме майно, відмінне від земельної ділянки” (додаток № 1), </w:t>
      </w:r>
      <w:r w:rsidR="00E1299D" w:rsidRPr="00A87861">
        <w:rPr>
          <w:rFonts w:ascii="Bookman Old Style" w:hAnsi="Bookman Old Style" w:cs="Courier New"/>
          <w:szCs w:val="24"/>
          <w:lang w:val="uk-UA"/>
        </w:rPr>
        <w:t>„Положення про транспортний податок ” (додаток № 2), Положення „Про порядок обчислення і сплати збору за місця для паркування транспортних засобів” (додаток № 3), Положення „Про порядок обчислення та сплати туристичного збору” (додаток № 4, Положення „Про порядок обчислення та сплату земельного податку” (додаток № 5).</w:t>
      </w:r>
    </w:p>
    <w:p w:rsidR="00E1299D" w:rsidRDefault="002D4B46" w:rsidP="00A87861">
      <w:pPr>
        <w:pStyle w:val="2"/>
        <w:tabs>
          <w:tab w:val="num" w:pos="1134"/>
          <w:tab w:val="left" w:pos="4111"/>
        </w:tabs>
        <w:ind w:right="0" w:firstLine="851"/>
        <w:jc w:val="both"/>
        <w:rPr>
          <w:rFonts w:ascii="Bookman Old Style" w:hAnsi="Bookman Old Style"/>
          <w:szCs w:val="24"/>
        </w:rPr>
      </w:pPr>
      <w:r>
        <w:rPr>
          <w:rFonts w:ascii="Bookman Old Style" w:hAnsi="Bookman Old Style"/>
          <w:szCs w:val="24"/>
        </w:rPr>
        <w:t>9</w:t>
      </w:r>
      <w:r w:rsidR="00E1299D" w:rsidRPr="00A87861">
        <w:rPr>
          <w:rFonts w:ascii="Bookman Old Style" w:hAnsi="Bookman Old Style"/>
          <w:szCs w:val="24"/>
        </w:rPr>
        <w:t>. Дане рішення підлягає оприлюдненню згідно чинного законодавства.</w:t>
      </w:r>
    </w:p>
    <w:p w:rsidR="00AF54EF" w:rsidRDefault="00AF54EF" w:rsidP="00A87861">
      <w:pPr>
        <w:pStyle w:val="2"/>
        <w:tabs>
          <w:tab w:val="num" w:pos="1134"/>
          <w:tab w:val="left" w:pos="4111"/>
        </w:tabs>
        <w:ind w:right="0" w:firstLine="851"/>
        <w:jc w:val="both"/>
        <w:rPr>
          <w:rFonts w:ascii="Bookman Old Style" w:hAnsi="Bookman Old Style"/>
          <w:szCs w:val="24"/>
        </w:rPr>
      </w:pPr>
      <w:r>
        <w:rPr>
          <w:rFonts w:ascii="Bookman Old Style" w:hAnsi="Bookman Old Style"/>
          <w:szCs w:val="24"/>
        </w:rPr>
        <w:t xml:space="preserve">10. </w:t>
      </w:r>
      <w:r w:rsidR="00227BDB">
        <w:rPr>
          <w:rFonts w:ascii="Bookman Old Style" w:hAnsi="Bookman Old Style"/>
          <w:szCs w:val="24"/>
        </w:rPr>
        <w:t>Зобов’язати</w:t>
      </w:r>
      <w:r>
        <w:rPr>
          <w:rFonts w:ascii="Bookman Old Style" w:hAnsi="Bookman Old Style"/>
          <w:szCs w:val="24"/>
        </w:rPr>
        <w:t xml:space="preserve"> </w:t>
      </w:r>
      <w:r w:rsidR="00227BDB">
        <w:rPr>
          <w:rFonts w:ascii="Bookman Old Style" w:hAnsi="Bookman Old Style"/>
          <w:szCs w:val="24"/>
        </w:rPr>
        <w:t>суб’єктів</w:t>
      </w:r>
      <w:r>
        <w:rPr>
          <w:rFonts w:ascii="Bookman Old Style" w:hAnsi="Bookman Old Style"/>
          <w:szCs w:val="24"/>
        </w:rPr>
        <w:t xml:space="preserve"> господарювання дотримуватись Закону України «Про застосування реєстраторів касових операцій» та проводити операції на повну суму покупки через зареєстровані, опломбовані та </w:t>
      </w:r>
      <w:r w:rsidR="00087D85">
        <w:rPr>
          <w:rFonts w:ascii="Bookman Old Style" w:hAnsi="Bookman Old Style"/>
          <w:szCs w:val="24"/>
        </w:rPr>
        <w:t xml:space="preserve">переведені у фіскальний режим роботи РРО з роздрукуванням відповідних розрахункових документів або видавати інші розрахункові документи із </w:t>
      </w:r>
      <w:r w:rsidR="00087D85">
        <w:rPr>
          <w:rFonts w:ascii="Bookman Old Style" w:hAnsi="Bookman Old Style"/>
          <w:szCs w:val="24"/>
        </w:rPr>
        <w:lastRenderedPageBreak/>
        <w:t>застосуванням зареєстрованих у встановленому порядку розрахункових книжок.</w:t>
      </w:r>
    </w:p>
    <w:p w:rsidR="00227BDB" w:rsidRDefault="00227BDB" w:rsidP="00A87861">
      <w:pPr>
        <w:pStyle w:val="2"/>
        <w:tabs>
          <w:tab w:val="num" w:pos="1134"/>
          <w:tab w:val="left" w:pos="4111"/>
        </w:tabs>
        <w:ind w:right="0" w:firstLine="851"/>
        <w:jc w:val="both"/>
        <w:rPr>
          <w:rFonts w:ascii="Bookman Old Style" w:hAnsi="Bookman Old Style"/>
          <w:szCs w:val="24"/>
        </w:rPr>
      </w:pPr>
      <w:r>
        <w:rPr>
          <w:rFonts w:ascii="Bookman Old Style" w:hAnsi="Bookman Old Style"/>
          <w:szCs w:val="24"/>
        </w:rPr>
        <w:t>11. У разі виявлення фактів порушення вимог чинного законодавства ставки податків та зборів будуть переглянуті.</w:t>
      </w:r>
    </w:p>
    <w:p w:rsidR="00D7162D" w:rsidRPr="00A87861" w:rsidRDefault="00F0579B" w:rsidP="00A87861">
      <w:pPr>
        <w:pStyle w:val="2"/>
        <w:tabs>
          <w:tab w:val="num" w:pos="1134"/>
          <w:tab w:val="left" w:pos="4111"/>
        </w:tabs>
        <w:ind w:right="0" w:firstLine="851"/>
        <w:jc w:val="both"/>
        <w:rPr>
          <w:rFonts w:ascii="Bookman Old Style" w:hAnsi="Bookman Old Style"/>
          <w:szCs w:val="24"/>
        </w:rPr>
      </w:pPr>
      <w:r>
        <w:rPr>
          <w:rFonts w:ascii="Bookman Old Style" w:hAnsi="Bookman Old Style"/>
          <w:szCs w:val="24"/>
        </w:rPr>
        <w:t>12</w:t>
      </w:r>
      <w:r w:rsidR="00D7162D">
        <w:rPr>
          <w:rFonts w:ascii="Bookman Old Style" w:hAnsi="Bookman Old Style"/>
          <w:szCs w:val="24"/>
        </w:rPr>
        <w:t>. Зобов’язати керівників Овруцького РЕМ, УЕГГ, Комунальних підприємств та ін. установ, організацій при видачі документів дозвільного характеру та довідок просити у суб’єктів господарської діяльності різних форм власності інформаційну довідку з державного реєстру речових прав на нерухоме майно, що перебуває у власності.</w:t>
      </w:r>
    </w:p>
    <w:p w:rsidR="00E1299D" w:rsidRPr="00A87861" w:rsidRDefault="00F0579B" w:rsidP="00A87861">
      <w:pPr>
        <w:pStyle w:val="2"/>
        <w:tabs>
          <w:tab w:val="num" w:pos="1134"/>
          <w:tab w:val="left" w:pos="4111"/>
        </w:tabs>
        <w:ind w:right="0" w:firstLine="851"/>
        <w:jc w:val="both"/>
        <w:rPr>
          <w:rFonts w:ascii="Bookman Old Style" w:hAnsi="Bookman Old Style"/>
          <w:szCs w:val="24"/>
        </w:rPr>
      </w:pPr>
      <w:r>
        <w:rPr>
          <w:rFonts w:ascii="Bookman Old Style" w:hAnsi="Bookman Old Style"/>
          <w:szCs w:val="24"/>
        </w:rPr>
        <w:t>13</w:t>
      </w:r>
      <w:r w:rsidR="00E1299D" w:rsidRPr="00A87861">
        <w:rPr>
          <w:rFonts w:ascii="Bookman Old Style" w:hAnsi="Bookman Old Style"/>
          <w:szCs w:val="24"/>
        </w:rPr>
        <w:t>. Контроль за виконанням даного рішення покласти на постійну комісію міської ради з питань бюджету, комунальної власності та залучення інвестицій та заступник</w:t>
      </w:r>
      <w:r w:rsidR="00A87861" w:rsidRPr="00A87861">
        <w:rPr>
          <w:rFonts w:ascii="Bookman Old Style" w:hAnsi="Bookman Old Style"/>
          <w:szCs w:val="24"/>
        </w:rPr>
        <w:t xml:space="preserve">а міського голови – начальника фінансово-економічного відділу </w:t>
      </w:r>
      <w:r w:rsidR="007E55E1" w:rsidRPr="00A87861">
        <w:rPr>
          <w:rFonts w:ascii="Bookman Old Style" w:hAnsi="Bookman Old Style"/>
          <w:szCs w:val="24"/>
        </w:rPr>
        <w:t>Рибинську Н.М.</w:t>
      </w:r>
      <w:r w:rsidR="00A87861" w:rsidRPr="00A87861">
        <w:rPr>
          <w:rFonts w:ascii="Bookman Old Style" w:hAnsi="Bookman Old Style"/>
          <w:szCs w:val="24"/>
        </w:rPr>
        <w:t>.</w:t>
      </w:r>
    </w:p>
    <w:p w:rsidR="00A87861" w:rsidRDefault="00A87861" w:rsidP="00A87861">
      <w:pPr>
        <w:pStyle w:val="2"/>
        <w:tabs>
          <w:tab w:val="left" w:pos="4111"/>
        </w:tabs>
        <w:ind w:right="-57" w:firstLine="709"/>
        <w:jc w:val="both"/>
        <w:rPr>
          <w:rFonts w:ascii="Bookman Old Style" w:hAnsi="Bookman Old Style"/>
          <w:szCs w:val="24"/>
        </w:rPr>
      </w:pPr>
    </w:p>
    <w:p w:rsidR="00D9235B" w:rsidRDefault="00D9235B" w:rsidP="00A87861">
      <w:pPr>
        <w:pStyle w:val="2"/>
        <w:tabs>
          <w:tab w:val="left" w:pos="4111"/>
        </w:tabs>
        <w:ind w:right="-57" w:firstLine="709"/>
        <w:jc w:val="both"/>
        <w:rPr>
          <w:rFonts w:ascii="Bookman Old Style" w:hAnsi="Bookman Old Style"/>
          <w:szCs w:val="24"/>
        </w:rPr>
      </w:pPr>
    </w:p>
    <w:p w:rsidR="00D9235B" w:rsidRDefault="00D9235B" w:rsidP="00A87861">
      <w:pPr>
        <w:pStyle w:val="2"/>
        <w:tabs>
          <w:tab w:val="left" w:pos="4111"/>
        </w:tabs>
        <w:ind w:right="-57" w:firstLine="709"/>
        <w:jc w:val="both"/>
        <w:rPr>
          <w:rFonts w:ascii="Bookman Old Style" w:hAnsi="Bookman Old Style"/>
          <w:szCs w:val="24"/>
        </w:rPr>
      </w:pPr>
    </w:p>
    <w:p w:rsidR="00D9235B" w:rsidRPr="00A87861" w:rsidRDefault="00D9235B" w:rsidP="00A87861">
      <w:pPr>
        <w:pStyle w:val="2"/>
        <w:tabs>
          <w:tab w:val="left" w:pos="4111"/>
        </w:tabs>
        <w:ind w:right="-57" w:firstLine="709"/>
        <w:jc w:val="both"/>
        <w:rPr>
          <w:rFonts w:ascii="Bookman Old Style" w:hAnsi="Bookman Old Style"/>
          <w:szCs w:val="24"/>
        </w:rPr>
      </w:pPr>
    </w:p>
    <w:p w:rsidR="009243A6" w:rsidRDefault="00E1299D" w:rsidP="002D4B46">
      <w:pPr>
        <w:pStyle w:val="2"/>
        <w:tabs>
          <w:tab w:val="left" w:pos="4111"/>
        </w:tabs>
        <w:ind w:right="0"/>
        <w:rPr>
          <w:rFonts w:ascii="Bookman Old Style" w:hAnsi="Bookman Old Style"/>
          <w:szCs w:val="24"/>
        </w:rPr>
      </w:pPr>
      <w:r w:rsidRPr="00A87861">
        <w:rPr>
          <w:rFonts w:ascii="Bookman Old Style" w:hAnsi="Bookman Old Style"/>
          <w:szCs w:val="24"/>
        </w:rPr>
        <w:t>Міський голова</w:t>
      </w:r>
      <w:r w:rsidRPr="00A87861">
        <w:rPr>
          <w:rFonts w:ascii="Bookman Old Style" w:hAnsi="Bookman Old Style"/>
          <w:szCs w:val="24"/>
        </w:rPr>
        <w:tab/>
      </w:r>
      <w:r w:rsidRPr="00A87861">
        <w:rPr>
          <w:rFonts w:ascii="Bookman Old Style" w:hAnsi="Bookman Old Style"/>
          <w:szCs w:val="24"/>
        </w:rPr>
        <w:tab/>
      </w:r>
      <w:r w:rsidRPr="00A87861">
        <w:rPr>
          <w:rFonts w:ascii="Bookman Old Style" w:hAnsi="Bookman Old Style"/>
          <w:szCs w:val="24"/>
        </w:rPr>
        <w:tab/>
      </w:r>
      <w:r w:rsidRPr="00A87861">
        <w:rPr>
          <w:rFonts w:ascii="Bookman Old Style" w:hAnsi="Bookman Old Style"/>
          <w:szCs w:val="24"/>
        </w:rPr>
        <w:tab/>
      </w:r>
      <w:r w:rsidRPr="00A87861">
        <w:rPr>
          <w:rFonts w:ascii="Bookman Old Style" w:hAnsi="Bookman Old Style"/>
          <w:szCs w:val="24"/>
        </w:rPr>
        <w:tab/>
      </w:r>
      <w:r w:rsidR="00A87861" w:rsidRPr="00A87861">
        <w:rPr>
          <w:rFonts w:ascii="Bookman Old Style" w:hAnsi="Bookman Old Style"/>
          <w:szCs w:val="24"/>
        </w:rPr>
        <w:t xml:space="preserve">                     </w:t>
      </w:r>
      <w:r w:rsidRPr="00A87861">
        <w:rPr>
          <w:rFonts w:ascii="Bookman Old Style" w:hAnsi="Bookman Old Style"/>
          <w:szCs w:val="24"/>
        </w:rPr>
        <w:t xml:space="preserve"> І.Я. Коруд</w:t>
      </w:r>
    </w:p>
    <w:p w:rsidR="004A4E80" w:rsidRDefault="004A4E80" w:rsidP="002D4B46">
      <w:pPr>
        <w:pStyle w:val="2"/>
        <w:tabs>
          <w:tab w:val="left" w:pos="4111"/>
        </w:tabs>
        <w:ind w:right="0"/>
        <w:rPr>
          <w:rFonts w:ascii="Bookman Old Style" w:hAnsi="Bookman Old Style"/>
          <w:szCs w:val="24"/>
        </w:rPr>
      </w:pPr>
    </w:p>
    <w:p w:rsidR="004A4E80" w:rsidRDefault="004A4E80" w:rsidP="002D4B46">
      <w:pPr>
        <w:pStyle w:val="2"/>
        <w:tabs>
          <w:tab w:val="left" w:pos="4111"/>
        </w:tabs>
        <w:ind w:right="0"/>
        <w:rPr>
          <w:rFonts w:ascii="Bookman Old Style" w:hAnsi="Bookman Old Style"/>
          <w:szCs w:val="24"/>
        </w:rPr>
      </w:pPr>
    </w:p>
    <w:p w:rsidR="004A4E80" w:rsidRDefault="004A4E80" w:rsidP="002D4B46">
      <w:pPr>
        <w:pStyle w:val="2"/>
        <w:tabs>
          <w:tab w:val="left" w:pos="4111"/>
        </w:tabs>
        <w:ind w:right="0"/>
        <w:rPr>
          <w:rFonts w:ascii="Bookman Old Style" w:hAnsi="Bookman Old Style"/>
          <w:szCs w:val="24"/>
        </w:rPr>
      </w:pPr>
    </w:p>
    <w:p w:rsidR="004A4E80" w:rsidRDefault="004A4E80" w:rsidP="002D4B46">
      <w:pPr>
        <w:pStyle w:val="2"/>
        <w:tabs>
          <w:tab w:val="left" w:pos="4111"/>
        </w:tabs>
        <w:ind w:right="0"/>
        <w:rPr>
          <w:rFonts w:ascii="Bookman Old Style" w:hAnsi="Bookman Old Style"/>
          <w:szCs w:val="24"/>
        </w:rPr>
      </w:pPr>
    </w:p>
    <w:p w:rsidR="00A63EF8" w:rsidRPr="00D9235B" w:rsidRDefault="00A63EF8" w:rsidP="002D4B46">
      <w:pPr>
        <w:pStyle w:val="2"/>
        <w:tabs>
          <w:tab w:val="left" w:pos="4111"/>
        </w:tabs>
        <w:ind w:right="0"/>
        <w:rPr>
          <w:rFonts w:ascii="Bookman Old Style" w:hAnsi="Bookman Old Style"/>
          <w:szCs w:val="24"/>
          <w:lang w:val="ru-RU"/>
        </w:rPr>
      </w:pPr>
    </w:p>
    <w:p w:rsidR="00A63EF8" w:rsidRDefault="00A63EF8" w:rsidP="002D4B46">
      <w:pPr>
        <w:pStyle w:val="2"/>
        <w:tabs>
          <w:tab w:val="left" w:pos="4111"/>
        </w:tabs>
        <w:ind w:right="0"/>
        <w:rPr>
          <w:rFonts w:ascii="Bookman Old Style" w:hAnsi="Bookman Old Style"/>
          <w:szCs w:val="24"/>
        </w:rPr>
      </w:pPr>
    </w:p>
    <w:p w:rsidR="00A63EF8" w:rsidRDefault="00A63EF8" w:rsidP="002D4B46">
      <w:pPr>
        <w:pStyle w:val="2"/>
        <w:tabs>
          <w:tab w:val="left" w:pos="4111"/>
        </w:tabs>
        <w:ind w:right="0"/>
        <w:rPr>
          <w:rFonts w:ascii="Bookman Old Style" w:hAnsi="Bookman Old Style"/>
          <w:szCs w:val="24"/>
        </w:rPr>
      </w:pPr>
    </w:p>
    <w:p w:rsidR="00A63EF8" w:rsidRDefault="00A63EF8" w:rsidP="002D4B46">
      <w:pPr>
        <w:pStyle w:val="2"/>
        <w:tabs>
          <w:tab w:val="left" w:pos="4111"/>
        </w:tabs>
        <w:ind w:right="0"/>
        <w:rPr>
          <w:rFonts w:ascii="Bookman Old Style" w:hAnsi="Bookman Old Style"/>
          <w:szCs w:val="24"/>
        </w:rPr>
      </w:pPr>
    </w:p>
    <w:p w:rsidR="00A63EF8" w:rsidRDefault="00A63EF8" w:rsidP="002D4B46">
      <w:pPr>
        <w:pStyle w:val="2"/>
        <w:tabs>
          <w:tab w:val="left" w:pos="4111"/>
        </w:tabs>
        <w:ind w:right="0"/>
        <w:rPr>
          <w:rFonts w:ascii="Bookman Old Style" w:hAnsi="Bookman Old Style"/>
          <w:szCs w:val="24"/>
        </w:rPr>
      </w:pPr>
    </w:p>
    <w:p w:rsidR="00A63EF8" w:rsidRDefault="00A63EF8" w:rsidP="002D4B46">
      <w:pPr>
        <w:pStyle w:val="2"/>
        <w:tabs>
          <w:tab w:val="left" w:pos="4111"/>
        </w:tabs>
        <w:ind w:right="0"/>
        <w:rPr>
          <w:rFonts w:ascii="Bookman Old Style" w:hAnsi="Bookman Old Style"/>
          <w:szCs w:val="24"/>
        </w:rPr>
      </w:pPr>
    </w:p>
    <w:p w:rsidR="00A63EF8" w:rsidRDefault="00A63EF8" w:rsidP="002D4B46">
      <w:pPr>
        <w:pStyle w:val="2"/>
        <w:tabs>
          <w:tab w:val="left" w:pos="4111"/>
        </w:tabs>
        <w:ind w:right="0"/>
        <w:rPr>
          <w:rFonts w:ascii="Bookman Old Style" w:hAnsi="Bookman Old Style"/>
          <w:szCs w:val="24"/>
        </w:rPr>
      </w:pPr>
    </w:p>
    <w:p w:rsidR="00A63EF8" w:rsidRDefault="00A63EF8" w:rsidP="002D4B46">
      <w:pPr>
        <w:pStyle w:val="2"/>
        <w:tabs>
          <w:tab w:val="left" w:pos="4111"/>
        </w:tabs>
        <w:ind w:right="0"/>
        <w:rPr>
          <w:rFonts w:ascii="Bookman Old Style" w:hAnsi="Bookman Old Style"/>
          <w:szCs w:val="24"/>
        </w:rPr>
      </w:pPr>
    </w:p>
    <w:p w:rsidR="00A63EF8" w:rsidRDefault="00A63EF8" w:rsidP="002D4B46">
      <w:pPr>
        <w:pStyle w:val="2"/>
        <w:tabs>
          <w:tab w:val="left" w:pos="4111"/>
        </w:tabs>
        <w:ind w:right="0"/>
        <w:rPr>
          <w:rFonts w:ascii="Bookman Old Style" w:hAnsi="Bookman Old Style"/>
          <w:szCs w:val="24"/>
        </w:rPr>
      </w:pPr>
    </w:p>
    <w:p w:rsidR="00A63EF8" w:rsidRDefault="00A63EF8" w:rsidP="002D4B46">
      <w:pPr>
        <w:pStyle w:val="2"/>
        <w:tabs>
          <w:tab w:val="left" w:pos="4111"/>
        </w:tabs>
        <w:ind w:right="0"/>
        <w:rPr>
          <w:rFonts w:ascii="Bookman Old Style" w:hAnsi="Bookman Old Style"/>
          <w:szCs w:val="24"/>
        </w:rPr>
      </w:pPr>
    </w:p>
    <w:p w:rsidR="00A63EF8" w:rsidRDefault="00A63EF8" w:rsidP="002D4B46">
      <w:pPr>
        <w:pStyle w:val="2"/>
        <w:tabs>
          <w:tab w:val="left" w:pos="4111"/>
        </w:tabs>
        <w:ind w:right="0"/>
        <w:rPr>
          <w:rFonts w:ascii="Bookman Old Style" w:hAnsi="Bookman Old Style"/>
          <w:szCs w:val="24"/>
        </w:rPr>
      </w:pPr>
    </w:p>
    <w:p w:rsidR="00A63EF8" w:rsidRDefault="00A63EF8" w:rsidP="002D4B46">
      <w:pPr>
        <w:pStyle w:val="2"/>
        <w:tabs>
          <w:tab w:val="left" w:pos="4111"/>
        </w:tabs>
        <w:ind w:right="0"/>
        <w:rPr>
          <w:rFonts w:ascii="Bookman Old Style" w:hAnsi="Bookman Old Style"/>
          <w:szCs w:val="24"/>
        </w:rPr>
      </w:pPr>
    </w:p>
    <w:p w:rsidR="00A63EF8" w:rsidRDefault="00A63EF8" w:rsidP="002D4B46">
      <w:pPr>
        <w:pStyle w:val="2"/>
        <w:tabs>
          <w:tab w:val="left" w:pos="4111"/>
        </w:tabs>
        <w:ind w:right="0"/>
        <w:rPr>
          <w:rFonts w:ascii="Bookman Old Style" w:hAnsi="Bookman Old Style"/>
          <w:szCs w:val="24"/>
        </w:rPr>
      </w:pPr>
    </w:p>
    <w:p w:rsidR="00A63EF8" w:rsidRDefault="00A63EF8" w:rsidP="002D4B46">
      <w:pPr>
        <w:pStyle w:val="2"/>
        <w:tabs>
          <w:tab w:val="left" w:pos="4111"/>
        </w:tabs>
        <w:ind w:right="0"/>
        <w:rPr>
          <w:rFonts w:ascii="Bookman Old Style" w:hAnsi="Bookman Old Style"/>
          <w:szCs w:val="24"/>
        </w:rPr>
      </w:pPr>
    </w:p>
    <w:p w:rsidR="00A63EF8" w:rsidRDefault="00A63EF8" w:rsidP="002D4B46">
      <w:pPr>
        <w:pStyle w:val="2"/>
        <w:tabs>
          <w:tab w:val="left" w:pos="4111"/>
        </w:tabs>
        <w:ind w:right="0"/>
        <w:rPr>
          <w:rFonts w:ascii="Bookman Old Style" w:hAnsi="Bookman Old Style"/>
          <w:szCs w:val="24"/>
        </w:rPr>
      </w:pPr>
    </w:p>
    <w:p w:rsidR="00A63EF8" w:rsidRDefault="00A63EF8" w:rsidP="002D4B46">
      <w:pPr>
        <w:pStyle w:val="2"/>
        <w:tabs>
          <w:tab w:val="left" w:pos="4111"/>
        </w:tabs>
        <w:ind w:right="0"/>
        <w:rPr>
          <w:rFonts w:ascii="Bookman Old Style" w:hAnsi="Bookman Old Style"/>
          <w:szCs w:val="24"/>
        </w:rPr>
      </w:pPr>
    </w:p>
    <w:p w:rsidR="00A63EF8" w:rsidRDefault="00A63EF8" w:rsidP="002D4B46">
      <w:pPr>
        <w:pStyle w:val="2"/>
        <w:tabs>
          <w:tab w:val="left" w:pos="4111"/>
        </w:tabs>
        <w:ind w:right="0"/>
        <w:rPr>
          <w:rFonts w:ascii="Bookman Old Style" w:hAnsi="Bookman Old Style"/>
          <w:szCs w:val="24"/>
        </w:rPr>
      </w:pPr>
    </w:p>
    <w:p w:rsidR="00A63EF8" w:rsidRDefault="00A63EF8" w:rsidP="002D4B46">
      <w:pPr>
        <w:pStyle w:val="2"/>
        <w:tabs>
          <w:tab w:val="left" w:pos="4111"/>
        </w:tabs>
        <w:ind w:right="0"/>
        <w:rPr>
          <w:rFonts w:ascii="Bookman Old Style" w:hAnsi="Bookman Old Style"/>
          <w:szCs w:val="24"/>
        </w:rPr>
      </w:pPr>
    </w:p>
    <w:p w:rsidR="00A63EF8" w:rsidRDefault="00A63EF8" w:rsidP="002D4B46">
      <w:pPr>
        <w:pStyle w:val="2"/>
        <w:tabs>
          <w:tab w:val="left" w:pos="4111"/>
        </w:tabs>
        <w:ind w:right="0"/>
        <w:rPr>
          <w:rFonts w:ascii="Bookman Old Style" w:hAnsi="Bookman Old Style"/>
          <w:szCs w:val="24"/>
        </w:rPr>
      </w:pPr>
    </w:p>
    <w:p w:rsidR="00F0579B" w:rsidRDefault="00F0579B" w:rsidP="002D4B46">
      <w:pPr>
        <w:pStyle w:val="2"/>
        <w:tabs>
          <w:tab w:val="left" w:pos="4111"/>
        </w:tabs>
        <w:ind w:right="0"/>
        <w:rPr>
          <w:rFonts w:ascii="Bookman Old Style" w:hAnsi="Bookman Old Style"/>
          <w:szCs w:val="24"/>
        </w:rPr>
      </w:pPr>
    </w:p>
    <w:p w:rsidR="00F0579B" w:rsidRDefault="00F0579B" w:rsidP="002D4B46">
      <w:pPr>
        <w:pStyle w:val="2"/>
        <w:tabs>
          <w:tab w:val="left" w:pos="4111"/>
        </w:tabs>
        <w:ind w:right="0"/>
        <w:rPr>
          <w:rFonts w:ascii="Bookman Old Style" w:hAnsi="Bookman Old Style"/>
          <w:szCs w:val="24"/>
        </w:rPr>
      </w:pPr>
    </w:p>
    <w:p w:rsidR="00F0579B" w:rsidRDefault="00F0579B" w:rsidP="002D4B46">
      <w:pPr>
        <w:pStyle w:val="2"/>
        <w:tabs>
          <w:tab w:val="left" w:pos="4111"/>
        </w:tabs>
        <w:ind w:right="0"/>
        <w:rPr>
          <w:rFonts w:ascii="Bookman Old Style" w:hAnsi="Bookman Old Style"/>
          <w:szCs w:val="24"/>
        </w:rPr>
      </w:pPr>
    </w:p>
    <w:p w:rsidR="00F0579B" w:rsidRDefault="00F0579B" w:rsidP="002D4B46">
      <w:pPr>
        <w:pStyle w:val="2"/>
        <w:tabs>
          <w:tab w:val="left" w:pos="4111"/>
        </w:tabs>
        <w:ind w:right="0"/>
        <w:rPr>
          <w:rFonts w:ascii="Bookman Old Style" w:hAnsi="Bookman Old Style"/>
          <w:szCs w:val="24"/>
        </w:rPr>
      </w:pPr>
    </w:p>
    <w:p w:rsidR="00F0579B" w:rsidRDefault="00F0579B" w:rsidP="002D4B46">
      <w:pPr>
        <w:pStyle w:val="2"/>
        <w:tabs>
          <w:tab w:val="left" w:pos="4111"/>
        </w:tabs>
        <w:ind w:right="0"/>
        <w:rPr>
          <w:rFonts w:ascii="Bookman Old Style" w:hAnsi="Bookman Old Style"/>
          <w:szCs w:val="24"/>
        </w:rPr>
      </w:pPr>
    </w:p>
    <w:p w:rsidR="00F0579B" w:rsidRDefault="00F0579B" w:rsidP="002D4B46">
      <w:pPr>
        <w:pStyle w:val="2"/>
        <w:tabs>
          <w:tab w:val="left" w:pos="4111"/>
        </w:tabs>
        <w:ind w:right="0"/>
        <w:rPr>
          <w:rFonts w:ascii="Bookman Old Style" w:hAnsi="Bookman Old Style"/>
          <w:szCs w:val="24"/>
        </w:rPr>
      </w:pPr>
    </w:p>
    <w:p w:rsidR="00F0579B" w:rsidRDefault="00F0579B" w:rsidP="002D4B46">
      <w:pPr>
        <w:pStyle w:val="2"/>
        <w:tabs>
          <w:tab w:val="left" w:pos="4111"/>
        </w:tabs>
        <w:ind w:right="0"/>
        <w:rPr>
          <w:rFonts w:ascii="Bookman Old Style" w:hAnsi="Bookman Old Style"/>
          <w:szCs w:val="24"/>
        </w:rPr>
      </w:pPr>
    </w:p>
    <w:p w:rsidR="00F0579B" w:rsidRDefault="00F0579B" w:rsidP="002D4B46">
      <w:pPr>
        <w:pStyle w:val="2"/>
        <w:tabs>
          <w:tab w:val="left" w:pos="4111"/>
        </w:tabs>
        <w:ind w:right="0"/>
        <w:rPr>
          <w:rFonts w:ascii="Bookman Old Style" w:hAnsi="Bookman Old Style"/>
          <w:szCs w:val="24"/>
        </w:rPr>
      </w:pPr>
    </w:p>
    <w:p w:rsidR="00F0579B" w:rsidRDefault="00F0579B" w:rsidP="002D4B46">
      <w:pPr>
        <w:pStyle w:val="2"/>
        <w:tabs>
          <w:tab w:val="left" w:pos="4111"/>
        </w:tabs>
        <w:ind w:right="0"/>
        <w:rPr>
          <w:rFonts w:ascii="Bookman Old Style" w:hAnsi="Bookman Old Style"/>
          <w:szCs w:val="24"/>
        </w:rPr>
      </w:pPr>
    </w:p>
    <w:p w:rsidR="00F0579B" w:rsidRDefault="00F0579B" w:rsidP="002D4B46">
      <w:pPr>
        <w:pStyle w:val="2"/>
        <w:tabs>
          <w:tab w:val="left" w:pos="4111"/>
        </w:tabs>
        <w:ind w:right="0"/>
        <w:rPr>
          <w:rFonts w:ascii="Bookman Old Style" w:hAnsi="Bookman Old Style"/>
          <w:szCs w:val="24"/>
        </w:rPr>
      </w:pPr>
    </w:p>
    <w:p w:rsidR="00F0579B" w:rsidRPr="002D4B46" w:rsidRDefault="00F0579B" w:rsidP="002D4B46">
      <w:pPr>
        <w:pStyle w:val="2"/>
        <w:tabs>
          <w:tab w:val="left" w:pos="4111"/>
        </w:tabs>
        <w:ind w:right="0"/>
        <w:rPr>
          <w:rFonts w:ascii="Bookman Old Style" w:hAnsi="Bookman Old Style"/>
          <w:szCs w:val="24"/>
        </w:rPr>
      </w:pPr>
    </w:p>
    <w:p w:rsidR="009243A6" w:rsidRDefault="009243A6"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lastRenderedPageBreak/>
        <w:t>ДОДАТОК № 1</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 xml:space="preserve">до рішення </w:t>
      </w:r>
      <w:r w:rsidR="00F0579B">
        <w:rPr>
          <w:rFonts w:ascii="Bookman Old Style" w:hAnsi="Bookman Old Style"/>
          <w:bCs/>
          <w:color w:val="000000"/>
          <w:sz w:val="22"/>
          <w:szCs w:val="22"/>
          <w:lang w:val="uk-UA"/>
        </w:rPr>
        <w:t>29</w:t>
      </w:r>
      <w:r w:rsidRPr="00A87861">
        <w:rPr>
          <w:rFonts w:ascii="Bookman Old Style" w:hAnsi="Bookman Old Style"/>
          <w:bCs/>
          <w:color w:val="000000"/>
          <w:sz w:val="22"/>
          <w:szCs w:val="22"/>
          <w:lang w:val="uk-UA"/>
        </w:rPr>
        <w:t>-ої сесії міської ради</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VІІ скликання</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 xml:space="preserve">від  </w:t>
      </w:r>
      <w:r w:rsidR="00F0579B">
        <w:rPr>
          <w:rFonts w:ascii="Bookman Old Style" w:hAnsi="Bookman Old Style"/>
          <w:bCs/>
          <w:color w:val="000000"/>
          <w:sz w:val="22"/>
          <w:szCs w:val="22"/>
          <w:lang w:val="uk-UA"/>
        </w:rPr>
        <w:t>____.06</w:t>
      </w:r>
      <w:r w:rsidR="004A4E80">
        <w:rPr>
          <w:rFonts w:ascii="Bookman Old Style" w:hAnsi="Bookman Old Style"/>
          <w:bCs/>
          <w:color w:val="000000"/>
          <w:sz w:val="22"/>
          <w:szCs w:val="22"/>
          <w:lang w:val="uk-UA"/>
        </w:rPr>
        <w:t>.2017</w:t>
      </w:r>
      <w:r w:rsidR="00F0579B">
        <w:rPr>
          <w:rFonts w:ascii="Bookman Old Style" w:hAnsi="Bookman Old Style"/>
          <w:bCs/>
          <w:color w:val="000000"/>
          <w:sz w:val="22"/>
          <w:szCs w:val="22"/>
          <w:lang w:val="uk-UA"/>
        </w:rPr>
        <w:t xml:space="preserve"> року № </w:t>
      </w:r>
    </w:p>
    <w:p w:rsidR="00A87861" w:rsidRPr="00A87861" w:rsidRDefault="00A87861"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p>
    <w:p w:rsidR="00A87861" w:rsidRPr="00A87861" w:rsidRDefault="00A87861"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hAnsi="Georgia"/>
          <w:b/>
          <w:bCs/>
          <w:i/>
          <w:color w:val="000000"/>
          <w:szCs w:val="24"/>
          <w:lang w:val="uk-UA"/>
        </w:rPr>
      </w:pPr>
      <w:r w:rsidRPr="00A87861">
        <w:rPr>
          <w:rFonts w:ascii="Georgia" w:hAnsi="Georgia"/>
          <w:b/>
          <w:bCs/>
          <w:i/>
          <w:color w:val="000000"/>
          <w:szCs w:val="24"/>
          <w:lang w:val="uk-UA"/>
        </w:rPr>
        <w:t>ПОЛОЖЕННЯ</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hAnsi="Georgia"/>
          <w:b/>
          <w:i/>
          <w:color w:val="000000"/>
          <w:szCs w:val="24"/>
          <w:lang w:val="uk-UA"/>
        </w:rPr>
      </w:pPr>
      <w:r w:rsidRPr="00A87861">
        <w:rPr>
          <w:rFonts w:ascii="Georgia" w:hAnsi="Georgia"/>
          <w:b/>
          <w:bCs/>
          <w:i/>
          <w:color w:val="000000"/>
          <w:szCs w:val="24"/>
          <w:lang w:val="uk-UA"/>
        </w:rPr>
        <w:t xml:space="preserve">про порядок обчислення і сплати </w:t>
      </w:r>
      <w:r w:rsidRPr="00A87861">
        <w:rPr>
          <w:rFonts w:ascii="Georgia" w:hAnsi="Georgia"/>
          <w:b/>
          <w:i/>
          <w:color w:val="000000"/>
          <w:szCs w:val="24"/>
          <w:lang w:val="uk-UA"/>
        </w:rPr>
        <w:t xml:space="preserve"> податку на нерухоме майно,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i/>
          <w:color w:val="000000"/>
          <w:sz w:val="22"/>
          <w:szCs w:val="22"/>
          <w:lang w:val="uk-UA"/>
        </w:rPr>
      </w:pPr>
      <w:r w:rsidRPr="00A87861">
        <w:rPr>
          <w:rFonts w:ascii="Georgia" w:hAnsi="Georgia"/>
          <w:b/>
          <w:i/>
          <w:color w:val="000000"/>
          <w:szCs w:val="24"/>
          <w:lang w:val="uk-UA"/>
        </w:rPr>
        <w:t>відмінне від земельної  ділянки</w:t>
      </w:r>
      <w:r w:rsidRPr="00A87861">
        <w:rPr>
          <w:rFonts w:ascii="Bookman Old Style" w:hAnsi="Bookman Old Style"/>
          <w:b/>
          <w:i/>
          <w:color w:val="000000"/>
          <w:sz w:val="22"/>
          <w:szCs w:val="22"/>
          <w:lang w:val="uk-UA"/>
        </w:rPr>
        <w:t xml:space="preserve"> </w:t>
      </w:r>
    </w:p>
    <w:p w:rsidR="00E1299D" w:rsidRPr="00A87861" w:rsidRDefault="00E1299D" w:rsidP="00E1299D">
      <w:pPr>
        <w:jc w:val="center"/>
        <w:rPr>
          <w:rFonts w:ascii="Bookman Old Style" w:hAnsi="Bookman Old Style"/>
          <w:b/>
          <w:sz w:val="22"/>
          <w:szCs w:val="22"/>
          <w:lang w:val="uk-UA"/>
        </w:rPr>
      </w:pPr>
    </w:p>
    <w:p w:rsidR="00E1299D" w:rsidRPr="00A87861" w:rsidRDefault="00E1299D" w:rsidP="00E1299D">
      <w:pPr>
        <w:tabs>
          <w:tab w:val="left" w:pos="960"/>
        </w:tabs>
        <w:ind w:firstLine="840"/>
        <w:jc w:val="both"/>
        <w:rPr>
          <w:rFonts w:ascii="Bookman Old Style" w:hAnsi="Bookman Old Style"/>
          <w:sz w:val="22"/>
          <w:szCs w:val="22"/>
          <w:lang w:val="uk-UA"/>
        </w:rPr>
      </w:pPr>
      <w:r w:rsidRPr="00A87861">
        <w:rPr>
          <w:rFonts w:ascii="Bookman Old Style" w:hAnsi="Bookman Old Style"/>
          <w:b/>
          <w:sz w:val="22"/>
          <w:szCs w:val="22"/>
          <w:lang w:val="uk-UA"/>
        </w:rPr>
        <w:t>1</w:t>
      </w:r>
      <w:r w:rsidRPr="00A87861">
        <w:rPr>
          <w:rFonts w:ascii="Bookman Old Style" w:hAnsi="Bookman Old Style"/>
          <w:sz w:val="22"/>
          <w:szCs w:val="22"/>
          <w:lang w:val="uk-UA"/>
        </w:rPr>
        <w:t>. Положення розроблено у відповідності до ст. 266 Податкового кодексу України і є обов’язковим для виконання на території міста Овруча.</w:t>
      </w:r>
    </w:p>
    <w:p w:rsidR="00E1299D" w:rsidRPr="00A87861" w:rsidRDefault="00E1299D" w:rsidP="00E1299D">
      <w:pPr>
        <w:tabs>
          <w:tab w:val="left" w:pos="960"/>
        </w:tabs>
        <w:ind w:firstLine="840"/>
        <w:jc w:val="both"/>
        <w:rPr>
          <w:rFonts w:ascii="Bookman Old Style" w:hAnsi="Bookman Old Style"/>
          <w:sz w:val="22"/>
          <w:szCs w:val="22"/>
          <w:lang w:val="uk-UA"/>
        </w:rPr>
      </w:pPr>
    </w:p>
    <w:p w:rsidR="00E1299D" w:rsidRPr="00A87861" w:rsidRDefault="00E1299D" w:rsidP="00E1299D">
      <w:pPr>
        <w:tabs>
          <w:tab w:val="left" w:pos="960"/>
        </w:tabs>
        <w:ind w:firstLine="840"/>
        <w:jc w:val="both"/>
        <w:rPr>
          <w:rFonts w:ascii="Bookman Old Style" w:hAnsi="Bookman Old Style"/>
          <w:color w:val="000000"/>
          <w:sz w:val="22"/>
          <w:szCs w:val="22"/>
          <w:lang w:val="uk-UA"/>
        </w:rPr>
      </w:pPr>
      <w:r w:rsidRPr="00A87861">
        <w:rPr>
          <w:rFonts w:ascii="Bookman Old Style" w:hAnsi="Bookman Old Style"/>
          <w:b/>
          <w:color w:val="000000"/>
          <w:sz w:val="22"/>
          <w:szCs w:val="22"/>
          <w:lang w:val="uk-UA"/>
        </w:rPr>
        <w:t>2.</w:t>
      </w:r>
      <w:r w:rsidRPr="00A87861">
        <w:rPr>
          <w:rFonts w:ascii="Bookman Old Style" w:hAnsi="Bookman Old Style"/>
          <w:color w:val="000000"/>
          <w:sz w:val="22"/>
          <w:szCs w:val="22"/>
          <w:lang w:val="uk-UA"/>
        </w:rPr>
        <w:t xml:space="preserve"> </w:t>
      </w:r>
      <w:r w:rsidRPr="00A87861">
        <w:rPr>
          <w:rFonts w:ascii="Bookman Old Style" w:hAnsi="Bookman Old Style"/>
          <w:b/>
          <w:color w:val="000000"/>
          <w:sz w:val="22"/>
          <w:szCs w:val="22"/>
          <w:lang w:val="uk-UA"/>
        </w:rPr>
        <w:t>Платниками податку</w:t>
      </w:r>
      <w:r w:rsidRPr="00A87861">
        <w:rPr>
          <w:rFonts w:ascii="Bookman Old Style" w:hAnsi="Bookman Old Style"/>
          <w:color w:val="000000"/>
          <w:sz w:val="22"/>
          <w:szCs w:val="22"/>
          <w:lang w:val="uk-UA"/>
        </w:rPr>
        <w:t xml:space="preserve"> є фізичні та юридичні особи, в тому числі нерезиденти, які є власниками об'єктів житлової та/або нежитлової нерухомості.</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E1299D" w:rsidRPr="00A87861" w:rsidRDefault="00E1299D" w:rsidP="00E1299D">
      <w:pPr>
        <w:pStyle w:val="a4"/>
        <w:spacing w:after="0"/>
        <w:ind w:firstLine="851"/>
        <w:rPr>
          <w:rFonts w:ascii="Bookman Old Style" w:hAnsi="Bookman Old Style"/>
          <w:color w:val="000000"/>
          <w:sz w:val="22"/>
          <w:szCs w:val="22"/>
          <w:lang w:val="uk-UA"/>
        </w:rPr>
      </w:pPr>
      <w:r w:rsidRPr="00A87861">
        <w:rPr>
          <w:rFonts w:ascii="Bookman Old Style" w:hAnsi="Bookman Old Style"/>
          <w:color w:val="000000"/>
          <w:sz w:val="22"/>
          <w:szCs w:val="22"/>
          <w:lang w:val="uk-UA"/>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E1299D" w:rsidRPr="00A87861" w:rsidRDefault="00E1299D" w:rsidP="00E1299D">
      <w:pPr>
        <w:pStyle w:val="a4"/>
        <w:spacing w:after="0"/>
        <w:ind w:firstLine="851"/>
        <w:rPr>
          <w:rFonts w:ascii="Bookman Old Style" w:hAnsi="Bookman Old Style"/>
          <w:color w:val="000000"/>
          <w:sz w:val="22"/>
          <w:szCs w:val="22"/>
          <w:lang w:val="uk-UA"/>
        </w:rPr>
      </w:pPr>
      <w:r w:rsidRPr="00A87861">
        <w:rPr>
          <w:rFonts w:ascii="Bookman Old Style" w:hAnsi="Bookman Old Style"/>
          <w:color w:val="000000"/>
          <w:sz w:val="22"/>
          <w:szCs w:val="22"/>
          <w:lang w:val="uk-UA"/>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E1299D" w:rsidRPr="00A87861" w:rsidRDefault="00E1299D" w:rsidP="00E1299D">
      <w:pPr>
        <w:pStyle w:val="a4"/>
        <w:spacing w:after="0"/>
        <w:ind w:firstLine="851"/>
        <w:rPr>
          <w:rFonts w:ascii="Bookman Old Style" w:hAnsi="Bookman Old Style"/>
          <w:color w:val="000000"/>
          <w:sz w:val="22"/>
          <w:szCs w:val="22"/>
          <w:lang w:val="uk-UA"/>
        </w:rPr>
      </w:pPr>
      <w:r w:rsidRPr="00A87861">
        <w:rPr>
          <w:rFonts w:ascii="Bookman Old Style" w:hAnsi="Bookman Old Style"/>
          <w:color w:val="000000"/>
          <w:sz w:val="22"/>
          <w:szCs w:val="22"/>
          <w:lang w:val="uk-UA"/>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E1299D" w:rsidRPr="00A87861" w:rsidRDefault="00E1299D" w:rsidP="00E1299D">
      <w:pPr>
        <w:pStyle w:val="a4"/>
        <w:spacing w:after="0"/>
        <w:ind w:firstLine="840"/>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 </w:t>
      </w:r>
    </w:p>
    <w:p w:rsidR="00E1299D" w:rsidRPr="00A87861" w:rsidRDefault="00E1299D" w:rsidP="00E1299D">
      <w:pPr>
        <w:tabs>
          <w:tab w:val="left" w:pos="960"/>
        </w:tabs>
        <w:ind w:firstLine="840"/>
        <w:jc w:val="both"/>
        <w:rPr>
          <w:rFonts w:ascii="Bookman Old Style" w:hAnsi="Bookman Old Style"/>
          <w:b/>
          <w:sz w:val="22"/>
          <w:szCs w:val="22"/>
          <w:lang w:val="uk-UA"/>
        </w:rPr>
      </w:pPr>
      <w:r w:rsidRPr="00A87861">
        <w:rPr>
          <w:rFonts w:ascii="Bookman Old Style" w:hAnsi="Bookman Old Style"/>
          <w:b/>
          <w:sz w:val="22"/>
          <w:szCs w:val="22"/>
          <w:lang w:val="uk-UA"/>
        </w:rPr>
        <w:t>3. Об'єкт і база оподаткування.</w:t>
      </w:r>
    </w:p>
    <w:p w:rsidR="00E1299D" w:rsidRPr="00A87861" w:rsidRDefault="00E1299D" w:rsidP="00E1299D">
      <w:pPr>
        <w:tabs>
          <w:tab w:val="left" w:pos="960"/>
        </w:tabs>
        <w:ind w:firstLine="840"/>
        <w:jc w:val="both"/>
        <w:outlineLvl w:val="0"/>
        <w:rPr>
          <w:rFonts w:ascii="Bookman Old Style" w:hAnsi="Bookman Old Style"/>
          <w:color w:val="000000"/>
          <w:sz w:val="22"/>
          <w:szCs w:val="22"/>
          <w:lang w:val="uk-UA"/>
        </w:rPr>
      </w:pPr>
      <w:r w:rsidRPr="00A87861">
        <w:rPr>
          <w:rFonts w:ascii="Bookman Old Style" w:hAnsi="Bookman Old Style"/>
          <w:sz w:val="22"/>
          <w:szCs w:val="22"/>
          <w:lang w:val="uk-UA"/>
        </w:rPr>
        <w:t xml:space="preserve">3.1. </w:t>
      </w:r>
      <w:r w:rsidRPr="00A87861">
        <w:rPr>
          <w:rFonts w:ascii="Bookman Old Style" w:hAnsi="Bookman Old Style"/>
          <w:color w:val="000000"/>
          <w:sz w:val="22"/>
          <w:szCs w:val="22"/>
          <w:lang w:val="uk-UA"/>
        </w:rPr>
        <w:t>Об'єктом оподаткування є об'єкт житлової та нежитлової нерухомості, в тому числі його частка.</w:t>
      </w:r>
    </w:p>
    <w:p w:rsidR="00E1299D" w:rsidRPr="00A87861" w:rsidRDefault="00E1299D" w:rsidP="00E1299D">
      <w:pPr>
        <w:tabs>
          <w:tab w:val="left" w:pos="960"/>
        </w:tabs>
        <w:ind w:firstLine="840"/>
        <w:jc w:val="both"/>
        <w:outlineLvl w:val="0"/>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3.2. Не є об'єктом оподаткування: </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 будівлі дитячих будинків сімейного типу;</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в) гуртожитки;</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г) житлова нерухомість непридатна для проживання, в тому числі у зв'язку з аварійним станом, визнана такою згідно з рішенням сільської, селищної, міської ради;</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є) будівлі промисловості, зокрема виробничі корпуси, цехи, складські приміщення промислових підприємств;</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ж) будівлі, споруди сільськогосподарських товаровиробників,</w:t>
      </w:r>
      <w:r w:rsid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призначені для використання безпосередньо у сільськогосподарській діяльності;</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з) об'єкти житлової та нежитлової нерухомості, які перебувають у власності громадських організацій інвалідів та їх підприємств.</w:t>
      </w:r>
    </w:p>
    <w:p w:rsidR="00E1299D" w:rsidRPr="00A87861" w:rsidRDefault="00E1299D" w:rsidP="00E1299D">
      <w:pPr>
        <w:pStyle w:val="a4"/>
        <w:spacing w:after="0"/>
        <w:ind w:firstLine="851"/>
        <w:jc w:val="both"/>
        <w:rPr>
          <w:rFonts w:ascii="Bookman Old Style" w:hAnsi="Bookman Old Style"/>
          <w:color w:val="000000"/>
          <w:sz w:val="22"/>
          <w:szCs w:val="22"/>
          <w:shd w:val="clear" w:color="auto" w:fill="FFFFFF"/>
          <w:lang w:val="uk-UA"/>
        </w:rPr>
      </w:pPr>
      <w:r w:rsidRPr="00A87861">
        <w:rPr>
          <w:rFonts w:ascii="Bookman Old Style" w:hAnsi="Bookman Old Style"/>
          <w:color w:val="000000"/>
          <w:sz w:val="22"/>
          <w:szCs w:val="22"/>
          <w:shd w:val="clear" w:color="auto" w:fill="FFFFFF"/>
          <w:lang w:val="uk-UA"/>
        </w:rPr>
        <w:lastRenderedPageBreak/>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E1299D" w:rsidRPr="00A87861" w:rsidRDefault="00E1299D" w:rsidP="00E1299D">
      <w:pPr>
        <w:pStyle w:val="a4"/>
        <w:spacing w:after="0"/>
        <w:ind w:firstLine="851"/>
        <w:jc w:val="both"/>
        <w:rPr>
          <w:rFonts w:ascii="Bookman Old Style" w:hAnsi="Bookman Old Style"/>
          <w:color w:val="000000"/>
          <w:sz w:val="22"/>
          <w:szCs w:val="22"/>
          <w:shd w:val="clear" w:color="auto" w:fill="FFFFFF"/>
          <w:lang w:val="uk-UA"/>
        </w:rPr>
      </w:pPr>
      <w:r w:rsidRPr="00A87861">
        <w:rPr>
          <w:rFonts w:ascii="Bookman Old Style" w:hAnsi="Bookman Old Style"/>
          <w:color w:val="000000"/>
          <w:sz w:val="22"/>
          <w:szCs w:val="22"/>
          <w:shd w:val="clear" w:color="auto" w:fill="FFFFFF"/>
          <w:lang w:val="uk-UA"/>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E1299D" w:rsidRPr="00A87861" w:rsidRDefault="00E1299D" w:rsidP="00E1299D">
      <w:pPr>
        <w:pStyle w:val="a4"/>
        <w:spacing w:after="0"/>
        <w:ind w:firstLine="840"/>
        <w:jc w:val="both"/>
        <w:rPr>
          <w:rFonts w:ascii="Bookman Old Style" w:hAnsi="Bookman Old Style"/>
          <w:color w:val="000000"/>
          <w:sz w:val="22"/>
          <w:szCs w:val="22"/>
          <w:lang w:val="uk-UA"/>
        </w:rPr>
      </w:pPr>
    </w:p>
    <w:p w:rsidR="00E1299D" w:rsidRPr="00A87861" w:rsidRDefault="00E1299D" w:rsidP="00E1299D">
      <w:pPr>
        <w:pStyle w:val="a4"/>
        <w:spacing w:after="0"/>
        <w:ind w:firstLine="840"/>
        <w:jc w:val="both"/>
        <w:outlineLvl w:val="0"/>
        <w:rPr>
          <w:rFonts w:ascii="Bookman Old Style" w:hAnsi="Bookman Old Style"/>
          <w:color w:val="000000"/>
          <w:sz w:val="22"/>
          <w:szCs w:val="22"/>
          <w:lang w:val="uk-UA"/>
        </w:rPr>
      </w:pPr>
      <w:r w:rsidRPr="00A87861">
        <w:rPr>
          <w:rFonts w:ascii="Bookman Old Style" w:hAnsi="Bookman Old Style"/>
          <w:color w:val="000000"/>
          <w:sz w:val="22"/>
          <w:szCs w:val="22"/>
          <w:lang w:val="uk-UA"/>
        </w:rPr>
        <w:t>3.3. Базою оподаткування є загальна площа об'єкта житлової та нежитлової нерухомості, в тому числі його часток.</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База оподаткування об'єктів житлової та нежитлової нерухомості, в тому числі їх часток, які перебувають у власності фізичних осіб, обчислюється Овруцькою ОДПІ (надалі-контролюючим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E1299D" w:rsidRPr="00A87861" w:rsidRDefault="00E1299D" w:rsidP="00E1299D">
      <w:pPr>
        <w:pStyle w:val="a4"/>
        <w:spacing w:after="0"/>
        <w:jc w:val="both"/>
        <w:rPr>
          <w:rFonts w:ascii="Bookman Old Style" w:hAnsi="Bookman Old Style"/>
          <w:color w:val="000000"/>
          <w:sz w:val="22"/>
          <w:szCs w:val="22"/>
          <w:lang w:val="uk-UA"/>
        </w:rPr>
      </w:pPr>
    </w:p>
    <w:p w:rsidR="00E1299D" w:rsidRPr="00A87861" w:rsidRDefault="00E1299D" w:rsidP="00E1299D">
      <w:pPr>
        <w:tabs>
          <w:tab w:val="left" w:pos="960"/>
        </w:tabs>
        <w:ind w:firstLine="840"/>
        <w:jc w:val="both"/>
        <w:rPr>
          <w:rFonts w:ascii="Bookman Old Style" w:hAnsi="Bookman Old Style"/>
          <w:b/>
          <w:color w:val="000000"/>
          <w:sz w:val="22"/>
          <w:szCs w:val="22"/>
          <w:lang w:val="uk-UA"/>
        </w:rPr>
      </w:pPr>
      <w:r w:rsidRPr="00A87861">
        <w:rPr>
          <w:rFonts w:ascii="Bookman Old Style" w:hAnsi="Bookman Old Style"/>
          <w:b/>
          <w:sz w:val="22"/>
          <w:szCs w:val="22"/>
          <w:lang w:val="uk-UA"/>
        </w:rPr>
        <w:t xml:space="preserve">4. </w:t>
      </w:r>
      <w:r w:rsidRPr="00A87861">
        <w:rPr>
          <w:rFonts w:ascii="Bookman Old Style" w:hAnsi="Bookman Old Style"/>
          <w:b/>
          <w:color w:val="000000"/>
          <w:sz w:val="22"/>
          <w:szCs w:val="22"/>
          <w:lang w:val="uk-UA"/>
        </w:rPr>
        <w:t>Пільги із сплати податку.</w:t>
      </w:r>
    </w:p>
    <w:p w:rsidR="00E1299D" w:rsidRPr="00A87861" w:rsidRDefault="00E1299D" w:rsidP="00E1299D">
      <w:pPr>
        <w:pStyle w:val="a4"/>
        <w:spacing w:after="0"/>
        <w:ind w:firstLine="851"/>
        <w:rPr>
          <w:rFonts w:ascii="Bookman Old Style" w:hAnsi="Bookman Old Style"/>
          <w:color w:val="000000"/>
          <w:sz w:val="22"/>
          <w:szCs w:val="22"/>
          <w:lang w:val="uk-UA"/>
        </w:rPr>
      </w:pPr>
      <w:r w:rsidRPr="00A87861">
        <w:rPr>
          <w:rFonts w:ascii="Bookman Old Style" w:hAnsi="Bookman Old Style"/>
          <w:color w:val="000000"/>
          <w:sz w:val="22"/>
          <w:szCs w:val="22"/>
          <w:lang w:val="uk-UA"/>
        </w:rPr>
        <w:t>База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а) для квартири/квартир незалежно від їх кількості - на 60 кв. метрів;</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 для житлового будинку/будинків незалежно від їх кількості - на 120 кв. метрів;</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Таке зменшення надається один раз за кожний базовий податковий (звітний) період (рік).</w:t>
      </w:r>
    </w:p>
    <w:p w:rsidR="00E1299D" w:rsidRPr="00A87861" w:rsidRDefault="00E1299D" w:rsidP="00E1299D">
      <w:pPr>
        <w:pStyle w:val="a4"/>
        <w:spacing w:after="0"/>
        <w:ind w:firstLine="851"/>
        <w:jc w:val="both"/>
        <w:rPr>
          <w:rFonts w:ascii="Bookman Old Style" w:hAnsi="Bookman Old Style"/>
          <w:color w:val="000000"/>
          <w:sz w:val="22"/>
          <w:szCs w:val="22"/>
          <w:shd w:val="clear" w:color="auto" w:fill="FFFFFF"/>
          <w:lang w:val="uk-UA"/>
        </w:rPr>
      </w:pPr>
      <w:r w:rsidRPr="00A87861">
        <w:rPr>
          <w:rFonts w:ascii="Bookman Old Style" w:hAnsi="Bookman Old Style"/>
          <w:color w:val="000000"/>
          <w:sz w:val="22"/>
          <w:szCs w:val="22"/>
          <w:lang w:val="uk-UA"/>
        </w:rPr>
        <w:t xml:space="preserve">Міська рада </w:t>
      </w:r>
      <w:r w:rsidRPr="00A87861">
        <w:rPr>
          <w:rFonts w:ascii="Bookman Old Style" w:hAnsi="Bookman Old Style"/>
          <w:color w:val="000000"/>
          <w:sz w:val="22"/>
          <w:szCs w:val="22"/>
          <w:shd w:val="clear" w:color="auto" w:fill="FFFFFF"/>
          <w:lang w:val="uk-UA"/>
        </w:rPr>
        <w:t xml:space="preserve">встановлює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shd w:val="clear" w:color="auto" w:fill="FFFFFF"/>
          <w:lang w:val="uk-UA"/>
        </w:rPr>
        <w:t>Пільги з податку, що сплачується на відповідній території з об’єктів житлової нерухомості, для фізичних осіб визначаються виходячи з їх майнового стану та рівня доходів.</w:t>
      </w:r>
    </w:p>
    <w:p w:rsidR="00E1299D" w:rsidRPr="00A87861" w:rsidRDefault="00E1299D" w:rsidP="00A87861">
      <w:pPr>
        <w:pStyle w:val="rvps2"/>
        <w:shd w:val="clear" w:color="auto" w:fill="FFFFFF"/>
        <w:spacing w:before="0" w:beforeAutospacing="0" w:after="150" w:afterAutospacing="0"/>
        <w:ind w:firstLine="851"/>
        <w:jc w:val="both"/>
        <w:textAlignment w:val="baseline"/>
        <w:rPr>
          <w:rFonts w:ascii="Bookman Old Style" w:hAnsi="Bookman Old Style"/>
          <w:color w:val="000000"/>
          <w:sz w:val="22"/>
          <w:szCs w:val="22"/>
          <w:u w:val="single"/>
          <w:lang w:val="uk-UA"/>
        </w:rPr>
      </w:pPr>
      <w:r w:rsidRPr="00A87861">
        <w:rPr>
          <w:rFonts w:ascii="Bookman Old Style" w:hAnsi="Bookman Old Style"/>
          <w:color w:val="000000"/>
          <w:sz w:val="22"/>
          <w:szCs w:val="22"/>
          <w:u w:val="single"/>
          <w:lang w:val="uk-UA"/>
        </w:rPr>
        <w:t>Пільги з податку, що сплачується на відповідній території з об’єктів житлової нерухомості, для фізичних осіб не надаються на:</w:t>
      </w:r>
    </w:p>
    <w:p w:rsidR="00E1299D" w:rsidRPr="00A87861" w:rsidRDefault="00E1299D" w:rsidP="00E1299D">
      <w:pPr>
        <w:pStyle w:val="rvps2"/>
        <w:shd w:val="clear" w:color="auto" w:fill="FFFFFF"/>
        <w:spacing w:before="0" w:beforeAutospacing="0" w:after="0" w:afterAutospacing="0"/>
        <w:ind w:firstLine="450"/>
        <w:jc w:val="both"/>
        <w:textAlignment w:val="baseline"/>
        <w:rPr>
          <w:rFonts w:ascii="Bookman Old Style" w:hAnsi="Bookman Old Style"/>
          <w:color w:val="000000"/>
          <w:sz w:val="22"/>
          <w:szCs w:val="22"/>
          <w:lang w:val="uk-UA"/>
        </w:rPr>
      </w:pPr>
      <w:bookmarkStart w:id="2" w:name="n11814"/>
      <w:bookmarkEnd w:id="2"/>
      <w:r w:rsidRPr="00A87861">
        <w:rPr>
          <w:rFonts w:ascii="Bookman Old Style" w:hAnsi="Bookman Old Style"/>
          <w:color w:val="000000"/>
          <w:sz w:val="22"/>
          <w:szCs w:val="22"/>
          <w:lang w:val="uk-UA"/>
        </w:rPr>
        <w:t>об’єкт/об’єкти оподаткування, якщо площа такого/таких об’єкта/об’єктів перевищує п’ятикратний розмір неоподатковуваної площі, затвердженої рішенням органів місцевого самоврядування;</w:t>
      </w:r>
    </w:p>
    <w:p w:rsidR="00E1299D" w:rsidRPr="00A87861" w:rsidRDefault="00E1299D" w:rsidP="00E1299D">
      <w:pPr>
        <w:pStyle w:val="rvps2"/>
        <w:shd w:val="clear" w:color="auto" w:fill="FFFFFF"/>
        <w:spacing w:before="0" w:beforeAutospacing="0" w:after="0" w:afterAutospacing="0"/>
        <w:ind w:firstLine="450"/>
        <w:jc w:val="both"/>
        <w:textAlignment w:val="baseline"/>
        <w:rPr>
          <w:rFonts w:ascii="Bookman Old Style" w:hAnsi="Bookman Old Style"/>
          <w:color w:val="000000"/>
          <w:sz w:val="22"/>
          <w:szCs w:val="22"/>
          <w:lang w:val="uk-UA"/>
        </w:rPr>
      </w:pPr>
      <w:bookmarkStart w:id="3" w:name="n11815"/>
      <w:bookmarkEnd w:id="3"/>
      <w:r w:rsidRPr="00A87861">
        <w:rPr>
          <w:rFonts w:ascii="Bookman Old Style" w:hAnsi="Bookman Old Style"/>
          <w:color w:val="000000"/>
          <w:sz w:val="22"/>
          <w:szCs w:val="22"/>
          <w:lang w:val="uk-UA"/>
        </w:rPr>
        <w:t>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E1299D" w:rsidRPr="00A87861" w:rsidRDefault="00E1299D" w:rsidP="00E1299D">
      <w:pPr>
        <w:pStyle w:val="rvps2"/>
        <w:shd w:val="clear" w:color="auto" w:fill="FFFFFF"/>
        <w:spacing w:before="0" w:beforeAutospacing="0" w:after="0" w:afterAutospacing="0"/>
        <w:ind w:firstLine="450"/>
        <w:jc w:val="both"/>
        <w:textAlignment w:val="baseline"/>
        <w:rPr>
          <w:rFonts w:ascii="Bookman Old Style" w:hAnsi="Bookman Old Style"/>
          <w:color w:val="000000"/>
          <w:sz w:val="22"/>
          <w:szCs w:val="22"/>
          <w:lang w:val="uk-UA"/>
        </w:rPr>
      </w:pPr>
      <w:bookmarkStart w:id="4" w:name="n11816"/>
      <w:bookmarkEnd w:id="4"/>
      <w:r w:rsidRPr="00A87861">
        <w:rPr>
          <w:rFonts w:ascii="Bookman Old Style" w:hAnsi="Bookman Old Style"/>
          <w:color w:val="000000"/>
          <w:sz w:val="22"/>
          <w:szCs w:val="22"/>
          <w:lang w:val="uk-UA"/>
        </w:rPr>
        <w:t>Пільги з податку, що сплачується на відповідній території з об’єктів нежитлової нерухомості, встановлюються в залежності від майна, яке є об’єктом оподаткування.</w:t>
      </w:r>
    </w:p>
    <w:p w:rsidR="00E1299D" w:rsidRPr="00A87861" w:rsidRDefault="00E1299D" w:rsidP="00E1299D">
      <w:pPr>
        <w:pStyle w:val="rvps2"/>
        <w:shd w:val="clear" w:color="auto" w:fill="FFFFFF"/>
        <w:spacing w:before="0" w:beforeAutospacing="0" w:after="0" w:afterAutospacing="0"/>
        <w:ind w:firstLine="450"/>
        <w:jc w:val="both"/>
        <w:textAlignment w:val="baseline"/>
        <w:rPr>
          <w:rFonts w:ascii="Bookman Old Style" w:hAnsi="Bookman Old Style"/>
          <w:color w:val="000000"/>
          <w:sz w:val="22"/>
          <w:szCs w:val="22"/>
          <w:lang w:val="uk-UA"/>
        </w:rPr>
      </w:pPr>
      <w:bookmarkStart w:id="5" w:name="n11817"/>
      <w:bookmarkEnd w:id="5"/>
      <w:r w:rsidRPr="00A87861">
        <w:rPr>
          <w:rFonts w:ascii="Bookman Old Style" w:hAnsi="Bookman Old Style"/>
          <w:color w:val="000000"/>
          <w:sz w:val="22"/>
          <w:szCs w:val="22"/>
          <w:lang w:val="uk-UA"/>
        </w:rPr>
        <w:lastRenderedPageBreak/>
        <w:t>Міська рада до 1 лютого поточного року подає до відповідного контролюючого органу за місцезнаходженням об’єкта житлової нерухомості відомості стосовно пільг, наданих нею.</w:t>
      </w:r>
    </w:p>
    <w:p w:rsidR="00E1299D" w:rsidRPr="00A87861" w:rsidRDefault="00E1299D" w:rsidP="00E1299D">
      <w:pPr>
        <w:pStyle w:val="a4"/>
        <w:spacing w:after="0"/>
        <w:ind w:firstLine="851"/>
        <w:jc w:val="both"/>
        <w:rPr>
          <w:rFonts w:ascii="Bookman Old Style" w:hAnsi="Bookman Old Style"/>
          <w:sz w:val="22"/>
          <w:szCs w:val="22"/>
          <w:lang w:val="uk-UA"/>
        </w:rPr>
      </w:pPr>
    </w:p>
    <w:p w:rsidR="00E1299D" w:rsidRPr="00A87861" w:rsidRDefault="00E1299D" w:rsidP="00E1299D">
      <w:pPr>
        <w:pStyle w:val="a4"/>
        <w:spacing w:after="0"/>
        <w:ind w:firstLine="851"/>
        <w:jc w:val="both"/>
        <w:rPr>
          <w:rFonts w:ascii="Bookman Old Style" w:hAnsi="Bookman Old Style"/>
          <w:sz w:val="22"/>
          <w:szCs w:val="22"/>
          <w:lang w:val="uk-UA"/>
        </w:rPr>
      </w:pPr>
      <w:r w:rsidRPr="00A87861">
        <w:rPr>
          <w:rFonts w:ascii="Bookman Old Style" w:hAnsi="Bookman Old Style"/>
          <w:b/>
          <w:sz w:val="22"/>
          <w:szCs w:val="22"/>
          <w:lang w:val="uk-UA"/>
        </w:rPr>
        <w:t>4.1.</w:t>
      </w:r>
      <w:r w:rsidRPr="00A87861">
        <w:rPr>
          <w:rFonts w:ascii="Bookman Old Style" w:hAnsi="Bookman Old Style"/>
          <w:sz w:val="22"/>
          <w:szCs w:val="22"/>
          <w:lang w:val="uk-UA"/>
        </w:rPr>
        <w:t xml:space="preserve"> Пільги з податку, що сплачується на відповідній території з об'єктів </w:t>
      </w:r>
      <w:r w:rsidRPr="00A87861">
        <w:rPr>
          <w:rFonts w:ascii="Bookman Old Style" w:hAnsi="Bookman Old Style"/>
          <w:b/>
          <w:sz w:val="22"/>
          <w:szCs w:val="22"/>
          <w:lang w:val="uk-UA"/>
        </w:rPr>
        <w:t>нежитлової нерухомості</w:t>
      </w:r>
      <w:r w:rsidRPr="00A87861">
        <w:rPr>
          <w:rFonts w:ascii="Bookman Old Style" w:hAnsi="Bookman Old Style"/>
          <w:sz w:val="22"/>
          <w:szCs w:val="22"/>
          <w:lang w:val="uk-UA"/>
        </w:rPr>
        <w:t>, встановлюються для:</w:t>
      </w:r>
    </w:p>
    <w:p w:rsidR="00E1299D" w:rsidRPr="00A87861" w:rsidRDefault="00E1299D" w:rsidP="00E1299D">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 підприємств комунальної власності;</w:t>
      </w:r>
    </w:p>
    <w:p w:rsidR="00E1299D" w:rsidRPr="00A87861" w:rsidRDefault="00E1299D" w:rsidP="00E1299D">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 господарських (присадибних) будівель – допоміжні (нежитлові) приміщення;</w:t>
      </w:r>
    </w:p>
    <w:p w:rsidR="00E1299D" w:rsidRPr="00A87861" w:rsidRDefault="00E1299D" w:rsidP="00E1299D">
      <w:pPr>
        <w:pStyle w:val="a4"/>
        <w:spacing w:after="0"/>
        <w:ind w:firstLine="851"/>
        <w:jc w:val="both"/>
        <w:rPr>
          <w:rFonts w:ascii="Bookman Old Style" w:hAnsi="Bookman Old Style"/>
          <w:color w:val="FF0000"/>
          <w:sz w:val="22"/>
          <w:szCs w:val="22"/>
          <w:lang w:val="uk-UA"/>
        </w:rPr>
      </w:pPr>
      <w:r w:rsidRPr="00A87861">
        <w:rPr>
          <w:rFonts w:ascii="Bookman Old Style" w:hAnsi="Bookman Old Style"/>
          <w:sz w:val="22"/>
          <w:szCs w:val="22"/>
          <w:lang w:val="uk-UA"/>
        </w:rPr>
        <w:t>-</w:t>
      </w:r>
      <w:r w:rsidRPr="00A87861">
        <w:rPr>
          <w:rFonts w:ascii="Bookman Old Style" w:hAnsi="Bookman Old Style"/>
          <w:color w:val="FF0000"/>
          <w:sz w:val="22"/>
          <w:szCs w:val="22"/>
          <w:lang w:val="uk-UA"/>
        </w:rPr>
        <w:t xml:space="preserve"> </w:t>
      </w:r>
      <w:r w:rsidRPr="00A87861">
        <w:rPr>
          <w:rFonts w:ascii="Bookman Old Style" w:hAnsi="Bookman Old Style"/>
          <w:sz w:val="22"/>
          <w:szCs w:val="22"/>
          <w:lang w:val="uk-UA"/>
        </w:rPr>
        <w:t>об'єктів релігійних та благодійних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rsidR="00E1299D" w:rsidRPr="00A87861" w:rsidRDefault="00E1299D" w:rsidP="00E1299D">
      <w:pPr>
        <w:pStyle w:val="a4"/>
        <w:spacing w:after="0"/>
        <w:jc w:val="both"/>
        <w:rPr>
          <w:rFonts w:ascii="Bookman Old Style" w:hAnsi="Bookman Old Style"/>
          <w:color w:val="000000"/>
          <w:sz w:val="22"/>
          <w:szCs w:val="22"/>
          <w:lang w:val="uk-UA"/>
        </w:rPr>
      </w:pPr>
    </w:p>
    <w:p w:rsidR="00E1299D" w:rsidRPr="00A87861" w:rsidRDefault="00E1299D" w:rsidP="00E1299D">
      <w:pPr>
        <w:tabs>
          <w:tab w:val="left" w:pos="960"/>
        </w:tabs>
        <w:ind w:firstLine="840"/>
        <w:jc w:val="both"/>
        <w:rPr>
          <w:rFonts w:ascii="Bookman Old Style" w:hAnsi="Bookman Old Style"/>
          <w:b/>
          <w:sz w:val="22"/>
          <w:szCs w:val="22"/>
          <w:lang w:val="uk-UA"/>
        </w:rPr>
      </w:pPr>
      <w:r w:rsidRPr="00A87861">
        <w:rPr>
          <w:rFonts w:ascii="Bookman Old Style" w:hAnsi="Bookman Old Style"/>
          <w:b/>
          <w:sz w:val="22"/>
          <w:szCs w:val="22"/>
          <w:lang w:val="uk-UA"/>
        </w:rPr>
        <w:t>5. Ставка податку.</w:t>
      </w:r>
    </w:p>
    <w:p w:rsidR="00E1299D" w:rsidRPr="00A87861" w:rsidRDefault="00E1299D" w:rsidP="00E1299D">
      <w:pPr>
        <w:ind w:firstLine="851"/>
        <w:jc w:val="both"/>
        <w:rPr>
          <w:rFonts w:ascii="Bookman Old Style" w:hAnsi="Bookman Old Style"/>
          <w:sz w:val="22"/>
          <w:szCs w:val="22"/>
          <w:lang w:val="uk-UA"/>
        </w:rPr>
      </w:pPr>
      <w:r w:rsidRPr="00A87861">
        <w:rPr>
          <w:rFonts w:ascii="Bookman Old Style" w:hAnsi="Bookman Old Style"/>
          <w:sz w:val="22"/>
          <w:szCs w:val="22"/>
          <w:lang w:val="uk-UA"/>
        </w:rPr>
        <w:t xml:space="preserve">Ставки податку для об’єктів </w:t>
      </w:r>
      <w:r w:rsidRPr="00A87861">
        <w:rPr>
          <w:rFonts w:ascii="Bookman Old Style" w:hAnsi="Bookman Old Style"/>
          <w:b/>
          <w:sz w:val="22"/>
          <w:szCs w:val="22"/>
          <w:lang w:val="uk-UA"/>
        </w:rPr>
        <w:t>житлової нерухомості</w:t>
      </w:r>
      <w:r w:rsidRPr="00A87861">
        <w:rPr>
          <w:rFonts w:ascii="Bookman Old Style" w:hAnsi="Bookman Old Style"/>
          <w:sz w:val="22"/>
          <w:szCs w:val="22"/>
          <w:lang w:val="uk-UA"/>
        </w:rPr>
        <w:t xml:space="preserve">, що перебувають у власності фізичних та юридичних осіб, встановлюються у розмірі </w:t>
      </w:r>
      <w:r w:rsidR="003D7C5B" w:rsidRPr="003D7C5B">
        <w:rPr>
          <w:rFonts w:ascii="Bookman Old Style" w:hAnsi="Bookman Old Style"/>
          <w:b/>
          <w:sz w:val="22"/>
          <w:szCs w:val="22"/>
          <w:lang w:val="uk-UA"/>
        </w:rPr>
        <w:t>0,75</w:t>
      </w:r>
      <w:r w:rsidRPr="003D7C5B">
        <w:rPr>
          <w:rFonts w:ascii="Bookman Old Style" w:hAnsi="Bookman Old Style"/>
          <w:b/>
          <w:sz w:val="22"/>
          <w:szCs w:val="22"/>
          <w:lang w:val="uk-UA"/>
        </w:rPr>
        <w:t xml:space="preserve"> відсотка</w:t>
      </w:r>
      <w:r w:rsidRPr="003D7C5B">
        <w:rPr>
          <w:rFonts w:ascii="Bookman Old Style" w:hAnsi="Bookman Old Style"/>
          <w:sz w:val="22"/>
          <w:szCs w:val="22"/>
          <w:lang w:val="uk-UA"/>
        </w:rPr>
        <w:t xml:space="preserve">  </w:t>
      </w:r>
      <w:r w:rsidRPr="00A87861">
        <w:rPr>
          <w:rFonts w:ascii="Bookman Old Style" w:hAnsi="Bookman Old Style"/>
          <w:sz w:val="22"/>
          <w:szCs w:val="22"/>
          <w:lang w:val="uk-UA"/>
        </w:rPr>
        <w:t xml:space="preserve">розміру 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sidRPr="00A87861">
          <w:rPr>
            <w:rFonts w:ascii="Bookman Old Style" w:hAnsi="Bookman Old Style"/>
            <w:sz w:val="22"/>
            <w:szCs w:val="22"/>
            <w:lang w:val="uk-UA"/>
          </w:rPr>
          <w:t>1 кв. метр</w:t>
        </w:r>
      </w:smartTag>
      <w:r w:rsidRPr="00A87861">
        <w:rPr>
          <w:rFonts w:ascii="Bookman Old Style" w:hAnsi="Bookman Old Style"/>
          <w:sz w:val="22"/>
          <w:szCs w:val="22"/>
          <w:lang w:val="uk-UA"/>
        </w:rPr>
        <w:t xml:space="preserve"> бази оподаткування.</w:t>
      </w:r>
    </w:p>
    <w:p w:rsidR="00E1299D" w:rsidRPr="00A87861" w:rsidRDefault="00E1299D" w:rsidP="00E1299D">
      <w:pPr>
        <w:spacing w:before="100" w:beforeAutospacing="1"/>
        <w:ind w:firstLine="851"/>
        <w:jc w:val="both"/>
        <w:rPr>
          <w:rFonts w:ascii="Bookman Old Style" w:hAnsi="Bookman Old Style"/>
          <w:sz w:val="22"/>
          <w:szCs w:val="22"/>
          <w:lang w:val="uk-UA"/>
        </w:rPr>
      </w:pPr>
      <w:r w:rsidRPr="00A87861">
        <w:rPr>
          <w:rFonts w:ascii="Bookman Old Style" w:hAnsi="Bookman Old Style"/>
          <w:sz w:val="22"/>
          <w:szCs w:val="22"/>
          <w:lang w:val="uk-UA"/>
        </w:rPr>
        <w:t xml:space="preserve">Ставки податку для об’єктів </w:t>
      </w:r>
      <w:r w:rsidRPr="00A87861">
        <w:rPr>
          <w:rFonts w:ascii="Bookman Old Style" w:hAnsi="Bookman Old Style"/>
          <w:b/>
          <w:sz w:val="22"/>
          <w:szCs w:val="22"/>
          <w:lang w:val="uk-UA"/>
        </w:rPr>
        <w:t>нежитлової нерухомості</w:t>
      </w:r>
      <w:r w:rsidRPr="00A87861">
        <w:rPr>
          <w:rFonts w:ascii="Bookman Old Style" w:hAnsi="Bookman Old Style"/>
          <w:sz w:val="22"/>
          <w:szCs w:val="22"/>
          <w:lang w:val="uk-UA"/>
        </w:rPr>
        <w:t xml:space="preserve">, що перебувають у власності фізичних та юридичних осіб, встановлюються у розмірі </w:t>
      </w:r>
      <w:r w:rsidRPr="003D7C5B">
        <w:rPr>
          <w:rFonts w:ascii="Bookman Old Style" w:hAnsi="Bookman Old Style"/>
          <w:b/>
          <w:sz w:val="22"/>
          <w:szCs w:val="22"/>
          <w:lang w:val="uk-UA"/>
        </w:rPr>
        <w:t>0,</w:t>
      </w:r>
      <w:r w:rsidR="003D7C5B">
        <w:rPr>
          <w:rFonts w:ascii="Bookman Old Style" w:hAnsi="Bookman Old Style"/>
          <w:b/>
          <w:sz w:val="22"/>
          <w:szCs w:val="22"/>
          <w:lang w:val="uk-UA"/>
        </w:rPr>
        <w:t>3</w:t>
      </w:r>
      <w:r w:rsidRPr="003D7C5B">
        <w:rPr>
          <w:rFonts w:ascii="Bookman Old Style" w:hAnsi="Bookman Old Style"/>
          <w:b/>
          <w:sz w:val="22"/>
          <w:szCs w:val="22"/>
          <w:lang w:val="uk-UA"/>
        </w:rPr>
        <w:t xml:space="preserve">75 відсотка </w:t>
      </w:r>
      <w:r w:rsidRPr="003D7C5B">
        <w:rPr>
          <w:rFonts w:ascii="Bookman Old Style" w:hAnsi="Bookman Old Style"/>
          <w:sz w:val="22"/>
          <w:szCs w:val="22"/>
          <w:lang w:val="uk-UA"/>
        </w:rPr>
        <w:t xml:space="preserve"> </w:t>
      </w:r>
      <w:r w:rsidRPr="00A87861">
        <w:rPr>
          <w:rFonts w:ascii="Bookman Old Style" w:hAnsi="Bookman Old Style"/>
          <w:sz w:val="22"/>
          <w:szCs w:val="22"/>
          <w:lang w:val="uk-UA"/>
        </w:rPr>
        <w:t xml:space="preserve">розміру 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sidRPr="00A87861">
          <w:rPr>
            <w:rFonts w:ascii="Bookman Old Style" w:hAnsi="Bookman Old Style"/>
            <w:sz w:val="22"/>
            <w:szCs w:val="22"/>
            <w:lang w:val="uk-UA"/>
          </w:rPr>
          <w:t>1 кв. метр</w:t>
        </w:r>
      </w:smartTag>
      <w:r w:rsidRPr="00A87861">
        <w:rPr>
          <w:rFonts w:ascii="Bookman Old Style" w:hAnsi="Bookman Old Style"/>
          <w:sz w:val="22"/>
          <w:szCs w:val="22"/>
          <w:lang w:val="uk-UA"/>
        </w:rPr>
        <w:t xml:space="preserve"> бази оподаткування.</w:t>
      </w:r>
    </w:p>
    <w:p w:rsidR="00E1299D" w:rsidRPr="00A87861" w:rsidRDefault="00E1299D" w:rsidP="00E1299D">
      <w:pPr>
        <w:tabs>
          <w:tab w:val="left" w:pos="960"/>
        </w:tabs>
        <w:jc w:val="both"/>
        <w:rPr>
          <w:rFonts w:ascii="Bookman Old Style" w:hAnsi="Bookman Old Style"/>
          <w:sz w:val="22"/>
          <w:szCs w:val="22"/>
          <w:lang w:val="uk-UA"/>
        </w:rPr>
      </w:pPr>
    </w:p>
    <w:p w:rsidR="00E1299D" w:rsidRPr="00A87861" w:rsidRDefault="00E1299D" w:rsidP="00E1299D">
      <w:pPr>
        <w:tabs>
          <w:tab w:val="left" w:pos="960"/>
        </w:tabs>
        <w:ind w:firstLine="840"/>
        <w:jc w:val="both"/>
        <w:rPr>
          <w:rFonts w:ascii="Bookman Old Style" w:hAnsi="Bookman Old Style"/>
          <w:b/>
          <w:sz w:val="22"/>
          <w:szCs w:val="22"/>
          <w:lang w:val="uk-UA"/>
        </w:rPr>
      </w:pPr>
      <w:r w:rsidRPr="00A87861">
        <w:rPr>
          <w:rFonts w:ascii="Bookman Old Style" w:hAnsi="Bookman Old Style"/>
          <w:b/>
          <w:sz w:val="22"/>
          <w:szCs w:val="22"/>
          <w:lang w:val="uk-UA"/>
        </w:rPr>
        <w:t xml:space="preserve">6. Порядок обчислення суми податку. </w:t>
      </w:r>
    </w:p>
    <w:p w:rsidR="00E1299D" w:rsidRPr="00A87861" w:rsidRDefault="00E1299D" w:rsidP="00E1299D">
      <w:pPr>
        <w:tabs>
          <w:tab w:val="left" w:pos="960"/>
        </w:tabs>
        <w:ind w:firstLine="839"/>
        <w:jc w:val="both"/>
        <w:rPr>
          <w:rFonts w:ascii="Bookman Old Style" w:hAnsi="Bookman Old Style"/>
          <w:color w:val="000000"/>
          <w:sz w:val="22"/>
          <w:szCs w:val="22"/>
          <w:lang w:val="uk-UA"/>
        </w:rPr>
      </w:pPr>
      <w:r w:rsidRPr="00A87861">
        <w:rPr>
          <w:rFonts w:ascii="Bookman Old Style" w:hAnsi="Bookman Old Style"/>
          <w:b/>
          <w:color w:val="000000"/>
          <w:sz w:val="22"/>
          <w:szCs w:val="22"/>
          <w:lang w:val="uk-UA"/>
        </w:rPr>
        <w:t>6.1.</w:t>
      </w:r>
      <w:r w:rsidRPr="00A87861">
        <w:rPr>
          <w:rFonts w:ascii="Bookman Old Style" w:hAnsi="Bookman Old Style"/>
          <w:color w:val="000000"/>
          <w:sz w:val="22"/>
          <w:szCs w:val="22"/>
          <w:lang w:val="uk-UA"/>
        </w:rPr>
        <w:t xml:space="preserve"> Обчислення суми податку з об'єкта/об'єктів </w:t>
      </w:r>
      <w:r w:rsidRPr="00A87861">
        <w:rPr>
          <w:rFonts w:ascii="Bookman Old Style" w:hAnsi="Bookman Old Style"/>
          <w:b/>
          <w:color w:val="000000"/>
          <w:sz w:val="22"/>
          <w:szCs w:val="22"/>
          <w:lang w:val="uk-UA"/>
        </w:rPr>
        <w:t>житлової нерухомості</w:t>
      </w:r>
      <w:r w:rsidRPr="00A87861">
        <w:rPr>
          <w:rFonts w:ascii="Bookman Old Style" w:hAnsi="Bookman Old Style"/>
          <w:color w:val="000000"/>
          <w:sz w:val="22"/>
          <w:szCs w:val="22"/>
          <w:lang w:val="uk-UA"/>
        </w:rPr>
        <w:t>,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пункту 4 цього Положення та відповідної ставки податку;</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підпункту «а»  або «б» пункту 4 цього Положення та відповідної ставки податку;</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пункту 4 цього Положення та відповідної ставки податку;</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г) сума податку, обчислена з урахуванням підпунктів </w:t>
      </w:r>
      <w:r w:rsidRPr="00A87861">
        <w:rPr>
          <w:rFonts w:ascii="Bookman Old Style" w:hAnsi="Bookman Old Style"/>
          <w:b/>
          <w:color w:val="000000"/>
          <w:sz w:val="22"/>
          <w:szCs w:val="22"/>
          <w:lang w:val="uk-UA"/>
        </w:rPr>
        <w:t>б</w:t>
      </w:r>
      <w:r w:rsidRPr="00A87861">
        <w:rPr>
          <w:rFonts w:ascii="Bookman Old Style" w:hAnsi="Bookman Old Style"/>
          <w:color w:val="000000"/>
          <w:sz w:val="22"/>
          <w:szCs w:val="22"/>
          <w:lang w:val="uk-UA"/>
        </w:rPr>
        <w:t xml:space="preserve"> і </w:t>
      </w:r>
      <w:r w:rsidRPr="00A87861">
        <w:rPr>
          <w:rFonts w:ascii="Bookman Old Style" w:hAnsi="Bookman Old Style"/>
          <w:b/>
          <w:color w:val="000000"/>
          <w:sz w:val="22"/>
          <w:szCs w:val="22"/>
          <w:lang w:val="uk-UA"/>
        </w:rPr>
        <w:t>в</w:t>
      </w:r>
      <w:r w:rsidRPr="00A87861">
        <w:rPr>
          <w:rFonts w:ascii="Bookman Old Style" w:hAnsi="Bookman Old Style"/>
          <w:color w:val="000000"/>
          <w:sz w:val="22"/>
          <w:szCs w:val="22"/>
          <w:lang w:val="uk-UA"/>
        </w:rPr>
        <w:t xml:space="preserve"> цього пункту, розподіляється контролюючим органом пропорційно до питомої ваги загальної площі кожного з об'єктів житлової нерухомості.</w:t>
      </w:r>
    </w:p>
    <w:p w:rsidR="00E1299D" w:rsidRPr="004A4E80" w:rsidRDefault="00E1299D" w:rsidP="00E1299D">
      <w:pPr>
        <w:pStyle w:val="a4"/>
        <w:spacing w:after="0"/>
        <w:ind w:firstLine="851"/>
        <w:jc w:val="both"/>
        <w:rPr>
          <w:rFonts w:ascii="Bookman Old Style" w:hAnsi="Bookman Old Style"/>
          <w:color w:val="000000"/>
          <w:sz w:val="22"/>
          <w:szCs w:val="22"/>
          <w:lang w:val="uk-UA"/>
        </w:rPr>
      </w:pPr>
      <w:r w:rsidRPr="004A4E80">
        <w:rPr>
          <w:rFonts w:ascii="Bookman Old Style" w:hAnsi="Bookman Old Style"/>
          <w:color w:val="333333"/>
          <w:sz w:val="22"/>
          <w:szCs w:val="22"/>
          <w:shd w:val="clear" w:color="auto" w:fill="FFFFFF"/>
          <w:lang w:val="uk-UA"/>
        </w:rPr>
        <w:t>г΄)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 - «г» цього підпункту, збільшується на 25000 гривень на рік за кожен такий об’єкт житлової нерухомості (його частку).</w:t>
      </w:r>
      <w:r w:rsidRPr="004A4E80">
        <w:rPr>
          <w:rFonts w:ascii="Bookman Old Style" w:hAnsi="Bookman Old Style"/>
          <w:color w:val="000000"/>
          <w:sz w:val="22"/>
          <w:szCs w:val="22"/>
          <w:lang w:val="uk-UA"/>
        </w:rPr>
        <w:t xml:space="preserve"> </w:t>
      </w:r>
    </w:p>
    <w:p w:rsidR="00E1299D" w:rsidRPr="00A87861" w:rsidRDefault="00E1299D" w:rsidP="00E1299D">
      <w:pPr>
        <w:pStyle w:val="a4"/>
        <w:spacing w:after="0"/>
        <w:ind w:firstLine="851"/>
        <w:jc w:val="both"/>
        <w:rPr>
          <w:rFonts w:ascii="Bookman Old Style" w:hAnsi="Bookman Old Style"/>
          <w:color w:val="000000"/>
          <w:sz w:val="22"/>
          <w:szCs w:val="22"/>
          <w:lang w:val="uk-UA"/>
        </w:rPr>
      </w:pP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b/>
          <w:color w:val="000000"/>
          <w:sz w:val="22"/>
          <w:szCs w:val="22"/>
          <w:lang w:val="uk-UA"/>
        </w:rPr>
        <w:t>6.2.</w:t>
      </w:r>
      <w:r w:rsidRPr="00A87861">
        <w:rPr>
          <w:rFonts w:ascii="Bookman Old Style" w:hAnsi="Bookman Old Style"/>
          <w:color w:val="000000"/>
          <w:sz w:val="22"/>
          <w:szCs w:val="22"/>
          <w:lang w:val="uk-UA"/>
        </w:rPr>
        <w:t xml:space="preserve"> Обчислення суми податку з об'єкта/об'єктів </w:t>
      </w:r>
      <w:r w:rsidRPr="00A87861">
        <w:rPr>
          <w:rFonts w:ascii="Bookman Old Style" w:hAnsi="Bookman Old Style"/>
          <w:b/>
          <w:color w:val="000000"/>
          <w:sz w:val="22"/>
          <w:szCs w:val="22"/>
          <w:lang w:val="uk-UA"/>
        </w:rPr>
        <w:t>нежитлової нерухомості</w:t>
      </w:r>
      <w:r w:rsidRPr="00A87861">
        <w:rPr>
          <w:rFonts w:ascii="Bookman Old Style" w:hAnsi="Bookman Old Style"/>
          <w:color w:val="000000"/>
          <w:sz w:val="22"/>
          <w:szCs w:val="22"/>
          <w:lang w:val="uk-UA"/>
        </w:rPr>
        <w:t xml:space="preserve">,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w:t>
      </w:r>
      <w:r w:rsidRPr="00A87861">
        <w:rPr>
          <w:rFonts w:ascii="Bookman Old Style" w:hAnsi="Bookman Old Style"/>
          <w:color w:val="000000"/>
          <w:sz w:val="22"/>
          <w:szCs w:val="22"/>
          <w:lang w:val="uk-UA"/>
        </w:rPr>
        <w:lastRenderedPageBreak/>
        <w:t>із загальної площі кожного з об'єктів нежитлової нерухомості та відповідної ставки податку.</w:t>
      </w:r>
    </w:p>
    <w:p w:rsidR="00E1299D" w:rsidRPr="00A87861" w:rsidRDefault="00E1299D" w:rsidP="00E1299D">
      <w:pPr>
        <w:pStyle w:val="a4"/>
        <w:spacing w:after="0"/>
        <w:ind w:firstLine="851"/>
        <w:jc w:val="both"/>
        <w:rPr>
          <w:rFonts w:ascii="Bookman Old Style" w:hAnsi="Bookman Old Style"/>
          <w:sz w:val="22"/>
          <w:szCs w:val="22"/>
          <w:lang w:val="uk-UA"/>
        </w:rPr>
      </w:pPr>
      <w:r w:rsidRPr="00A87861">
        <w:rPr>
          <w:rFonts w:ascii="Bookman Old Style" w:hAnsi="Bookman Old Style"/>
          <w:b/>
          <w:color w:val="000000"/>
          <w:sz w:val="22"/>
          <w:szCs w:val="22"/>
          <w:lang w:val="uk-UA"/>
        </w:rPr>
        <w:t>6.3.</w:t>
      </w:r>
      <w:r w:rsidRPr="00A87861">
        <w:rPr>
          <w:rFonts w:ascii="Bookman Old Style" w:hAnsi="Bookman Old Style"/>
          <w:color w:val="000000"/>
          <w:sz w:val="22"/>
          <w:szCs w:val="22"/>
          <w:lang w:val="uk-UA"/>
        </w:rPr>
        <w:t xml:space="preserve"> </w:t>
      </w:r>
      <w:r w:rsidRPr="00A87861">
        <w:rPr>
          <w:rFonts w:ascii="Bookman Old Style" w:hAnsi="Bookman Old Style"/>
          <w:sz w:val="22"/>
          <w:szCs w:val="22"/>
          <w:lang w:val="uk-UA"/>
        </w:rPr>
        <w:t>Податкове/податкові повідомлення-рішення про сплату суми/сум податку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E1299D" w:rsidRPr="00A87861" w:rsidRDefault="00E1299D" w:rsidP="00E1299D">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E1299D" w:rsidRPr="00A87861" w:rsidRDefault="00E1299D" w:rsidP="00E1299D">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Нарахування податку та надсилання (вручення) податкових повідомлень-рішень про сплату податку фізичним особам - нерезидентам здійснює контролюючий орган за місцезнаходженням об'єктів житлової та/або нежитлової нерухомості, що перебувають у власності таких нерезидентів.</w:t>
      </w:r>
    </w:p>
    <w:p w:rsidR="00E1299D" w:rsidRPr="00A87861" w:rsidRDefault="00E1299D" w:rsidP="00E1299D">
      <w:pPr>
        <w:pStyle w:val="a4"/>
        <w:spacing w:after="0"/>
        <w:ind w:firstLine="851"/>
        <w:jc w:val="both"/>
        <w:rPr>
          <w:rFonts w:ascii="Bookman Old Style" w:hAnsi="Bookman Old Style"/>
          <w:sz w:val="22"/>
          <w:szCs w:val="22"/>
          <w:lang w:val="uk-UA"/>
        </w:rPr>
      </w:pPr>
      <w:r w:rsidRPr="00A87861">
        <w:rPr>
          <w:rFonts w:ascii="Bookman Old Style" w:hAnsi="Bookman Old Style"/>
          <w:b/>
          <w:sz w:val="22"/>
          <w:szCs w:val="22"/>
          <w:lang w:val="uk-UA"/>
        </w:rPr>
        <w:t>6.4.</w:t>
      </w:r>
      <w:r w:rsidRPr="00A87861">
        <w:rPr>
          <w:rFonts w:ascii="Bookman Old Style" w:hAnsi="Bookman Old Style"/>
          <w:sz w:val="22"/>
          <w:szCs w:val="22"/>
          <w:lang w:val="uk-UA"/>
        </w:rPr>
        <w:t xml:space="preserve"> 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E1299D" w:rsidRPr="00A87861" w:rsidRDefault="00E1299D" w:rsidP="00E1299D">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об'єктів житлової та/або нежитлової нерухомості, в тому числі їх часток, що перебувають у власності платника податку;</w:t>
      </w:r>
    </w:p>
    <w:p w:rsidR="00E1299D" w:rsidRPr="00A87861" w:rsidRDefault="00E1299D" w:rsidP="00E1299D">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розміру загальної площі об'єктів житлової та/або нежитлової нерухомості, що перебувають у власності платника податку;</w:t>
      </w:r>
    </w:p>
    <w:p w:rsidR="00E1299D" w:rsidRPr="00A87861" w:rsidRDefault="00E1299D" w:rsidP="00E1299D">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права на користування пільгою із сплати податку;</w:t>
      </w:r>
    </w:p>
    <w:p w:rsidR="00E1299D" w:rsidRPr="00A87861" w:rsidRDefault="00E1299D" w:rsidP="00E1299D">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розміру ставки податку;</w:t>
      </w:r>
    </w:p>
    <w:p w:rsidR="00E1299D" w:rsidRPr="00A87861" w:rsidRDefault="00E1299D" w:rsidP="00E1299D">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нарахованої суми податку.</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sz w:val="22"/>
          <w:szCs w:val="22"/>
          <w:lang w:val="uk-UA"/>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E1299D" w:rsidRPr="00A87861" w:rsidRDefault="00E1299D" w:rsidP="00E1299D">
      <w:pPr>
        <w:pStyle w:val="a4"/>
        <w:spacing w:after="0"/>
        <w:ind w:firstLine="839"/>
        <w:jc w:val="both"/>
        <w:rPr>
          <w:rFonts w:ascii="Bookman Old Style" w:hAnsi="Bookman Old Style"/>
          <w:sz w:val="22"/>
          <w:szCs w:val="22"/>
          <w:lang w:val="uk-UA"/>
        </w:rPr>
      </w:pPr>
      <w:r w:rsidRPr="00A87861">
        <w:rPr>
          <w:rFonts w:ascii="Bookman Old Style" w:hAnsi="Bookman Old Style"/>
          <w:b/>
          <w:color w:val="000000"/>
          <w:sz w:val="22"/>
          <w:szCs w:val="22"/>
          <w:lang w:val="uk-UA"/>
        </w:rPr>
        <w:t xml:space="preserve">6.5. </w:t>
      </w:r>
      <w:r w:rsidRPr="00A87861">
        <w:rPr>
          <w:rFonts w:ascii="Bookman Old Style" w:hAnsi="Bookman Old Style"/>
          <w:sz w:val="22"/>
          <w:szCs w:val="22"/>
          <w:lang w:val="uk-UA"/>
        </w:rPr>
        <w:t>Органи державної реєстрації прав на нерухоме майно, а також органи, що здійснюють реєстрацію місця проживання фізичних осіб у м. Овручі, зобов'язані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E1299D" w:rsidRPr="00A87861" w:rsidRDefault="00E1299D" w:rsidP="00E1299D">
      <w:pPr>
        <w:pStyle w:val="a4"/>
        <w:spacing w:after="0"/>
        <w:ind w:firstLine="839"/>
        <w:jc w:val="both"/>
        <w:rPr>
          <w:rFonts w:ascii="Bookman Old Style" w:hAnsi="Bookman Old Style"/>
          <w:sz w:val="22"/>
          <w:szCs w:val="22"/>
          <w:lang w:val="uk-UA"/>
        </w:rPr>
      </w:pPr>
      <w:r w:rsidRPr="00A87861">
        <w:rPr>
          <w:rFonts w:ascii="Bookman Old Style" w:hAnsi="Bookman Old Style"/>
          <w:b/>
          <w:sz w:val="22"/>
          <w:szCs w:val="22"/>
          <w:lang w:val="uk-UA"/>
        </w:rPr>
        <w:t xml:space="preserve">6.6. </w:t>
      </w:r>
      <w:r w:rsidRPr="00A87861">
        <w:rPr>
          <w:rFonts w:ascii="Bookman Old Style" w:hAnsi="Bookman Old Style"/>
          <w:sz w:val="22"/>
          <w:szCs w:val="22"/>
          <w:lang w:val="uk-UA"/>
        </w:rPr>
        <w:t>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E1299D" w:rsidRPr="00A87861" w:rsidRDefault="00E1299D" w:rsidP="00E1299D">
      <w:pPr>
        <w:pStyle w:val="a4"/>
        <w:spacing w:after="0"/>
        <w:ind w:firstLine="839"/>
        <w:jc w:val="both"/>
        <w:rPr>
          <w:rFonts w:ascii="Bookman Old Style" w:hAnsi="Bookman Old Style"/>
          <w:sz w:val="22"/>
          <w:szCs w:val="22"/>
          <w:lang w:val="uk-UA"/>
        </w:rPr>
      </w:pPr>
      <w:r w:rsidRPr="00A87861">
        <w:rPr>
          <w:rFonts w:ascii="Bookman Old Style" w:hAnsi="Bookman Old Style"/>
          <w:sz w:val="22"/>
          <w:szCs w:val="22"/>
          <w:lang w:val="uk-UA"/>
        </w:rPr>
        <w:t>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E1299D" w:rsidRPr="00A87861" w:rsidRDefault="00E1299D" w:rsidP="00E1299D">
      <w:pPr>
        <w:pStyle w:val="a4"/>
        <w:spacing w:after="0"/>
        <w:ind w:firstLine="839"/>
        <w:jc w:val="both"/>
        <w:rPr>
          <w:rFonts w:ascii="Bookman Old Style" w:hAnsi="Bookman Old Style"/>
          <w:sz w:val="22"/>
          <w:szCs w:val="22"/>
          <w:lang w:val="uk-UA"/>
        </w:rPr>
      </w:pPr>
      <w:r w:rsidRPr="00A87861">
        <w:rPr>
          <w:rFonts w:ascii="Bookman Old Style" w:hAnsi="Bookman Old Style"/>
          <w:b/>
          <w:color w:val="000000"/>
          <w:sz w:val="22"/>
          <w:szCs w:val="22"/>
          <w:lang w:val="uk-UA"/>
        </w:rPr>
        <w:t xml:space="preserve">6.7. </w:t>
      </w:r>
      <w:r w:rsidRPr="00A87861">
        <w:rPr>
          <w:rFonts w:ascii="Bookman Old Style" w:hAnsi="Bookman Old Style"/>
          <w:sz w:val="22"/>
          <w:szCs w:val="22"/>
          <w:lang w:val="uk-UA"/>
        </w:rPr>
        <w:t>Порядок обчислення сум податку в разі зміни власника об'єкта оподаткування податком:</w:t>
      </w:r>
    </w:p>
    <w:p w:rsidR="00E1299D" w:rsidRPr="00A87861" w:rsidRDefault="00E1299D" w:rsidP="00E1299D">
      <w:pPr>
        <w:pStyle w:val="a4"/>
        <w:spacing w:after="0"/>
        <w:ind w:firstLine="839"/>
        <w:jc w:val="both"/>
        <w:rPr>
          <w:rFonts w:ascii="Bookman Old Style" w:hAnsi="Bookman Old Style"/>
          <w:sz w:val="22"/>
          <w:szCs w:val="22"/>
          <w:lang w:val="uk-UA"/>
        </w:rPr>
      </w:pPr>
      <w:r w:rsidRPr="00A87861">
        <w:rPr>
          <w:rFonts w:ascii="Bookman Old Style" w:hAnsi="Bookman Old Style"/>
          <w:sz w:val="22"/>
          <w:szCs w:val="22"/>
          <w:lang w:val="uk-UA"/>
        </w:rPr>
        <w:t>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E1299D" w:rsidRPr="00A87861" w:rsidRDefault="00E1299D" w:rsidP="00E1299D">
      <w:pPr>
        <w:pStyle w:val="a4"/>
        <w:spacing w:after="0"/>
        <w:ind w:firstLine="839"/>
        <w:jc w:val="both"/>
        <w:rPr>
          <w:rFonts w:ascii="Bookman Old Style" w:hAnsi="Bookman Old Style"/>
          <w:sz w:val="22"/>
          <w:szCs w:val="22"/>
          <w:lang w:val="uk-UA"/>
        </w:rPr>
      </w:pPr>
      <w:r w:rsidRPr="00A87861">
        <w:rPr>
          <w:rFonts w:ascii="Bookman Old Style" w:hAnsi="Bookman Old Style"/>
          <w:sz w:val="22"/>
          <w:szCs w:val="22"/>
          <w:lang w:val="uk-UA"/>
        </w:rPr>
        <w:t>Контролюючий орган надсилає податкове повідомлення-рішення новому власнику після отримання інформації про перехід права власності.</w:t>
      </w:r>
    </w:p>
    <w:p w:rsidR="00E1299D" w:rsidRDefault="00E1299D" w:rsidP="00E1299D">
      <w:pPr>
        <w:pStyle w:val="a4"/>
        <w:spacing w:after="0"/>
        <w:jc w:val="both"/>
        <w:rPr>
          <w:rFonts w:ascii="Bookman Old Style" w:hAnsi="Bookman Old Style"/>
          <w:color w:val="000000"/>
          <w:sz w:val="22"/>
          <w:szCs w:val="22"/>
          <w:lang w:val="uk-UA"/>
        </w:rPr>
      </w:pPr>
    </w:p>
    <w:p w:rsidR="00AA3173" w:rsidRPr="00A87861" w:rsidRDefault="00AA3173" w:rsidP="00E1299D">
      <w:pPr>
        <w:pStyle w:val="a4"/>
        <w:spacing w:after="0"/>
        <w:jc w:val="both"/>
        <w:rPr>
          <w:rFonts w:ascii="Bookman Old Style" w:hAnsi="Bookman Old Style"/>
          <w:color w:val="000000"/>
          <w:sz w:val="22"/>
          <w:szCs w:val="22"/>
          <w:lang w:val="uk-UA"/>
        </w:rPr>
      </w:pPr>
    </w:p>
    <w:p w:rsidR="00E1299D" w:rsidRPr="00A87861" w:rsidRDefault="00E1299D" w:rsidP="00E1299D">
      <w:pPr>
        <w:tabs>
          <w:tab w:val="left" w:pos="960"/>
        </w:tabs>
        <w:ind w:firstLine="839"/>
        <w:jc w:val="both"/>
        <w:rPr>
          <w:rFonts w:ascii="Bookman Old Style" w:hAnsi="Bookman Old Style"/>
          <w:b/>
          <w:sz w:val="22"/>
          <w:szCs w:val="22"/>
          <w:lang w:val="uk-UA"/>
        </w:rPr>
      </w:pPr>
      <w:r w:rsidRPr="00A87861">
        <w:rPr>
          <w:rFonts w:ascii="Bookman Old Style" w:hAnsi="Bookman Old Style"/>
          <w:b/>
          <w:sz w:val="22"/>
          <w:szCs w:val="22"/>
          <w:lang w:val="uk-UA"/>
        </w:rPr>
        <w:lastRenderedPageBreak/>
        <w:t>7. Податковий період.</w:t>
      </w:r>
    </w:p>
    <w:p w:rsidR="00E1299D" w:rsidRPr="00A87861" w:rsidRDefault="00E1299D" w:rsidP="00E1299D">
      <w:pPr>
        <w:tabs>
          <w:tab w:val="left" w:pos="960"/>
        </w:tabs>
        <w:ind w:firstLine="839"/>
        <w:jc w:val="both"/>
        <w:rPr>
          <w:rFonts w:ascii="Bookman Old Style" w:hAnsi="Bookman Old Style"/>
          <w:sz w:val="22"/>
          <w:szCs w:val="22"/>
          <w:lang w:val="uk-UA"/>
        </w:rPr>
      </w:pPr>
      <w:r w:rsidRPr="00A87861">
        <w:rPr>
          <w:rFonts w:ascii="Bookman Old Style" w:hAnsi="Bookman Old Style"/>
          <w:sz w:val="22"/>
          <w:szCs w:val="22"/>
          <w:lang w:val="uk-UA"/>
        </w:rPr>
        <w:t>Базовий податковий період дорівнює календарному року.</w:t>
      </w:r>
    </w:p>
    <w:p w:rsidR="00E1299D" w:rsidRPr="00A87861" w:rsidRDefault="00E1299D" w:rsidP="00E1299D">
      <w:pPr>
        <w:spacing w:before="100" w:beforeAutospacing="1"/>
        <w:ind w:firstLine="709"/>
        <w:jc w:val="both"/>
        <w:rPr>
          <w:rFonts w:ascii="Bookman Old Style" w:hAnsi="Bookman Old Style"/>
          <w:b/>
          <w:sz w:val="22"/>
          <w:szCs w:val="22"/>
          <w:lang w:val="uk-UA"/>
        </w:rPr>
      </w:pPr>
      <w:r w:rsidRPr="00A87861">
        <w:rPr>
          <w:rFonts w:ascii="Bookman Old Style" w:hAnsi="Bookman Old Style"/>
          <w:b/>
          <w:sz w:val="22"/>
          <w:szCs w:val="22"/>
          <w:lang w:val="uk-UA"/>
        </w:rPr>
        <w:t>8</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Порядок сплати податку</w:t>
      </w:r>
    </w:p>
    <w:p w:rsidR="00E1299D" w:rsidRPr="00A87861" w:rsidRDefault="00E1299D" w:rsidP="00E1299D">
      <w:pPr>
        <w:ind w:firstLine="851"/>
        <w:jc w:val="both"/>
        <w:rPr>
          <w:rFonts w:ascii="Bookman Old Style" w:hAnsi="Bookman Old Style"/>
          <w:sz w:val="22"/>
          <w:szCs w:val="22"/>
          <w:lang w:val="uk-UA"/>
        </w:rPr>
      </w:pPr>
      <w:r w:rsidRPr="00A87861">
        <w:rPr>
          <w:rFonts w:ascii="Bookman Old Style" w:hAnsi="Bookman Old Style"/>
          <w:sz w:val="22"/>
          <w:szCs w:val="22"/>
          <w:lang w:val="uk-UA"/>
        </w:rPr>
        <w:t>Податок сплачується за місцем розташування об’єкта/об’єктів оподаткування і зараховується до міського бюджету згідно з положеннями Бюджетного кодексу України.</w:t>
      </w:r>
    </w:p>
    <w:p w:rsidR="00E1299D" w:rsidRPr="00A87861" w:rsidRDefault="00E1299D" w:rsidP="00E1299D">
      <w:pPr>
        <w:tabs>
          <w:tab w:val="left" w:pos="960"/>
        </w:tabs>
        <w:jc w:val="both"/>
        <w:rPr>
          <w:rFonts w:ascii="Bookman Old Style" w:hAnsi="Bookman Old Style"/>
          <w:sz w:val="22"/>
          <w:szCs w:val="22"/>
          <w:lang w:val="uk-UA"/>
        </w:rPr>
      </w:pPr>
    </w:p>
    <w:p w:rsidR="00E1299D" w:rsidRPr="00A87861" w:rsidRDefault="00E1299D" w:rsidP="00E1299D">
      <w:pPr>
        <w:tabs>
          <w:tab w:val="left" w:pos="960"/>
        </w:tabs>
        <w:ind w:firstLine="839"/>
        <w:jc w:val="both"/>
        <w:rPr>
          <w:rFonts w:ascii="Bookman Old Style" w:hAnsi="Bookman Old Style"/>
          <w:b/>
          <w:sz w:val="22"/>
          <w:szCs w:val="22"/>
          <w:lang w:val="uk-UA"/>
        </w:rPr>
      </w:pPr>
      <w:r w:rsidRPr="00A87861">
        <w:rPr>
          <w:rFonts w:ascii="Bookman Old Style" w:hAnsi="Bookman Old Style"/>
          <w:b/>
          <w:sz w:val="22"/>
          <w:szCs w:val="22"/>
          <w:lang w:val="uk-UA"/>
        </w:rPr>
        <w:t>9. Строки сплати податку.</w:t>
      </w:r>
    </w:p>
    <w:p w:rsidR="00E1299D" w:rsidRPr="00A87861" w:rsidRDefault="00E1299D" w:rsidP="00E1299D">
      <w:pPr>
        <w:pStyle w:val="a4"/>
        <w:spacing w:after="0"/>
        <w:ind w:firstLine="839"/>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Податкове зобов'язання за звітний рік з податку сплачується: </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а) фізичними особами - протягом 60 днів з дня вручення податкового повідомлення-рішення;</w:t>
      </w:r>
    </w:p>
    <w:p w:rsidR="00E1299D" w:rsidRPr="00A87861" w:rsidRDefault="00E1299D" w:rsidP="00E1299D">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 </w:t>
      </w: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ind w:firstLine="709"/>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10. Контроль</w:t>
      </w:r>
    </w:p>
    <w:p w:rsidR="00E1299D" w:rsidRPr="00A87861" w:rsidRDefault="00E1299D" w:rsidP="00AA3173">
      <w:pPr>
        <w:ind w:firstLine="851"/>
        <w:jc w:val="both"/>
        <w:rPr>
          <w:rFonts w:ascii="Bookman Old Style" w:hAnsi="Bookman Old Style"/>
          <w:color w:val="4C5053"/>
          <w:sz w:val="22"/>
          <w:szCs w:val="22"/>
          <w:lang w:val="uk-UA"/>
        </w:rPr>
      </w:pPr>
      <w:r w:rsidRPr="00A87861">
        <w:rPr>
          <w:rFonts w:ascii="Bookman Old Style" w:hAnsi="Bookman Old Style"/>
          <w:color w:val="000000"/>
          <w:sz w:val="22"/>
          <w:szCs w:val="22"/>
          <w:lang w:val="uk-UA"/>
        </w:rPr>
        <w:t>Контроль за правильністю нарахування, повнотою та своєчасністю сплати податку з нерухомого майна відмінного від земельної ділянки здійснює</w:t>
      </w:r>
      <w:r w:rsidRPr="00A87861">
        <w:rPr>
          <w:rFonts w:ascii="Bookman Old Style" w:hAnsi="Bookman Old Style"/>
          <w:color w:val="4C5053"/>
          <w:sz w:val="22"/>
          <w:szCs w:val="22"/>
          <w:lang w:val="uk-UA"/>
        </w:rPr>
        <w:t xml:space="preserve"> </w:t>
      </w:r>
      <w:r w:rsidRPr="00A87861">
        <w:rPr>
          <w:rFonts w:ascii="Bookman Old Style" w:hAnsi="Bookman Old Style"/>
          <w:sz w:val="22"/>
          <w:szCs w:val="22"/>
          <w:lang w:val="uk-UA"/>
        </w:rPr>
        <w:t>Овруцька</w:t>
      </w:r>
      <w:r w:rsidRPr="00A87861">
        <w:rPr>
          <w:rFonts w:ascii="Bookman Old Style" w:hAnsi="Bookman Old Style"/>
          <w:color w:val="4C5053"/>
          <w:sz w:val="22"/>
          <w:szCs w:val="22"/>
          <w:lang w:val="uk-UA"/>
        </w:rPr>
        <w:t xml:space="preserve"> </w:t>
      </w:r>
      <w:r w:rsidRPr="00A87861">
        <w:rPr>
          <w:rFonts w:ascii="Bookman Old Style" w:hAnsi="Bookman Old Style"/>
          <w:sz w:val="22"/>
          <w:szCs w:val="22"/>
          <w:lang w:val="uk-UA"/>
        </w:rPr>
        <w:t>ОДПІ.</w:t>
      </w:r>
    </w:p>
    <w:p w:rsidR="00E1299D" w:rsidRPr="00A87861" w:rsidRDefault="00E1299D" w:rsidP="00E1299D">
      <w:pPr>
        <w:pStyle w:val="Style1"/>
        <w:widowControl/>
        <w:tabs>
          <w:tab w:val="left" w:leader="underscore" w:pos="5875"/>
          <w:tab w:val="left" w:leader="underscore" w:pos="7625"/>
        </w:tabs>
        <w:spacing w:line="240" w:lineRule="auto"/>
        <w:ind w:firstLine="0"/>
        <w:rPr>
          <w:rFonts w:ascii="Bookman Old Style" w:hAnsi="Bookman Old Style"/>
          <w:sz w:val="22"/>
          <w:szCs w:val="22"/>
          <w:lang w:val="uk-UA"/>
        </w:rPr>
      </w:pPr>
      <w:r w:rsidRPr="00A87861">
        <w:rPr>
          <w:rFonts w:ascii="Bookman Old Style" w:hAnsi="Bookman Old Style"/>
          <w:sz w:val="22"/>
          <w:szCs w:val="22"/>
          <w:lang w:val="uk-UA"/>
        </w:rPr>
        <w:t xml:space="preserve">           </w:t>
      </w:r>
    </w:p>
    <w:p w:rsidR="00E1299D" w:rsidRPr="00A87861" w:rsidRDefault="00E1299D" w:rsidP="00E1299D">
      <w:pPr>
        <w:pStyle w:val="Style1"/>
        <w:widowControl/>
        <w:tabs>
          <w:tab w:val="left" w:leader="underscore" w:pos="5875"/>
          <w:tab w:val="left" w:leader="underscore" w:pos="7625"/>
        </w:tabs>
        <w:spacing w:line="240" w:lineRule="auto"/>
        <w:ind w:firstLine="0"/>
        <w:rPr>
          <w:rFonts w:ascii="Bookman Old Style" w:hAnsi="Bookman Old Style"/>
          <w:sz w:val="22"/>
          <w:szCs w:val="22"/>
          <w:lang w:val="uk-UA"/>
        </w:rPr>
      </w:pPr>
      <w:r w:rsidRPr="00A87861">
        <w:rPr>
          <w:rFonts w:ascii="Bookman Old Style" w:hAnsi="Bookman Old Style"/>
          <w:sz w:val="22"/>
          <w:szCs w:val="22"/>
          <w:lang w:val="uk-UA"/>
        </w:rPr>
        <w:t xml:space="preserve">                       </w:t>
      </w:r>
    </w:p>
    <w:p w:rsidR="00E1299D" w:rsidRPr="00A87861" w:rsidRDefault="00E1299D" w:rsidP="00E1299D">
      <w:pPr>
        <w:pStyle w:val="Style1"/>
        <w:widowControl/>
        <w:tabs>
          <w:tab w:val="left" w:leader="underscore" w:pos="5875"/>
          <w:tab w:val="left" w:leader="underscore" w:pos="7625"/>
        </w:tabs>
        <w:spacing w:line="240" w:lineRule="auto"/>
        <w:ind w:firstLine="0"/>
        <w:rPr>
          <w:rFonts w:ascii="Bookman Old Style" w:hAnsi="Bookman Old Style"/>
          <w:sz w:val="22"/>
          <w:szCs w:val="22"/>
          <w:lang w:val="uk-UA"/>
        </w:rPr>
      </w:pPr>
    </w:p>
    <w:p w:rsidR="00E1299D" w:rsidRPr="00A87861" w:rsidRDefault="00E1299D" w:rsidP="00E1299D">
      <w:pPr>
        <w:pStyle w:val="Style1"/>
        <w:widowControl/>
        <w:tabs>
          <w:tab w:val="left" w:leader="underscore" w:pos="5875"/>
          <w:tab w:val="left" w:leader="underscore" w:pos="7625"/>
        </w:tabs>
        <w:spacing w:line="240" w:lineRule="auto"/>
        <w:ind w:firstLine="0"/>
        <w:rPr>
          <w:rFonts w:ascii="Bookman Old Style" w:hAnsi="Bookman Old Style"/>
          <w:sz w:val="22"/>
          <w:szCs w:val="22"/>
          <w:lang w:val="uk-UA"/>
        </w:rPr>
      </w:pPr>
    </w:p>
    <w:p w:rsidR="00E1299D" w:rsidRPr="00A87861" w:rsidRDefault="00E1299D" w:rsidP="00E1299D">
      <w:pPr>
        <w:pStyle w:val="Style1"/>
        <w:widowControl/>
        <w:tabs>
          <w:tab w:val="left" w:leader="underscore" w:pos="5875"/>
          <w:tab w:val="left" w:leader="underscore" w:pos="7625"/>
        </w:tabs>
        <w:spacing w:line="240" w:lineRule="auto"/>
        <w:ind w:firstLine="0"/>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Секретар ради                                                                                        М.В.Чичирко</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A63EF8" w:rsidRDefault="00A63EF8"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A63EF8" w:rsidRDefault="00A63EF8"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A63EF8" w:rsidRDefault="00A63EF8"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A63EF8" w:rsidRDefault="00A63EF8"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A63EF8" w:rsidRDefault="00A63EF8"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E1299D">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lastRenderedPageBreak/>
        <w:t>ДОДАТОК  № 2</w:t>
      </w:r>
    </w:p>
    <w:p w:rsidR="00E1299D" w:rsidRPr="00A87861" w:rsidRDefault="00E1299D" w:rsidP="00E1299D">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до рішення</w:t>
      </w:r>
      <w:r w:rsidR="00B22434" w:rsidRPr="00A87861">
        <w:rPr>
          <w:rFonts w:ascii="Bookman Old Style" w:hAnsi="Bookman Old Style"/>
          <w:bCs/>
          <w:color w:val="000000"/>
          <w:sz w:val="22"/>
          <w:szCs w:val="22"/>
          <w:lang w:val="uk-UA"/>
        </w:rPr>
        <w:t xml:space="preserve"> </w:t>
      </w:r>
      <w:r w:rsidR="00396013">
        <w:rPr>
          <w:rFonts w:ascii="Bookman Old Style" w:hAnsi="Bookman Old Style"/>
          <w:bCs/>
          <w:color w:val="000000"/>
          <w:sz w:val="22"/>
          <w:szCs w:val="22"/>
          <w:lang w:val="uk-UA"/>
        </w:rPr>
        <w:t>29</w:t>
      </w:r>
      <w:r w:rsidRPr="00A87861">
        <w:rPr>
          <w:rFonts w:ascii="Bookman Old Style" w:hAnsi="Bookman Old Style"/>
          <w:bCs/>
          <w:color w:val="000000"/>
          <w:sz w:val="22"/>
          <w:szCs w:val="22"/>
          <w:lang w:val="uk-UA"/>
        </w:rPr>
        <w:t>-ої сесії  міської ради</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VІІ скликання</w:t>
      </w:r>
    </w:p>
    <w:p w:rsidR="00E1299D" w:rsidRPr="00A87861" w:rsidRDefault="00B22434" w:rsidP="00D923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 xml:space="preserve">від  </w:t>
      </w:r>
      <w:r w:rsidR="00396013">
        <w:rPr>
          <w:rFonts w:ascii="Bookman Old Style" w:hAnsi="Bookman Old Style"/>
          <w:bCs/>
          <w:color w:val="000000"/>
          <w:sz w:val="22"/>
          <w:szCs w:val="22"/>
          <w:lang w:val="uk-UA"/>
        </w:rPr>
        <w:t>___.06</w:t>
      </w:r>
      <w:r w:rsidR="004A4E80">
        <w:rPr>
          <w:rFonts w:ascii="Bookman Old Style" w:hAnsi="Bookman Old Style"/>
          <w:bCs/>
          <w:color w:val="000000"/>
          <w:sz w:val="22"/>
          <w:szCs w:val="22"/>
          <w:lang w:val="uk-UA"/>
        </w:rPr>
        <w:t>.2017</w:t>
      </w:r>
      <w:r w:rsidRPr="00A87861">
        <w:rPr>
          <w:rFonts w:ascii="Bookman Old Style" w:hAnsi="Bookman Old Style"/>
          <w:bCs/>
          <w:color w:val="000000"/>
          <w:sz w:val="22"/>
          <w:szCs w:val="22"/>
          <w:lang w:val="uk-UA"/>
        </w:rPr>
        <w:t xml:space="preserve"> року № </w:t>
      </w:r>
    </w:p>
    <w:p w:rsidR="00E1299D" w:rsidRPr="00A87861" w:rsidRDefault="00E1299D" w:rsidP="00E1299D">
      <w:pPr>
        <w:pStyle w:val="Style1"/>
        <w:widowControl/>
        <w:tabs>
          <w:tab w:val="left" w:leader="underscore" w:pos="5875"/>
          <w:tab w:val="left" w:leader="underscore" w:pos="7625"/>
        </w:tabs>
        <w:spacing w:line="240" w:lineRule="auto"/>
        <w:ind w:firstLine="0"/>
        <w:rPr>
          <w:rFonts w:ascii="Bookman Old Style" w:hAnsi="Bookman Old Style"/>
          <w:bCs/>
          <w:color w:val="000000"/>
          <w:sz w:val="22"/>
          <w:szCs w:val="22"/>
          <w:lang w:val="uk-UA"/>
        </w:rPr>
      </w:pPr>
    </w:p>
    <w:p w:rsidR="00E1299D" w:rsidRPr="00AA3173" w:rsidRDefault="00E1299D" w:rsidP="00E1299D">
      <w:pPr>
        <w:jc w:val="center"/>
        <w:rPr>
          <w:rFonts w:ascii="Georgia" w:hAnsi="Georgia"/>
          <w:b/>
          <w:i/>
          <w:sz w:val="22"/>
          <w:szCs w:val="22"/>
          <w:lang w:val="uk-UA"/>
        </w:rPr>
      </w:pPr>
      <w:r w:rsidRPr="00AA3173">
        <w:rPr>
          <w:rFonts w:ascii="Georgia" w:hAnsi="Georgia"/>
          <w:b/>
          <w:i/>
          <w:sz w:val="22"/>
          <w:szCs w:val="22"/>
          <w:lang w:val="uk-UA"/>
        </w:rPr>
        <w:t>П О Л О Ж Е Н Н Я</w:t>
      </w:r>
    </w:p>
    <w:p w:rsidR="00E1299D" w:rsidRPr="00AA3173" w:rsidRDefault="00E1299D" w:rsidP="00E1299D">
      <w:pPr>
        <w:jc w:val="center"/>
        <w:rPr>
          <w:rFonts w:ascii="Georgia" w:hAnsi="Georgia"/>
          <w:b/>
          <w:i/>
          <w:sz w:val="22"/>
          <w:szCs w:val="22"/>
          <w:lang w:val="uk-UA"/>
        </w:rPr>
      </w:pPr>
      <w:r w:rsidRPr="00AA3173">
        <w:rPr>
          <w:rFonts w:ascii="Georgia" w:hAnsi="Georgia"/>
          <w:b/>
          <w:i/>
          <w:sz w:val="22"/>
          <w:szCs w:val="22"/>
          <w:lang w:val="uk-UA"/>
        </w:rPr>
        <w:t>про порядок справляння транспортного податку по м. Овручу</w:t>
      </w:r>
    </w:p>
    <w:p w:rsidR="00E1299D" w:rsidRPr="00A87861" w:rsidRDefault="00E1299D" w:rsidP="00E1299D">
      <w:pPr>
        <w:spacing w:before="100" w:beforeAutospacing="1"/>
        <w:ind w:firstLine="927"/>
        <w:jc w:val="both"/>
        <w:rPr>
          <w:rFonts w:ascii="Bookman Old Style" w:hAnsi="Bookman Old Style"/>
          <w:sz w:val="22"/>
          <w:szCs w:val="22"/>
          <w:lang w:val="uk-UA"/>
        </w:rPr>
      </w:pPr>
      <w:r w:rsidRPr="00A87861">
        <w:rPr>
          <w:rFonts w:ascii="Bookman Old Style" w:hAnsi="Bookman Old Style"/>
          <w:b/>
          <w:sz w:val="22"/>
          <w:szCs w:val="22"/>
          <w:lang w:val="uk-UA"/>
        </w:rPr>
        <w:t>1.</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Платниками транспортного</w:t>
      </w:r>
      <w:r w:rsidRPr="00A87861">
        <w:rPr>
          <w:rFonts w:ascii="Bookman Old Style" w:hAnsi="Bookman Old Style"/>
          <w:sz w:val="22"/>
          <w:szCs w:val="22"/>
          <w:lang w:val="uk-UA"/>
        </w:rPr>
        <w:t xml:space="preserve"> податку є фізичні та юридичні особи, в тому числі нерезиденти, які мають зареєстровані в органі внутрішніх справ згідно з  законодавством власні легкові автомобілі, що відповідно до пункту 2 цього Положення є об’єктами оподаткування.</w:t>
      </w:r>
    </w:p>
    <w:p w:rsidR="00E1299D" w:rsidRPr="00A87861" w:rsidRDefault="00E1299D" w:rsidP="00E1299D">
      <w:pPr>
        <w:spacing w:before="100" w:beforeAutospacing="1"/>
        <w:ind w:firstLine="927"/>
        <w:jc w:val="both"/>
        <w:rPr>
          <w:rFonts w:ascii="Bookman Old Style" w:hAnsi="Bookman Old Style" w:cs="Arial"/>
          <w:color w:val="333333"/>
          <w:sz w:val="22"/>
          <w:szCs w:val="22"/>
          <w:shd w:val="clear" w:color="auto" w:fill="FFFFFF"/>
          <w:lang w:val="uk-UA"/>
        </w:rPr>
      </w:pPr>
      <w:r w:rsidRPr="00A87861">
        <w:rPr>
          <w:rFonts w:ascii="Bookman Old Style" w:hAnsi="Bookman Old Style"/>
          <w:b/>
          <w:sz w:val="22"/>
          <w:szCs w:val="22"/>
          <w:lang w:val="uk-UA"/>
        </w:rPr>
        <w:t>2.</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Об’єктом оподаткування</w:t>
      </w:r>
      <w:r w:rsidRPr="00A87861">
        <w:rPr>
          <w:rFonts w:ascii="Bookman Old Style" w:hAnsi="Bookman Old Style"/>
          <w:sz w:val="22"/>
          <w:szCs w:val="22"/>
          <w:lang w:val="uk-UA"/>
        </w:rPr>
        <w:t xml:space="preserve"> </w:t>
      </w:r>
      <w:r w:rsidRPr="00A87861">
        <w:rPr>
          <w:rFonts w:ascii="Bookman Old Style" w:hAnsi="Bookman Old Style" w:cs="Arial"/>
          <w:color w:val="333333"/>
          <w:sz w:val="22"/>
          <w:szCs w:val="22"/>
          <w:shd w:val="clear" w:color="auto" w:fill="FFFFFF"/>
          <w:lang w:val="uk-UA"/>
        </w:rPr>
        <w:t xml:space="preserve">є легкові автомобілі, </w:t>
      </w:r>
      <w:r w:rsidRPr="00CC447E">
        <w:rPr>
          <w:rFonts w:ascii="Bookman Old Style" w:hAnsi="Bookman Old Style" w:cs="Arial"/>
          <w:sz w:val="22"/>
          <w:szCs w:val="22"/>
          <w:shd w:val="clear" w:color="auto" w:fill="FFFFFF"/>
          <w:lang w:val="uk-UA"/>
        </w:rPr>
        <w:t xml:space="preserve">з року випуску яких минуло не більше п’яти років (включно) та  ринкова вартість яких становить понад </w:t>
      </w:r>
      <w:r w:rsidR="004A4E80" w:rsidRPr="00CC447E">
        <w:rPr>
          <w:rFonts w:ascii="Bookman Old Style" w:hAnsi="Bookman Old Style" w:cs="Arial"/>
          <w:sz w:val="22"/>
          <w:szCs w:val="22"/>
          <w:shd w:val="clear" w:color="auto" w:fill="FFFFFF"/>
          <w:lang w:val="uk-UA"/>
        </w:rPr>
        <w:t>375</w:t>
      </w:r>
      <w:r w:rsidRPr="00CC447E">
        <w:rPr>
          <w:rFonts w:ascii="Bookman Old Style" w:hAnsi="Bookman Old Style" w:cs="Arial"/>
          <w:sz w:val="22"/>
          <w:szCs w:val="22"/>
          <w:shd w:val="clear" w:color="auto" w:fill="FFFFFF"/>
          <w:lang w:val="uk-UA"/>
        </w:rPr>
        <w:t xml:space="preserve"> розмірів мінімальної заробітної плати,</w:t>
      </w:r>
      <w:r w:rsidRPr="00A87861">
        <w:rPr>
          <w:rFonts w:ascii="Bookman Old Style" w:hAnsi="Bookman Old Style" w:cs="Arial"/>
          <w:color w:val="333333"/>
          <w:sz w:val="22"/>
          <w:szCs w:val="22"/>
          <w:shd w:val="clear" w:color="auto" w:fill="FFFFFF"/>
          <w:lang w:val="uk-UA"/>
        </w:rPr>
        <w:t xml:space="preserve"> встановленої законом на 1 січня податкового (звітного) року.</w:t>
      </w:r>
    </w:p>
    <w:p w:rsidR="00E1299D" w:rsidRPr="00A87861" w:rsidRDefault="00E1299D" w:rsidP="00E1299D">
      <w:pPr>
        <w:spacing w:before="100" w:beforeAutospacing="1"/>
        <w:ind w:firstLine="927"/>
        <w:jc w:val="both"/>
        <w:rPr>
          <w:rFonts w:ascii="Bookman Old Style" w:hAnsi="Bookman Old Style"/>
          <w:sz w:val="22"/>
          <w:szCs w:val="22"/>
          <w:lang w:val="uk-UA"/>
        </w:rPr>
      </w:pPr>
      <w:r w:rsidRPr="00A87861">
        <w:rPr>
          <w:rFonts w:ascii="Bookman Old Style" w:hAnsi="Bookman Old Style"/>
          <w:color w:val="000000"/>
          <w:sz w:val="22"/>
          <w:szCs w:val="22"/>
          <w:shd w:val="clear" w:color="auto" w:fill="FFFFFF"/>
          <w:lang w:val="uk-UA"/>
        </w:rPr>
        <w:t>Така вартість 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типу двигуна, об’єму циліндрів двигуна, типу коробки переключення передач, пробігу легкового автомобіля, та розміщується на його офіційному веб-сайті.</w:t>
      </w:r>
    </w:p>
    <w:p w:rsidR="00E1299D" w:rsidRPr="00A87861" w:rsidRDefault="00E1299D" w:rsidP="00E1299D">
      <w:pPr>
        <w:spacing w:before="100" w:beforeAutospacing="1"/>
        <w:ind w:firstLine="927"/>
        <w:jc w:val="both"/>
        <w:rPr>
          <w:rFonts w:ascii="Bookman Old Style" w:hAnsi="Bookman Old Style"/>
          <w:sz w:val="22"/>
          <w:szCs w:val="22"/>
          <w:lang w:val="uk-UA"/>
        </w:rPr>
      </w:pPr>
      <w:r w:rsidRPr="00A87861">
        <w:rPr>
          <w:rFonts w:ascii="Bookman Old Style" w:hAnsi="Bookman Old Style"/>
          <w:b/>
          <w:sz w:val="22"/>
          <w:szCs w:val="22"/>
          <w:lang w:val="uk-UA"/>
        </w:rPr>
        <w:t>3. Базою оподаткування</w:t>
      </w:r>
      <w:r w:rsidRPr="00A87861">
        <w:rPr>
          <w:rFonts w:ascii="Bookman Old Style" w:hAnsi="Bookman Old Style"/>
          <w:sz w:val="22"/>
          <w:szCs w:val="22"/>
          <w:lang w:val="uk-UA"/>
        </w:rPr>
        <w:t xml:space="preserve"> є легковий автомобіль, що є об’єктом оподаткування відповідно до пункту  2 цього Положення.</w:t>
      </w:r>
    </w:p>
    <w:p w:rsidR="00E1299D" w:rsidRPr="00A87861" w:rsidRDefault="00E1299D" w:rsidP="00E1299D">
      <w:pPr>
        <w:spacing w:before="100" w:beforeAutospacing="1"/>
        <w:ind w:firstLine="927"/>
        <w:jc w:val="both"/>
        <w:rPr>
          <w:rFonts w:ascii="Bookman Old Style" w:hAnsi="Bookman Old Style"/>
          <w:sz w:val="22"/>
          <w:szCs w:val="22"/>
          <w:lang w:val="uk-UA"/>
        </w:rPr>
      </w:pPr>
      <w:r w:rsidRPr="00A87861">
        <w:rPr>
          <w:rFonts w:ascii="Bookman Old Style" w:hAnsi="Bookman Old Style"/>
          <w:b/>
          <w:sz w:val="22"/>
          <w:szCs w:val="22"/>
          <w:lang w:val="uk-UA"/>
        </w:rPr>
        <w:t>4. Ставка податку</w:t>
      </w:r>
      <w:r w:rsidRPr="00A87861">
        <w:rPr>
          <w:rFonts w:ascii="Bookman Old Style" w:hAnsi="Bookman Old Style"/>
          <w:sz w:val="22"/>
          <w:szCs w:val="22"/>
          <w:lang w:val="uk-UA"/>
        </w:rPr>
        <w:t xml:space="preserve"> встановлюється з розрахунку на календарний рік у розмірі 25 000 гривень за кожен легковий автомобіль, що є об’єктом оподаткування.</w:t>
      </w:r>
    </w:p>
    <w:p w:rsidR="00E1299D" w:rsidRPr="00A87861" w:rsidRDefault="00E1299D" w:rsidP="00E1299D">
      <w:pPr>
        <w:spacing w:before="100" w:beforeAutospacing="1"/>
        <w:ind w:firstLine="927"/>
        <w:jc w:val="both"/>
        <w:rPr>
          <w:rFonts w:ascii="Bookman Old Style" w:hAnsi="Bookman Old Style"/>
          <w:sz w:val="22"/>
          <w:szCs w:val="22"/>
          <w:lang w:val="uk-UA"/>
        </w:rPr>
      </w:pPr>
      <w:r w:rsidRPr="00A87861">
        <w:rPr>
          <w:rFonts w:ascii="Bookman Old Style" w:hAnsi="Bookman Old Style"/>
          <w:b/>
          <w:sz w:val="22"/>
          <w:szCs w:val="22"/>
          <w:lang w:val="uk-UA"/>
        </w:rPr>
        <w:t>5. Базовий</w:t>
      </w:r>
      <w:r w:rsidRPr="00A87861">
        <w:rPr>
          <w:rFonts w:ascii="Bookman Old Style" w:hAnsi="Bookman Old Style"/>
          <w:sz w:val="22"/>
          <w:szCs w:val="22"/>
          <w:lang w:val="uk-UA"/>
        </w:rPr>
        <w:t xml:space="preserve"> податковий (звітний) </w:t>
      </w:r>
      <w:r w:rsidRPr="00CC447E">
        <w:rPr>
          <w:rFonts w:ascii="Bookman Old Style" w:hAnsi="Bookman Old Style"/>
          <w:sz w:val="22"/>
          <w:szCs w:val="22"/>
          <w:lang w:val="uk-UA"/>
        </w:rPr>
        <w:t>період</w:t>
      </w:r>
      <w:r w:rsidRPr="00A87861">
        <w:rPr>
          <w:rFonts w:ascii="Bookman Old Style" w:hAnsi="Bookman Old Style"/>
          <w:sz w:val="22"/>
          <w:szCs w:val="22"/>
          <w:lang w:val="uk-UA"/>
        </w:rPr>
        <w:t xml:space="preserve"> дорівнює календарному року.</w:t>
      </w:r>
    </w:p>
    <w:p w:rsidR="00E1299D" w:rsidRPr="00A87861" w:rsidRDefault="00E1299D" w:rsidP="00E1299D">
      <w:pPr>
        <w:spacing w:before="100" w:beforeAutospacing="1"/>
        <w:ind w:firstLine="927"/>
        <w:jc w:val="both"/>
        <w:rPr>
          <w:rFonts w:ascii="Bookman Old Style" w:hAnsi="Bookman Old Style"/>
          <w:b/>
          <w:sz w:val="22"/>
          <w:szCs w:val="22"/>
          <w:lang w:val="uk-UA"/>
        </w:rPr>
      </w:pPr>
      <w:r w:rsidRPr="00A87861">
        <w:rPr>
          <w:rFonts w:ascii="Bookman Old Style" w:hAnsi="Bookman Old Style"/>
          <w:b/>
          <w:sz w:val="22"/>
          <w:szCs w:val="22"/>
          <w:lang w:val="uk-UA"/>
        </w:rPr>
        <w:t>6.</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Порядок обчислення та сплати податку</w:t>
      </w:r>
    </w:p>
    <w:p w:rsidR="00E1299D" w:rsidRPr="00A87861" w:rsidRDefault="00E1299D" w:rsidP="00E1299D">
      <w:pPr>
        <w:spacing w:before="100" w:beforeAutospacing="1"/>
        <w:ind w:firstLine="927"/>
        <w:jc w:val="both"/>
        <w:rPr>
          <w:rFonts w:ascii="Bookman Old Style" w:hAnsi="Bookman Old Style"/>
          <w:sz w:val="22"/>
          <w:szCs w:val="22"/>
          <w:lang w:val="uk-UA"/>
        </w:rPr>
      </w:pPr>
      <w:r w:rsidRPr="00A87861">
        <w:rPr>
          <w:rFonts w:ascii="Bookman Old Style" w:hAnsi="Bookman Old Style"/>
          <w:sz w:val="22"/>
          <w:szCs w:val="22"/>
          <w:lang w:val="uk-UA"/>
        </w:rPr>
        <w:t>6.1. Обчислення суми податку з об’єкта/об’єктів оподаткування фізичних осіб здійснюється Овруцькою ОДПІ  (надалі – контролюючий орган</w:t>
      </w:r>
      <w:r w:rsidRPr="00A87861">
        <w:rPr>
          <w:rFonts w:ascii="Bookman Old Style" w:hAnsi="Bookman Old Style"/>
          <w:b/>
          <w:sz w:val="22"/>
          <w:szCs w:val="22"/>
          <w:lang w:val="uk-UA"/>
        </w:rPr>
        <w:t xml:space="preserve">) </w:t>
      </w:r>
      <w:r w:rsidRPr="00A87861">
        <w:rPr>
          <w:rFonts w:ascii="Bookman Old Style" w:hAnsi="Bookman Old Style"/>
          <w:sz w:val="22"/>
          <w:szCs w:val="22"/>
          <w:lang w:val="uk-UA"/>
        </w:rPr>
        <w:t xml:space="preserve"> за місцем реєстрації платника податку.</w:t>
      </w:r>
    </w:p>
    <w:p w:rsidR="00E1299D" w:rsidRPr="00A87861" w:rsidRDefault="00E1299D" w:rsidP="00E1299D">
      <w:pPr>
        <w:spacing w:before="100" w:beforeAutospacing="1"/>
        <w:ind w:firstLine="927"/>
        <w:jc w:val="both"/>
        <w:rPr>
          <w:rFonts w:ascii="Bookman Old Style" w:hAnsi="Bookman Old Style"/>
          <w:sz w:val="22"/>
          <w:szCs w:val="22"/>
          <w:lang w:val="uk-UA"/>
        </w:rPr>
      </w:pPr>
      <w:r w:rsidRPr="00A87861">
        <w:rPr>
          <w:rFonts w:ascii="Bookman Old Style" w:hAnsi="Bookman Old Style"/>
          <w:sz w:val="22"/>
          <w:szCs w:val="22"/>
          <w:lang w:val="uk-UA"/>
        </w:rPr>
        <w:t>6.2. Податкове/податкові повідомлення-рішення про сплату суми/</w:t>
      </w:r>
      <w:r w:rsidRPr="00A87861">
        <w:rPr>
          <w:rFonts w:ascii="Bookman Old Style" w:hAnsi="Bookman Old Style"/>
          <w:sz w:val="22"/>
          <w:szCs w:val="22"/>
          <w:lang w:val="uk-UA"/>
        </w:rPr>
        <w:pgNum/>
      </w:r>
      <w:r w:rsidRPr="00A87861">
        <w:rPr>
          <w:rFonts w:ascii="Bookman Old Style" w:hAnsi="Bookman Old Style"/>
          <w:sz w:val="22"/>
          <w:szCs w:val="22"/>
          <w:lang w:val="uk-UA"/>
        </w:rPr>
        <w:t>ове податку та відповідні платіжні реквізити надсилаються (вручаються) платнику податку контролюючим органом</w:t>
      </w:r>
      <w:r w:rsidRPr="00A87861">
        <w:rPr>
          <w:rFonts w:ascii="Bookman Old Style" w:hAnsi="Bookman Old Style"/>
          <w:b/>
          <w:sz w:val="22"/>
          <w:szCs w:val="22"/>
          <w:lang w:val="uk-UA"/>
        </w:rPr>
        <w:t xml:space="preserve"> </w:t>
      </w:r>
      <w:r w:rsidRPr="00A87861">
        <w:rPr>
          <w:rFonts w:ascii="Bookman Old Style" w:hAnsi="Bookman Old Style"/>
          <w:sz w:val="22"/>
          <w:szCs w:val="22"/>
          <w:lang w:val="uk-UA"/>
        </w:rPr>
        <w:t>за місцем його реєстрації до 1 липня року базового податкового (звітного) періоду (року).</w:t>
      </w:r>
    </w:p>
    <w:p w:rsidR="00E1299D" w:rsidRPr="00A87861" w:rsidRDefault="00E1299D" w:rsidP="00E1299D">
      <w:pPr>
        <w:spacing w:before="100" w:beforeAutospacing="1"/>
        <w:ind w:firstLine="927"/>
        <w:jc w:val="both"/>
        <w:rPr>
          <w:rFonts w:ascii="Bookman Old Style" w:hAnsi="Bookman Old Style"/>
          <w:sz w:val="22"/>
          <w:szCs w:val="22"/>
          <w:lang w:val="uk-UA"/>
        </w:rPr>
      </w:pPr>
      <w:r w:rsidRPr="00A87861">
        <w:rPr>
          <w:rFonts w:ascii="Bookman Old Style" w:hAnsi="Bookman Old Style"/>
          <w:sz w:val="22"/>
          <w:szCs w:val="22"/>
          <w:lang w:val="uk-UA"/>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E1299D" w:rsidRPr="00A87861" w:rsidRDefault="00E1299D" w:rsidP="00E1299D">
      <w:pPr>
        <w:spacing w:before="100" w:beforeAutospacing="1"/>
        <w:ind w:firstLine="927"/>
        <w:jc w:val="both"/>
        <w:rPr>
          <w:rFonts w:ascii="Bookman Old Style" w:hAnsi="Bookman Old Style"/>
          <w:color w:val="3366FF"/>
          <w:sz w:val="22"/>
          <w:szCs w:val="22"/>
          <w:lang w:val="uk-UA"/>
        </w:rPr>
      </w:pPr>
      <w:r w:rsidRPr="00A87861">
        <w:rPr>
          <w:rFonts w:ascii="Bookman Old Style" w:hAnsi="Bookman Old Style"/>
          <w:sz w:val="22"/>
          <w:szCs w:val="22"/>
          <w:lang w:val="uk-UA"/>
        </w:rPr>
        <w:t>Нарахування податку та надсилання (вручення) податкових повідомлень-рішень про сплату податку фізичним особам – нерезидентам здійснює контролюючий орган за місцем реєстрації об’єктів оподаткування, що перебувають у власності таких нерезидентів</w:t>
      </w:r>
      <w:r w:rsidRPr="00A87861">
        <w:rPr>
          <w:rFonts w:ascii="Bookman Old Style" w:hAnsi="Bookman Old Style"/>
          <w:color w:val="3366FF"/>
          <w:sz w:val="22"/>
          <w:szCs w:val="22"/>
          <w:lang w:val="uk-UA"/>
        </w:rPr>
        <w:t>.</w:t>
      </w:r>
    </w:p>
    <w:p w:rsidR="00E1299D" w:rsidRPr="00A87861" w:rsidRDefault="00E1299D" w:rsidP="00E1299D">
      <w:pPr>
        <w:spacing w:before="100" w:beforeAutospacing="1"/>
        <w:ind w:firstLine="927"/>
        <w:jc w:val="both"/>
        <w:rPr>
          <w:rFonts w:ascii="Bookman Old Style" w:hAnsi="Bookman Old Style"/>
          <w:sz w:val="22"/>
          <w:szCs w:val="22"/>
          <w:lang w:val="uk-UA"/>
        </w:rPr>
      </w:pPr>
      <w:r w:rsidRPr="00A87861">
        <w:rPr>
          <w:rFonts w:ascii="Bookman Old Style" w:hAnsi="Bookman Old Style"/>
          <w:b/>
          <w:sz w:val="22"/>
          <w:szCs w:val="22"/>
          <w:lang w:val="uk-UA"/>
        </w:rPr>
        <w:t>7</w:t>
      </w:r>
      <w:r w:rsidRPr="00A87861">
        <w:rPr>
          <w:rFonts w:ascii="Bookman Old Style" w:hAnsi="Bookman Old Style"/>
          <w:sz w:val="22"/>
          <w:szCs w:val="22"/>
          <w:lang w:val="uk-UA"/>
        </w:rPr>
        <w:t>. Орган внутрішніх справ</w:t>
      </w:r>
      <w:r w:rsidR="00B22434" w:rsidRPr="00A87861">
        <w:rPr>
          <w:rFonts w:ascii="Bookman Old Style" w:hAnsi="Bookman Old Style"/>
          <w:sz w:val="22"/>
          <w:szCs w:val="22"/>
          <w:lang w:val="uk-UA"/>
        </w:rPr>
        <w:t xml:space="preserve"> зобов’язаний  до 1 квітня 2017</w:t>
      </w:r>
      <w:r w:rsidRPr="00A87861">
        <w:rPr>
          <w:rFonts w:ascii="Bookman Old Style" w:hAnsi="Bookman Old Style"/>
          <w:sz w:val="22"/>
          <w:szCs w:val="22"/>
          <w:lang w:val="uk-UA"/>
        </w:rPr>
        <w:t xml:space="preserve"> року подати контролюючому органу за місцем реєстрації об’єкта оподаткування відомості, необхідні для роз</w:t>
      </w:r>
      <w:r w:rsidR="00B22434" w:rsidRPr="00A87861">
        <w:rPr>
          <w:rFonts w:ascii="Bookman Old Style" w:hAnsi="Bookman Old Style"/>
          <w:sz w:val="22"/>
          <w:szCs w:val="22"/>
          <w:lang w:val="uk-UA"/>
        </w:rPr>
        <w:t>рахунку податку. З 1 квітня 2017</w:t>
      </w:r>
      <w:r w:rsidRPr="00A87861">
        <w:rPr>
          <w:rFonts w:ascii="Bookman Old Style" w:hAnsi="Bookman Old Style"/>
          <w:sz w:val="22"/>
          <w:szCs w:val="22"/>
          <w:lang w:val="uk-UA"/>
        </w:rPr>
        <w:t xml:space="preserve"> року   орган внутрішніх справ </w:t>
      </w:r>
      <w:r w:rsidRPr="00A87861">
        <w:rPr>
          <w:rFonts w:ascii="Bookman Old Style" w:hAnsi="Bookman Old Style"/>
          <w:sz w:val="22"/>
          <w:szCs w:val="22"/>
          <w:lang w:val="uk-UA"/>
        </w:rPr>
        <w:lastRenderedPageBreak/>
        <w:t>зобов’язаний щомісячно, у 10-денний строк після закінчення календарного місяця подавати контролюючому органу відомості, необхідні для розрахунку податку, за місцем реєстрації об’єкта оподаткування станом на перше число відповідного місяця.</w:t>
      </w:r>
    </w:p>
    <w:p w:rsidR="00E1299D" w:rsidRPr="00A87861" w:rsidRDefault="00E1299D" w:rsidP="00E1299D">
      <w:pPr>
        <w:spacing w:before="100" w:beforeAutospacing="1"/>
        <w:ind w:firstLine="993"/>
        <w:jc w:val="both"/>
        <w:rPr>
          <w:rFonts w:ascii="Bookman Old Style" w:hAnsi="Bookman Old Style"/>
          <w:sz w:val="22"/>
          <w:szCs w:val="22"/>
          <w:lang w:val="uk-UA"/>
        </w:rPr>
      </w:pPr>
      <w:r w:rsidRPr="00A87861">
        <w:rPr>
          <w:rFonts w:ascii="Bookman Old Style" w:hAnsi="Bookman Old Style"/>
          <w:sz w:val="22"/>
          <w:szCs w:val="22"/>
          <w:lang w:val="uk-UA"/>
        </w:rPr>
        <w:t>Форма подачі інформації встановлюється центральним органом виконавчої влади, що забезпечує формування державної податкової політики.</w:t>
      </w:r>
    </w:p>
    <w:p w:rsidR="00E1299D" w:rsidRPr="00A87861" w:rsidRDefault="00E1299D" w:rsidP="00E1299D">
      <w:pPr>
        <w:spacing w:before="100" w:beforeAutospacing="1"/>
        <w:ind w:firstLine="993"/>
        <w:jc w:val="both"/>
        <w:rPr>
          <w:rFonts w:ascii="Bookman Old Style" w:hAnsi="Bookman Old Style"/>
          <w:sz w:val="22"/>
          <w:szCs w:val="22"/>
          <w:lang w:val="uk-UA"/>
        </w:rPr>
      </w:pPr>
      <w:r w:rsidRPr="00A87861">
        <w:rPr>
          <w:rFonts w:ascii="Bookman Old Style" w:hAnsi="Bookman Old Style"/>
          <w:b/>
          <w:sz w:val="22"/>
          <w:szCs w:val="22"/>
          <w:lang w:val="uk-UA"/>
        </w:rPr>
        <w:t>8</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Платники податку</w:t>
      </w:r>
      <w:r w:rsidRPr="00A87861">
        <w:rPr>
          <w:rFonts w:ascii="Bookman Old Style" w:hAnsi="Bookman Old Style"/>
          <w:sz w:val="22"/>
          <w:szCs w:val="22"/>
          <w:lang w:val="uk-UA"/>
        </w:rPr>
        <w:t xml:space="preserve">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E1299D" w:rsidRPr="00A87861" w:rsidRDefault="00E1299D" w:rsidP="00E1299D">
      <w:pPr>
        <w:spacing w:before="100" w:beforeAutospacing="1"/>
        <w:ind w:firstLine="993"/>
        <w:jc w:val="both"/>
        <w:rPr>
          <w:rFonts w:ascii="Bookman Old Style" w:hAnsi="Bookman Old Style"/>
          <w:color w:val="3366FF"/>
          <w:sz w:val="22"/>
          <w:szCs w:val="22"/>
          <w:lang w:val="uk-UA"/>
        </w:rPr>
      </w:pPr>
      <w:r w:rsidRPr="00A87861">
        <w:rPr>
          <w:rFonts w:ascii="Bookman Old Style" w:hAnsi="Bookman Old Style"/>
          <w:sz w:val="22"/>
          <w:szCs w:val="22"/>
          <w:lang w:val="uk-UA"/>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r w:rsidRPr="00A87861">
        <w:rPr>
          <w:rFonts w:ascii="Bookman Old Style" w:hAnsi="Bookman Old Style"/>
          <w:color w:val="3366FF"/>
          <w:sz w:val="22"/>
          <w:szCs w:val="22"/>
          <w:lang w:val="uk-UA"/>
        </w:rPr>
        <w:t>.</w:t>
      </w:r>
    </w:p>
    <w:p w:rsidR="00E1299D" w:rsidRPr="00A87861" w:rsidRDefault="00E1299D" w:rsidP="00E1299D">
      <w:pPr>
        <w:spacing w:before="100" w:beforeAutospacing="1"/>
        <w:ind w:firstLine="993"/>
        <w:jc w:val="both"/>
        <w:rPr>
          <w:rFonts w:ascii="Bookman Old Style" w:hAnsi="Bookman Old Style"/>
          <w:sz w:val="22"/>
          <w:szCs w:val="22"/>
          <w:lang w:val="uk-UA"/>
        </w:rPr>
      </w:pPr>
      <w:r w:rsidRPr="00A87861">
        <w:rPr>
          <w:rFonts w:ascii="Bookman Old Style" w:hAnsi="Bookman Old Style"/>
          <w:b/>
          <w:sz w:val="22"/>
          <w:szCs w:val="22"/>
          <w:lang w:val="uk-UA"/>
        </w:rPr>
        <w:t>9. У разі переходу права власності на об’єкт оподаткування</w:t>
      </w:r>
      <w:r w:rsidRPr="00A87861">
        <w:rPr>
          <w:rFonts w:ascii="Bookman Old Style" w:hAnsi="Bookman Old Style"/>
          <w:sz w:val="22"/>
          <w:szCs w:val="22"/>
          <w:lang w:val="uk-UA"/>
        </w:rPr>
        <w:t xml:space="preserve">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 Котролюючий орган надсилає податкове повідомлення-рішення новому власнику після отримання інформації про перехід права власності.</w:t>
      </w:r>
    </w:p>
    <w:p w:rsidR="00E1299D" w:rsidRPr="00A87861" w:rsidRDefault="00E1299D" w:rsidP="00E1299D">
      <w:pPr>
        <w:spacing w:before="100" w:beforeAutospacing="1"/>
        <w:ind w:firstLine="993"/>
        <w:jc w:val="both"/>
        <w:rPr>
          <w:rFonts w:ascii="Bookman Old Style" w:hAnsi="Bookman Old Style"/>
          <w:sz w:val="22"/>
          <w:szCs w:val="22"/>
          <w:lang w:val="uk-UA"/>
        </w:rPr>
      </w:pPr>
      <w:r w:rsidRPr="00A87861">
        <w:rPr>
          <w:rFonts w:ascii="Bookman Old Style" w:hAnsi="Bookman Old Style"/>
          <w:b/>
          <w:sz w:val="22"/>
          <w:szCs w:val="22"/>
          <w:lang w:val="uk-UA"/>
        </w:rPr>
        <w:t>10</w:t>
      </w:r>
      <w:r w:rsidRPr="00A87861">
        <w:rPr>
          <w:rFonts w:ascii="Bookman Old Style" w:hAnsi="Bookman Old Style"/>
          <w:sz w:val="22"/>
          <w:szCs w:val="22"/>
          <w:lang w:val="uk-UA"/>
        </w:rPr>
        <w:t>.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E1299D" w:rsidRPr="00A87861" w:rsidRDefault="00E1299D" w:rsidP="00E1299D">
      <w:pPr>
        <w:spacing w:before="100" w:beforeAutospacing="1"/>
        <w:ind w:firstLine="993"/>
        <w:jc w:val="both"/>
        <w:rPr>
          <w:rFonts w:ascii="Bookman Old Style" w:hAnsi="Bookman Old Style"/>
          <w:color w:val="000000"/>
          <w:sz w:val="22"/>
          <w:szCs w:val="22"/>
          <w:shd w:val="clear" w:color="auto" w:fill="FFFFFF"/>
          <w:lang w:val="uk-UA"/>
        </w:rPr>
      </w:pPr>
      <w:r w:rsidRPr="00A87861">
        <w:rPr>
          <w:rFonts w:ascii="Bookman Old Style" w:hAnsi="Bookman Old Style"/>
          <w:b/>
          <w:sz w:val="22"/>
          <w:szCs w:val="22"/>
          <w:lang w:val="uk-UA"/>
        </w:rPr>
        <w:t>11</w:t>
      </w:r>
      <w:r w:rsidRPr="00A87861">
        <w:rPr>
          <w:rFonts w:ascii="Bookman Old Style" w:hAnsi="Bookman Old Style"/>
          <w:sz w:val="22"/>
          <w:szCs w:val="22"/>
          <w:lang w:val="uk-UA"/>
        </w:rPr>
        <w:t xml:space="preserve">. </w:t>
      </w:r>
      <w:r w:rsidRPr="00A87861">
        <w:rPr>
          <w:rFonts w:ascii="Bookman Old Style" w:hAnsi="Bookman Old Style"/>
          <w:color w:val="000000"/>
          <w:sz w:val="22"/>
          <w:szCs w:val="22"/>
          <w:shd w:val="clear" w:color="auto" w:fill="FFFFFF"/>
          <w:lang w:val="uk-UA"/>
        </w:rPr>
        <w:t>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E1299D" w:rsidRPr="00A87861" w:rsidRDefault="00E1299D" w:rsidP="00E1299D">
      <w:pPr>
        <w:pStyle w:val="rvps2"/>
        <w:shd w:val="clear" w:color="auto" w:fill="FFFFFF"/>
        <w:spacing w:before="0" w:beforeAutospacing="0" w:after="150" w:afterAutospacing="0"/>
        <w:ind w:firstLine="993"/>
        <w:jc w:val="both"/>
        <w:textAlignment w:val="baseline"/>
        <w:rPr>
          <w:rFonts w:ascii="Bookman Old Style" w:hAnsi="Bookman Old Style"/>
          <w:color w:val="000000"/>
          <w:sz w:val="22"/>
          <w:szCs w:val="22"/>
          <w:lang w:val="uk-UA"/>
        </w:rPr>
      </w:pPr>
      <w:r w:rsidRPr="00A87861">
        <w:rPr>
          <w:rFonts w:ascii="Bookman Old Style" w:hAnsi="Bookman Old Style"/>
          <w:b/>
          <w:sz w:val="22"/>
          <w:szCs w:val="22"/>
          <w:lang w:val="uk-UA"/>
        </w:rPr>
        <w:t>12.</w:t>
      </w:r>
      <w:r w:rsidRPr="00A87861">
        <w:rPr>
          <w:rFonts w:ascii="Bookman Old Style" w:hAnsi="Bookman Old Style"/>
          <w:sz w:val="22"/>
          <w:szCs w:val="22"/>
          <w:lang w:val="uk-UA"/>
        </w:rPr>
        <w:t xml:space="preserve">  </w:t>
      </w:r>
      <w:r w:rsidRPr="00A87861">
        <w:rPr>
          <w:rFonts w:ascii="Bookman Old Style" w:hAnsi="Bookman Old Style"/>
          <w:color w:val="000000"/>
          <w:sz w:val="22"/>
          <w:szCs w:val="22"/>
          <w:lang w:val="uk-UA"/>
        </w:rPr>
        <w:t>У разі незаконного заволодіння третьою особою легковим автомобілем, який відповідно до пункту 2 цього положення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E1299D" w:rsidRPr="00A87861" w:rsidRDefault="00E1299D" w:rsidP="00E1299D">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6" w:name="n12930"/>
      <w:bookmarkEnd w:id="6"/>
      <w:r w:rsidRPr="00A87861">
        <w:rPr>
          <w:rFonts w:ascii="Bookman Old Style" w:hAnsi="Bookman Old Style"/>
          <w:color w:val="000000"/>
          <w:sz w:val="22"/>
          <w:szCs w:val="22"/>
          <w:lang w:val="uk-UA"/>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E1299D" w:rsidRPr="00A87861" w:rsidRDefault="00E1299D" w:rsidP="00E1299D">
      <w:pPr>
        <w:pStyle w:val="rvps2"/>
        <w:shd w:val="clear" w:color="auto" w:fill="FFFFFF"/>
        <w:spacing w:before="0" w:beforeAutospacing="0" w:after="150" w:afterAutospacing="0"/>
        <w:ind w:firstLine="993"/>
        <w:jc w:val="both"/>
        <w:textAlignment w:val="baseline"/>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       </w:t>
      </w:r>
    </w:p>
    <w:p w:rsidR="00E1299D" w:rsidRPr="00A87861" w:rsidRDefault="00E1299D" w:rsidP="00E1299D">
      <w:pPr>
        <w:pStyle w:val="rvps2"/>
        <w:shd w:val="clear" w:color="auto" w:fill="FFFFFF"/>
        <w:spacing w:before="0" w:beforeAutospacing="0" w:after="150" w:afterAutospacing="0"/>
        <w:ind w:firstLine="993"/>
        <w:jc w:val="both"/>
        <w:textAlignment w:val="baseline"/>
        <w:rPr>
          <w:rFonts w:ascii="Bookman Old Style" w:hAnsi="Bookman Old Style"/>
          <w:color w:val="000000"/>
          <w:sz w:val="22"/>
          <w:szCs w:val="22"/>
          <w:lang w:val="uk-UA"/>
        </w:rPr>
      </w:pPr>
      <w:r w:rsidRPr="00A87861">
        <w:rPr>
          <w:rFonts w:ascii="Bookman Old Style" w:hAnsi="Bookman Old Style"/>
          <w:b/>
          <w:color w:val="000000"/>
          <w:sz w:val="22"/>
          <w:szCs w:val="22"/>
          <w:lang w:val="uk-UA"/>
        </w:rPr>
        <w:t>13.</w:t>
      </w:r>
      <w:r w:rsidRPr="00A87861">
        <w:rPr>
          <w:rFonts w:ascii="Bookman Old Style" w:hAnsi="Bookman Old Style"/>
          <w:color w:val="000000"/>
          <w:sz w:val="22"/>
          <w:szCs w:val="22"/>
          <w:lang w:val="uk-UA"/>
        </w:rPr>
        <w:t xml:space="preserve"> У разі незаконного заволодіння третьою особою легковим автомобілем, який відповідно до пункту 2 цього положення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E1299D" w:rsidRPr="00A87861" w:rsidRDefault="00E1299D" w:rsidP="00E1299D">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7" w:name="n12932"/>
      <w:bookmarkEnd w:id="7"/>
      <w:r w:rsidRPr="00A87861">
        <w:rPr>
          <w:rFonts w:ascii="Bookman Old Style" w:hAnsi="Bookman Old Style"/>
          <w:color w:val="000000"/>
          <w:sz w:val="22"/>
          <w:szCs w:val="22"/>
          <w:lang w:val="uk-UA"/>
        </w:rPr>
        <w:t xml:space="preserve">У разі повернення легкового автомобіля його власнику уточнююча декларація юридичною особою – платником податку подається протягом 30 </w:t>
      </w:r>
      <w:r w:rsidRPr="00A87861">
        <w:rPr>
          <w:rFonts w:ascii="Bookman Old Style" w:hAnsi="Bookman Old Style"/>
          <w:color w:val="000000"/>
          <w:sz w:val="22"/>
          <w:szCs w:val="22"/>
          <w:lang w:val="uk-UA"/>
        </w:rPr>
        <w:lastRenderedPageBreak/>
        <w:t>календарних днів з дня складання постанови слідчого, прокурора чи винесення ухвали суду.</w:t>
      </w:r>
    </w:p>
    <w:p w:rsidR="00E1299D" w:rsidRPr="00A87861" w:rsidRDefault="00E1299D" w:rsidP="00E1299D">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p>
    <w:p w:rsidR="00E1299D" w:rsidRPr="00A87861" w:rsidRDefault="00E1299D" w:rsidP="00E1299D">
      <w:pPr>
        <w:pStyle w:val="rvps2"/>
        <w:shd w:val="clear" w:color="auto" w:fill="FFFFFF"/>
        <w:spacing w:before="0" w:beforeAutospacing="0" w:after="150" w:afterAutospacing="0"/>
        <w:ind w:firstLine="993"/>
        <w:jc w:val="both"/>
        <w:textAlignment w:val="baseline"/>
        <w:rPr>
          <w:rFonts w:ascii="Bookman Old Style" w:hAnsi="Bookman Old Style"/>
          <w:color w:val="000000"/>
          <w:sz w:val="22"/>
          <w:szCs w:val="22"/>
          <w:lang w:val="uk-UA"/>
        </w:rPr>
      </w:pPr>
      <w:r w:rsidRPr="00A87861">
        <w:rPr>
          <w:rFonts w:ascii="Bookman Old Style" w:hAnsi="Bookman Old Style"/>
          <w:b/>
          <w:sz w:val="22"/>
          <w:szCs w:val="22"/>
          <w:lang w:val="uk-UA"/>
        </w:rPr>
        <w:t>14</w:t>
      </w:r>
      <w:r w:rsidRPr="00A87861">
        <w:rPr>
          <w:rFonts w:ascii="Bookman Old Style" w:hAnsi="Bookman Old Style"/>
          <w:sz w:val="22"/>
          <w:szCs w:val="22"/>
          <w:lang w:val="uk-UA"/>
        </w:rPr>
        <w:t xml:space="preserve">. </w:t>
      </w:r>
      <w:r w:rsidRPr="00A87861">
        <w:rPr>
          <w:rFonts w:ascii="Bookman Old Style" w:hAnsi="Bookman Old Style"/>
          <w:color w:val="000000"/>
          <w:sz w:val="22"/>
          <w:szCs w:val="22"/>
          <w:lang w:val="uk-UA"/>
        </w:rPr>
        <w:t>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E1299D" w:rsidRPr="00A87861" w:rsidRDefault="00E1299D" w:rsidP="00E1299D">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8" w:name="n12934"/>
      <w:bookmarkEnd w:id="8"/>
      <w:r w:rsidRPr="00A87861">
        <w:rPr>
          <w:rFonts w:ascii="Bookman Old Style" w:hAnsi="Bookman Old Style"/>
          <w:color w:val="000000"/>
          <w:sz w:val="22"/>
          <w:szCs w:val="22"/>
          <w:lang w:val="uk-UA"/>
        </w:rPr>
        <w:t>а) об’єктів оподаткування, що перебувають у власності платника податку;</w:t>
      </w:r>
    </w:p>
    <w:p w:rsidR="00E1299D" w:rsidRPr="00A87861" w:rsidRDefault="00E1299D" w:rsidP="00E1299D">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9" w:name="n12935"/>
      <w:bookmarkEnd w:id="9"/>
      <w:r w:rsidRPr="00A87861">
        <w:rPr>
          <w:rFonts w:ascii="Bookman Old Style" w:hAnsi="Bookman Old Style"/>
          <w:color w:val="000000"/>
          <w:sz w:val="22"/>
          <w:szCs w:val="22"/>
          <w:lang w:val="uk-UA"/>
        </w:rPr>
        <w:t>б) розміру ставки податку;</w:t>
      </w:r>
    </w:p>
    <w:p w:rsidR="00E1299D" w:rsidRPr="00A87861" w:rsidRDefault="00E1299D" w:rsidP="00E1299D">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10" w:name="n12936"/>
      <w:bookmarkEnd w:id="10"/>
      <w:r w:rsidRPr="00A87861">
        <w:rPr>
          <w:rFonts w:ascii="Bookman Old Style" w:hAnsi="Bookman Old Style"/>
          <w:color w:val="000000"/>
          <w:sz w:val="22"/>
          <w:szCs w:val="22"/>
          <w:lang w:val="uk-UA"/>
        </w:rPr>
        <w:t>в) нарахованої суми податку.</w:t>
      </w:r>
    </w:p>
    <w:p w:rsidR="00E1299D" w:rsidRPr="00A87861" w:rsidRDefault="00E1299D" w:rsidP="00E1299D">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11" w:name="n12937"/>
      <w:bookmarkEnd w:id="11"/>
      <w:r w:rsidRPr="00A87861">
        <w:rPr>
          <w:rFonts w:ascii="Bookman Old Style" w:hAnsi="Bookman Old Style"/>
          <w:color w:val="000000"/>
          <w:sz w:val="22"/>
          <w:szCs w:val="22"/>
          <w:lang w:val="uk-UA"/>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документів, що впливають на середньоринкову вартість легкового автомобіля), контролюючий орган за місцем реєстрації платника податку проводить перерахунок суми податку і надсилає (вручає) йому </w:t>
      </w:r>
      <w:r w:rsidR="00A640FE">
        <w:rPr>
          <w:rFonts w:ascii="Bookman Old Style" w:hAnsi="Bookman Old Style"/>
          <w:color w:val="000000"/>
          <w:sz w:val="22"/>
          <w:szCs w:val="22"/>
          <w:lang w:val="uk-UA"/>
        </w:rPr>
        <w:t xml:space="preserve">нове </w:t>
      </w:r>
      <w:r w:rsidRPr="00A87861">
        <w:rPr>
          <w:rFonts w:ascii="Bookman Old Style" w:hAnsi="Bookman Old Style"/>
          <w:color w:val="000000"/>
          <w:sz w:val="22"/>
          <w:szCs w:val="22"/>
          <w:lang w:val="uk-UA"/>
        </w:rPr>
        <w:t>податкове повідомлення-рішення. Попереднє податкове повідомлення-рішення вважається скасованим (відкликаним).</w:t>
      </w:r>
    </w:p>
    <w:p w:rsidR="00E1299D" w:rsidRPr="00A87861" w:rsidRDefault="00E1299D" w:rsidP="00E1299D">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12" w:name="n12938"/>
      <w:bookmarkEnd w:id="12"/>
      <w:r w:rsidRPr="00A87861">
        <w:rPr>
          <w:rFonts w:ascii="Bookman Old Style" w:hAnsi="Bookman Old Style"/>
          <w:color w:val="000000"/>
          <w:sz w:val="22"/>
          <w:szCs w:val="22"/>
          <w:lang w:val="uk-UA"/>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E1299D" w:rsidRPr="00A87861" w:rsidRDefault="00E1299D" w:rsidP="00E1299D">
      <w:pPr>
        <w:spacing w:before="100" w:beforeAutospacing="1"/>
        <w:ind w:firstLine="993"/>
        <w:jc w:val="both"/>
        <w:rPr>
          <w:rFonts w:ascii="Bookman Old Style" w:hAnsi="Bookman Old Style"/>
          <w:b/>
          <w:sz w:val="22"/>
          <w:szCs w:val="22"/>
          <w:lang w:val="uk-UA"/>
        </w:rPr>
      </w:pPr>
      <w:r w:rsidRPr="00A87861">
        <w:rPr>
          <w:rFonts w:ascii="Bookman Old Style" w:hAnsi="Bookman Old Style"/>
          <w:b/>
          <w:sz w:val="22"/>
          <w:szCs w:val="22"/>
          <w:lang w:val="uk-UA"/>
        </w:rPr>
        <w:t>15. Порядок сплати податку</w:t>
      </w:r>
    </w:p>
    <w:p w:rsidR="00E1299D" w:rsidRPr="00A87861" w:rsidRDefault="00E1299D" w:rsidP="00E1299D">
      <w:pPr>
        <w:spacing w:before="100" w:beforeAutospacing="1"/>
        <w:ind w:firstLine="993"/>
        <w:jc w:val="both"/>
        <w:rPr>
          <w:rFonts w:ascii="Bookman Old Style" w:hAnsi="Bookman Old Style"/>
          <w:b/>
          <w:color w:val="4C1900"/>
          <w:sz w:val="22"/>
          <w:szCs w:val="22"/>
          <w:lang w:val="uk-UA"/>
        </w:rPr>
      </w:pPr>
      <w:r w:rsidRPr="00A87861">
        <w:rPr>
          <w:rFonts w:ascii="Bookman Old Style" w:hAnsi="Bookman Old Style"/>
          <w:sz w:val="22"/>
          <w:szCs w:val="22"/>
          <w:lang w:val="uk-UA"/>
        </w:rPr>
        <w:t>Податок сплачується за місцем реєстрації об’єктів оподаткування і зараховується до місцевого бюджету, згідно з положеннями Бюджетного кодексу України.</w:t>
      </w:r>
    </w:p>
    <w:p w:rsidR="00E1299D" w:rsidRPr="00A87861" w:rsidRDefault="00E1299D" w:rsidP="00E1299D">
      <w:pPr>
        <w:spacing w:before="100" w:beforeAutospacing="1" w:after="100" w:afterAutospacing="1"/>
        <w:ind w:firstLine="993"/>
        <w:jc w:val="both"/>
        <w:rPr>
          <w:rFonts w:ascii="Bookman Old Style" w:hAnsi="Bookman Old Style"/>
          <w:b/>
          <w:sz w:val="22"/>
          <w:szCs w:val="22"/>
          <w:lang w:val="uk-UA"/>
        </w:rPr>
      </w:pPr>
      <w:r w:rsidRPr="00A87861">
        <w:rPr>
          <w:rFonts w:ascii="Bookman Old Style" w:hAnsi="Bookman Old Style"/>
          <w:b/>
          <w:sz w:val="22"/>
          <w:szCs w:val="22"/>
          <w:lang w:val="uk-UA"/>
        </w:rPr>
        <w:t>16. Строки сплати податку.</w:t>
      </w:r>
    </w:p>
    <w:p w:rsidR="00E1299D" w:rsidRPr="00A87861" w:rsidRDefault="00E1299D" w:rsidP="00E1299D">
      <w:pPr>
        <w:spacing w:before="100" w:beforeAutospacing="1" w:after="100" w:afterAutospacing="1"/>
        <w:ind w:firstLine="993"/>
        <w:jc w:val="both"/>
        <w:rPr>
          <w:rFonts w:ascii="Bookman Old Style" w:hAnsi="Bookman Old Style"/>
          <w:sz w:val="22"/>
          <w:szCs w:val="22"/>
          <w:lang w:val="uk-UA"/>
        </w:rPr>
      </w:pPr>
      <w:r w:rsidRPr="00A87861">
        <w:rPr>
          <w:rFonts w:ascii="Bookman Old Style" w:hAnsi="Bookman Old Style"/>
          <w:sz w:val="22"/>
          <w:szCs w:val="22"/>
          <w:lang w:val="uk-UA"/>
        </w:rPr>
        <w:t>Транспортний податок сплачується:</w:t>
      </w:r>
    </w:p>
    <w:p w:rsidR="00E1299D" w:rsidRPr="00A87861" w:rsidRDefault="00E1299D" w:rsidP="00E1299D">
      <w:pPr>
        <w:spacing w:before="100" w:beforeAutospacing="1"/>
        <w:ind w:firstLine="993"/>
        <w:jc w:val="both"/>
        <w:rPr>
          <w:rFonts w:ascii="Bookman Old Style" w:hAnsi="Bookman Old Style"/>
          <w:sz w:val="22"/>
          <w:szCs w:val="22"/>
          <w:lang w:val="uk-UA"/>
        </w:rPr>
      </w:pPr>
      <w:r w:rsidRPr="00A87861">
        <w:rPr>
          <w:rFonts w:ascii="Bookman Old Style" w:hAnsi="Bookman Old Style"/>
          <w:b/>
          <w:sz w:val="22"/>
          <w:szCs w:val="22"/>
          <w:lang w:val="uk-UA"/>
        </w:rPr>
        <w:t xml:space="preserve">а) </w:t>
      </w:r>
      <w:r w:rsidRPr="00A87861">
        <w:rPr>
          <w:rFonts w:ascii="Bookman Old Style" w:hAnsi="Bookman Old Style"/>
          <w:sz w:val="22"/>
          <w:szCs w:val="22"/>
          <w:lang w:val="uk-UA"/>
        </w:rPr>
        <w:t>фізичними особами – протягом 60 днів з дня вручення податкового повідомлення – рішення;</w:t>
      </w:r>
    </w:p>
    <w:p w:rsidR="00E1299D" w:rsidRPr="00A87861" w:rsidRDefault="00E1299D" w:rsidP="00E1299D">
      <w:pPr>
        <w:spacing w:before="100" w:beforeAutospacing="1"/>
        <w:ind w:firstLine="993"/>
        <w:jc w:val="both"/>
        <w:rPr>
          <w:rFonts w:ascii="Bookman Old Style" w:hAnsi="Bookman Old Style"/>
          <w:b/>
          <w:sz w:val="22"/>
          <w:szCs w:val="22"/>
          <w:lang w:val="uk-UA"/>
        </w:rPr>
      </w:pPr>
      <w:r w:rsidRPr="00A87861">
        <w:rPr>
          <w:rFonts w:ascii="Bookman Old Style" w:hAnsi="Bookman Old Style"/>
          <w:b/>
          <w:sz w:val="22"/>
          <w:szCs w:val="22"/>
          <w:lang w:val="uk-UA"/>
        </w:rPr>
        <w:t>б)</w:t>
      </w:r>
      <w:r w:rsidRPr="00A87861">
        <w:rPr>
          <w:rFonts w:ascii="Bookman Old Style" w:hAnsi="Bookman Old Style"/>
          <w:sz w:val="22"/>
          <w:szCs w:val="22"/>
          <w:lang w:val="uk-UA"/>
        </w:rPr>
        <w:t xml:space="preserve">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r w:rsidRPr="00A87861">
        <w:rPr>
          <w:rFonts w:ascii="Bookman Old Style" w:hAnsi="Bookman Old Style"/>
          <w:b/>
          <w:sz w:val="22"/>
          <w:szCs w:val="22"/>
          <w:lang w:val="uk-UA"/>
        </w:rPr>
        <w:t xml:space="preserve"> </w:t>
      </w:r>
    </w:p>
    <w:p w:rsidR="00E1299D" w:rsidRPr="00A87861" w:rsidRDefault="00E1299D" w:rsidP="00E1299D">
      <w:pPr>
        <w:spacing w:before="100" w:beforeAutospacing="1"/>
        <w:ind w:firstLine="993"/>
        <w:jc w:val="both"/>
        <w:rPr>
          <w:rFonts w:ascii="Bookman Old Style" w:hAnsi="Bookman Old Style"/>
          <w:color w:val="000000"/>
          <w:sz w:val="22"/>
          <w:szCs w:val="22"/>
          <w:lang w:val="uk-UA"/>
        </w:rPr>
      </w:pPr>
      <w:r w:rsidRPr="00A87861">
        <w:rPr>
          <w:rFonts w:ascii="Bookman Old Style" w:hAnsi="Bookman Old Style"/>
          <w:b/>
          <w:sz w:val="22"/>
          <w:szCs w:val="22"/>
          <w:lang w:val="uk-UA"/>
        </w:rPr>
        <w:t>17</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Контроль за повнотою</w:t>
      </w:r>
      <w:r w:rsidRPr="00A87861">
        <w:rPr>
          <w:rFonts w:ascii="Bookman Old Style" w:hAnsi="Bookman Old Style"/>
          <w:sz w:val="22"/>
          <w:szCs w:val="22"/>
          <w:lang w:val="uk-UA"/>
        </w:rPr>
        <w:t xml:space="preserve">  обчислення та своєчасною сплатою  транспортного податку здійснює Овруцька ОДПІ.</w:t>
      </w: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pStyle w:val="Style2"/>
        <w:widowControl/>
        <w:spacing w:line="240" w:lineRule="exact"/>
        <w:ind w:left="322" w:right="662"/>
        <w:jc w:val="right"/>
        <w:rPr>
          <w:rFonts w:ascii="Bookman Old Style" w:hAnsi="Bookman Old Style"/>
          <w:b/>
          <w:sz w:val="22"/>
          <w:szCs w:val="22"/>
          <w:lang w:val="uk-UA"/>
        </w:rPr>
      </w:pPr>
    </w:p>
    <w:p w:rsidR="00E1299D" w:rsidRPr="00A87861" w:rsidRDefault="00E1299D" w:rsidP="00E1299D">
      <w:pPr>
        <w:pStyle w:val="Style2"/>
        <w:widowControl/>
        <w:spacing w:line="240" w:lineRule="exact"/>
        <w:ind w:left="322" w:right="662"/>
        <w:jc w:val="right"/>
        <w:rPr>
          <w:rFonts w:ascii="Bookman Old Style" w:hAnsi="Bookman Old Style"/>
          <w:b/>
          <w:sz w:val="22"/>
          <w:szCs w:val="22"/>
          <w:lang w:val="uk-UA"/>
        </w:rPr>
      </w:pPr>
    </w:p>
    <w:p w:rsidR="00E1299D" w:rsidRPr="00A87861" w:rsidRDefault="00E1299D" w:rsidP="00E1299D">
      <w:pPr>
        <w:pStyle w:val="Style2"/>
        <w:widowControl/>
        <w:spacing w:line="240" w:lineRule="exact"/>
        <w:ind w:left="322" w:right="662"/>
        <w:jc w:val="right"/>
        <w:rPr>
          <w:rFonts w:ascii="Bookman Old Style" w:hAnsi="Bookman Old Style"/>
          <w:b/>
          <w:sz w:val="22"/>
          <w:szCs w:val="22"/>
          <w:lang w:val="uk-UA"/>
        </w:rPr>
      </w:pPr>
    </w:p>
    <w:p w:rsidR="00E1299D" w:rsidRPr="00A87861" w:rsidRDefault="00E1299D" w:rsidP="00E1299D">
      <w:pPr>
        <w:pStyle w:val="Style2"/>
        <w:widowControl/>
        <w:spacing w:line="240" w:lineRule="exact"/>
        <w:ind w:left="322" w:right="662"/>
        <w:jc w:val="right"/>
        <w:rPr>
          <w:rFonts w:ascii="Bookman Old Style" w:hAnsi="Bookman Old Style"/>
          <w:b/>
          <w:sz w:val="22"/>
          <w:szCs w:val="22"/>
          <w:lang w:val="uk-UA"/>
        </w:rPr>
      </w:pPr>
    </w:p>
    <w:p w:rsidR="00E1299D" w:rsidRPr="00A87861" w:rsidRDefault="00E1299D" w:rsidP="00E1299D">
      <w:pPr>
        <w:pStyle w:val="Style2"/>
        <w:widowControl/>
        <w:spacing w:line="240" w:lineRule="exact"/>
        <w:ind w:left="322" w:right="662"/>
        <w:jc w:val="right"/>
        <w:rPr>
          <w:rFonts w:ascii="Bookman Old Style" w:hAnsi="Bookman Old Style"/>
          <w:b/>
          <w:sz w:val="22"/>
          <w:szCs w:val="22"/>
          <w:lang w:val="uk-UA"/>
        </w:rPr>
      </w:pPr>
    </w:p>
    <w:p w:rsidR="00E1299D" w:rsidRPr="00A87861" w:rsidRDefault="00E1299D" w:rsidP="00E1299D">
      <w:pPr>
        <w:pStyle w:val="Style2"/>
        <w:widowControl/>
        <w:spacing w:line="240" w:lineRule="exact"/>
        <w:jc w:val="both"/>
        <w:rPr>
          <w:rFonts w:ascii="Bookman Old Style" w:hAnsi="Bookman Old Style"/>
          <w:sz w:val="22"/>
          <w:szCs w:val="22"/>
          <w:lang w:val="uk-UA"/>
        </w:rPr>
      </w:pPr>
      <w:r w:rsidRPr="00A87861">
        <w:rPr>
          <w:rFonts w:ascii="Bookman Old Style" w:hAnsi="Bookman Old Style"/>
          <w:sz w:val="22"/>
          <w:szCs w:val="22"/>
          <w:lang w:val="uk-UA"/>
        </w:rPr>
        <w:t xml:space="preserve">Секретар ради                                                                                 </w:t>
      </w:r>
      <w:r w:rsidRPr="00A87861">
        <w:rPr>
          <w:rFonts w:ascii="Bookman Old Style" w:hAnsi="Bookman Old Style"/>
          <w:sz w:val="22"/>
          <w:szCs w:val="22"/>
          <w:lang w:val="uk-UA"/>
        </w:rPr>
        <w:tab/>
        <w:t>М.В. Чичирко</w:t>
      </w:r>
    </w:p>
    <w:p w:rsidR="00E1299D" w:rsidRPr="00A87861" w:rsidRDefault="00E1299D" w:rsidP="00E1299D">
      <w:pPr>
        <w:pStyle w:val="Style2"/>
        <w:widowControl/>
        <w:spacing w:line="240" w:lineRule="exact"/>
        <w:ind w:left="322" w:right="662"/>
        <w:jc w:val="right"/>
        <w:rPr>
          <w:rFonts w:ascii="Bookman Old Style" w:hAnsi="Bookman Old Style"/>
          <w:b/>
          <w:sz w:val="22"/>
          <w:szCs w:val="22"/>
          <w:lang w:val="uk-UA"/>
        </w:rPr>
      </w:pPr>
    </w:p>
    <w:p w:rsidR="00E1299D" w:rsidRPr="00A87861" w:rsidRDefault="00E1299D" w:rsidP="00E1299D">
      <w:pPr>
        <w:pStyle w:val="Style2"/>
        <w:widowControl/>
        <w:spacing w:line="240" w:lineRule="exact"/>
        <w:ind w:left="322" w:right="662"/>
        <w:jc w:val="right"/>
        <w:rPr>
          <w:rFonts w:ascii="Bookman Old Style" w:hAnsi="Bookman Old Style"/>
          <w:b/>
          <w:sz w:val="22"/>
          <w:szCs w:val="22"/>
          <w:lang w:val="uk-UA"/>
        </w:rPr>
      </w:pPr>
    </w:p>
    <w:p w:rsidR="00E1299D" w:rsidRPr="00A87861" w:rsidRDefault="00E1299D" w:rsidP="00E1299D">
      <w:pPr>
        <w:pStyle w:val="Style2"/>
        <w:widowControl/>
        <w:spacing w:line="240" w:lineRule="exact"/>
        <w:ind w:left="322" w:right="662"/>
        <w:jc w:val="right"/>
        <w:rPr>
          <w:rFonts w:ascii="Bookman Old Style" w:hAnsi="Bookman Old Style"/>
          <w:b/>
          <w:sz w:val="22"/>
          <w:szCs w:val="22"/>
          <w:lang w:val="uk-UA"/>
        </w:rPr>
      </w:pPr>
    </w:p>
    <w:p w:rsidR="00E1299D" w:rsidRPr="00A87861" w:rsidRDefault="00E1299D" w:rsidP="00E1299D">
      <w:pPr>
        <w:pStyle w:val="Style2"/>
        <w:widowControl/>
        <w:spacing w:line="240" w:lineRule="exact"/>
        <w:ind w:left="322" w:right="662"/>
        <w:jc w:val="right"/>
        <w:rPr>
          <w:rFonts w:ascii="Bookman Old Style" w:hAnsi="Bookman Old Style"/>
          <w:b/>
          <w:sz w:val="22"/>
          <w:szCs w:val="22"/>
          <w:lang w:val="uk-UA"/>
        </w:rPr>
      </w:pPr>
    </w:p>
    <w:p w:rsidR="00E1299D" w:rsidRDefault="00E1299D" w:rsidP="00E1299D">
      <w:pPr>
        <w:pStyle w:val="Style2"/>
        <w:widowControl/>
        <w:spacing w:line="240" w:lineRule="exact"/>
        <w:ind w:left="322" w:right="662"/>
        <w:jc w:val="right"/>
        <w:rPr>
          <w:rFonts w:ascii="Bookman Old Style" w:hAnsi="Bookman Old Style"/>
          <w:b/>
          <w:sz w:val="22"/>
          <w:szCs w:val="22"/>
          <w:lang w:val="uk-UA"/>
        </w:rPr>
      </w:pPr>
    </w:p>
    <w:p w:rsidR="00A63EF8" w:rsidRDefault="00A63EF8" w:rsidP="00E1299D">
      <w:pPr>
        <w:pStyle w:val="Style2"/>
        <w:widowControl/>
        <w:spacing w:line="240" w:lineRule="exact"/>
        <w:ind w:left="322" w:right="662"/>
        <w:jc w:val="right"/>
        <w:rPr>
          <w:rFonts w:ascii="Bookman Old Style" w:hAnsi="Bookman Old Style"/>
          <w:b/>
          <w:sz w:val="22"/>
          <w:szCs w:val="22"/>
          <w:lang w:val="uk-UA"/>
        </w:rPr>
      </w:pPr>
    </w:p>
    <w:p w:rsidR="00A63EF8" w:rsidRDefault="00A63EF8" w:rsidP="00E1299D">
      <w:pPr>
        <w:pStyle w:val="Style2"/>
        <w:widowControl/>
        <w:spacing w:line="240" w:lineRule="exact"/>
        <w:ind w:left="322" w:right="662"/>
        <w:jc w:val="right"/>
        <w:rPr>
          <w:rFonts w:ascii="Bookman Old Style" w:hAnsi="Bookman Old Style"/>
          <w:b/>
          <w:sz w:val="22"/>
          <w:szCs w:val="22"/>
          <w:lang w:val="uk-UA"/>
        </w:rPr>
      </w:pPr>
    </w:p>
    <w:p w:rsidR="00A63EF8" w:rsidRDefault="00A63EF8" w:rsidP="00E1299D">
      <w:pPr>
        <w:pStyle w:val="Style2"/>
        <w:widowControl/>
        <w:spacing w:line="240" w:lineRule="exact"/>
        <w:ind w:left="322" w:right="662"/>
        <w:jc w:val="right"/>
        <w:rPr>
          <w:rFonts w:ascii="Bookman Old Style" w:hAnsi="Bookman Old Style"/>
          <w:b/>
          <w:sz w:val="22"/>
          <w:szCs w:val="22"/>
          <w:lang w:val="uk-UA"/>
        </w:rPr>
      </w:pPr>
    </w:p>
    <w:p w:rsidR="00A63EF8" w:rsidRDefault="00A63EF8" w:rsidP="00E1299D">
      <w:pPr>
        <w:pStyle w:val="Style2"/>
        <w:widowControl/>
        <w:spacing w:line="240" w:lineRule="exact"/>
        <w:ind w:left="322" w:right="662"/>
        <w:jc w:val="right"/>
        <w:rPr>
          <w:rFonts w:ascii="Bookman Old Style" w:hAnsi="Bookman Old Style"/>
          <w:b/>
          <w:sz w:val="22"/>
          <w:szCs w:val="22"/>
          <w:lang w:val="uk-UA"/>
        </w:rPr>
      </w:pPr>
    </w:p>
    <w:p w:rsidR="00A63EF8" w:rsidRDefault="00A63EF8" w:rsidP="00E1299D">
      <w:pPr>
        <w:pStyle w:val="Style2"/>
        <w:widowControl/>
        <w:spacing w:line="240" w:lineRule="exact"/>
        <w:ind w:left="322" w:right="662"/>
        <w:jc w:val="right"/>
        <w:rPr>
          <w:rFonts w:ascii="Bookman Old Style" w:hAnsi="Bookman Old Style"/>
          <w:b/>
          <w:sz w:val="22"/>
          <w:szCs w:val="22"/>
          <w:lang w:val="uk-UA"/>
        </w:rPr>
      </w:pPr>
    </w:p>
    <w:p w:rsidR="00404686" w:rsidRPr="00A87861" w:rsidRDefault="00404686" w:rsidP="00E1299D">
      <w:pPr>
        <w:pStyle w:val="Style2"/>
        <w:widowControl/>
        <w:spacing w:line="240" w:lineRule="exact"/>
        <w:ind w:left="322" w:right="662"/>
        <w:jc w:val="right"/>
        <w:rPr>
          <w:rFonts w:ascii="Bookman Old Style" w:hAnsi="Bookman Old Style"/>
          <w:b/>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lastRenderedPageBreak/>
        <w:t>ДОДАТОК № 3</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 xml:space="preserve">до рішення </w:t>
      </w:r>
      <w:r w:rsidR="003D7C5B">
        <w:rPr>
          <w:rFonts w:ascii="Bookman Old Style" w:hAnsi="Bookman Old Style"/>
          <w:bCs/>
          <w:color w:val="000000"/>
          <w:sz w:val="22"/>
          <w:szCs w:val="22"/>
          <w:lang w:val="uk-UA"/>
        </w:rPr>
        <w:t>23-</w:t>
      </w:r>
      <w:r w:rsidRPr="00A87861">
        <w:rPr>
          <w:rFonts w:ascii="Bookman Old Style" w:hAnsi="Bookman Old Style"/>
          <w:bCs/>
          <w:color w:val="000000"/>
          <w:sz w:val="22"/>
          <w:szCs w:val="22"/>
          <w:lang w:val="uk-UA"/>
        </w:rPr>
        <w:t>ої сесії міської ради</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VІІ скликання</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 xml:space="preserve">від  </w:t>
      </w:r>
      <w:r w:rsidR="00396013">
        <w:rPr>
          <w:rFonts w:ascii="Bookman Old Style" w:hAnsi="Bookman Old Style"/>
          <w:bCs/>
          <w:color w:val="000000"/>
          <w:sz w:val="22"/>
          <w:szCs w:val="22"/>
          <w:lang w:val="uk-UA"/>
        </w:rPr>
        <w:t>___.06</w:t>
      </w:r>
      <w:r w:rsidR="00D869D2">
        <w:rPr>
          <w:rFonts w:ascii="Bookman Old Style" w:hAnsi="Bookman Old Style"/>
          <w:bCs/>
          <w:color w:val="000000"/>
          <w:sz w:val="22"/>
          <w:szCs w:val="22"/>
          <w:lang w:val="uk-UA"/>
        </w:rPr>
        <w:t>.2017</w:t>
      </w:r>
      <w:r w:rsidR="00B22434" w:rsidRPr="00A87861">
        <w:rPr>
          <w:rFonts w:ascii="Bookman Old Style" w:hAnsi="Bookman Old Style"/>
          <w:bCs/>
          <w:color w:val="000000"/>
          <w:sz w:val="22"/>
          <w:szCs w:val="22"/>
          <w:lang w:val="uk-UA"/>
        </w:rPr>
        <w:t xml:space="preserve"> р. № </w:t>
      </w:r>
    </w:p>
    <w:p w:rsidR="00E1299D" w:rsidRPr="00A87861" w:rsidRDefault="00E1299D" w:rsidP="00E1299D">
      <w:pPr>
        <w:pStyle w:val="Style2"/>
        <w:widowControl/>
        <w:spacing w:line="240" w:lineRule="exact"/>
        <w:ind w:left="322" w:right="662"/>
        <w:jc w:val="right"/>
        <w:rPr>
          <w:rFonts w:ascii="Bookman Old Style" w:hAnsi="Bookman Old Style"/>
          <w:b/>
          <w:sz w:val="22"/>
          <w:szCs w:val="22"/>
          <w:lang w:val="uk-UA"/>
        </w:rPr>
      </w:pPr>
    </w:p>
    <w:p w:rsidR="00E1299D" w:rsidRPr="00A87861" w:rsidRDefault="00E1299D" w:rsidP="00E1299D">
      <w:pPr>
        <w:pStyle w:val="Style2"/>
        <w:widowControl/>
        <w:spacing w:line="240" w:lineRule="exact"/>
        <w:ind w:left="322" w:right="662"/>
        <w:jc w:val="left"/>
        <w:rPr>
          <w:rFonts w:ascii="Bookman Old Style" w:hAnsi="Bookman Old Style"/>
          <w:sz w:val="22"/>
          <w:szCs w:val="22"/>
          <w:lang w:val="uk-UA"/>
        </w:rPr>
      </w:pPr>
    </w:p>
    <w:p w:rsidR="00E1299D" w:rsidRPr="00AA3173" w:rsidRDefault="00E1299D" w:rsidP="00E1299D">
      <w:pPr>
        <w:pStyle w:val="Style2"/>
        <w:widowControl/>
        <w:spacing w:line="240" w:lineRule="auto"/>
        <w:rPr>
          <w:rStyle w:val="FontStyle11"/>
          <w:rFonts w:ascii="Georgia" w:hAnsi="Georgia"/>
          <w:b/>
          <w:i/>
          <w:sz w:val="22"/>
          <w:szCs w:val="22"/>
          <w:lang w:val="uk-UA" w:eastAsia="uk-UA"/>
        </w:rPr>
      </w:pPr>
      <w:r w:rsidRPr="00AA3173">
        <w:rPr>
          <w:rStyle w:val="FontStyle11"/>
          <w:rFonts w:ascii="Georgia" w:hAnsi="Georgia"/>
          <w:b/>
          <w:i/>
          <w:sz w:val="22"/>
          <w:szCs w:val="22"/>
          <w:lang w:val="uk-UA" w:eastAsia="uk-UA"/>
        </w:rPr>
        <w:t xml:space="preserve">ПОЛОЖЕННЯ </w:t>
      </w:r>
    </w:p>
    <w:p w:rsidR="00E1299D" w:rsidRPr="00AA3173" w:rsidRDefault="00E1299D" w:rsidP="00E1299D">
      <w:pPr>
        <w:pStyle w:val="Style2"/>
        <w:widowControl/>
        <w:spacing w:line="240" w:lineRule="auto"/>
        <w:rPr>
          <w:rStyle w:val="FontStyle12"/>
          <w:rFonts w:ascii="Georgia" w:hAnsi="Georgia"/>
          <w:sz w:val="22"/>
          <w:szCs w:val="22"/>
          <w:lang w:val="uk-UA" w:eastAsia="uk-UA"/>
        </w:rPr>
      </w:pPr>
      <w:r w:rsidRPr="00AA3173">
        <w:rPr>
          <w:rStyle w:val="FontStyle12"/>
          <w:rFonts w:ascii="Georgia" w:hAnsi="Georgia"/>
          <w:sz w:val="22"/>
          <w:szCs w:val="22"/>
          <w:lang w:val="uk-UA" w:eastAsia="uk-UA"/>
        </w:rPr>
        <w:t>про порядок обчислення і сплати збору за місця для паркування транспортних засобів</w:t>
      </w:r>
    </w:p>
    <w:p w:rsidR="00E1299D" w:rsidRPr="00A87861" w:rsidRDefault="00E1299D" w:rsidP="00E1299D">
      <w:pPr>
        <w:pStyle w:val="Style3"/>
        <w:widowControl/>
        <w:ind w:firstLine="709"/>
        <w:jc w:val="center"/>
        <w:rPr>
          <w:rFonts w:ascii="Bookman Old Style" w:hAnsi="Bookman Old Style"/>
          <w:sz w:val="22"/>
          <w:szCs w:val="22"/>
          <w:lang w:val="uk-UA"/>
        </w:rPr>
      </w:pPr>
    </w:p>
    <w:p w:rsidR="00E1299D" w:rsidRPr="00A87861" w:rsidRDefault="00E1299D" w:rsidP="00E1299D">
      <w:pPr>
        <w:pStyle w:val="Style3"/>
        <w:widowControl/>
        <w:spacing w:before="130" w:line="274" w:lineRule="exact"/>
        <w:jc w:val="center"/>
        <w:rPr>
          <w:rStyle w:val="FontStyle13"/>
          <w:rFonts w:ascii="Bookman Old Style" w:hAnsi="Bookman Old Style"/>
          <w:lang w:val="uk-UA"/>
        </w:rPr>
      </w:pPr>
      <w:r w:rsidRPr="00A87861">
        <w:rPr>
          <w:rStyle w:val="FontStyle13"/>
          <w:rFonts w:ascii="Bookman Old Style" w:hAnsi="Bookman Old Style"/>
          <w:lang w:val="uk-UA"/>
        </w:rPr>
        <w:t>1. ЗАГАЛЬНІ ПОЛОЖЕННЯ</w:t>
      </w:r>
    </w:p>
    <w:p w:rsidR="00E1299D" w:rsidRPr="00A87861" w:rsidRDefault="00E1299D" w:rsidP="00E1299D">
      <w:pPr>
        <w:pStyle w:val="Style4"/>
        <w:widowControl/>
        <w:rPr>
          <w:rStyle w:val="FontStyle14"/>
          <w:rFonts w:ascii="Bookman Old Style" w:hAnsi="Bookman Old Style"/>
          <w:lang w:val="uk-UA"/>
        </w:rPr>
      </w:pPr>
      <w:r w:rsidRPr="00A87861">
        <w:rPr>
          <w:rStyle w:val="FontStyle14"/>
          <w:rFonts w:ascii="Bookman Old Style" w:hAnsi="Bookman Old Style"/>
          <w:lang w:val="uk-UA"/>
        </w:rPr>
        <w:tab/>
        <w:t>1.1. Положення розроблено на підставі статті 268¹ Податкового Кодексу України (далі - Кодекс) із змінами і доповненнями і є обов'язковим для виконання суб'єктами господарювання (юридичними особами та фізичними особами - підприємцями) їх відокремленими підрозділами, які організовують  та провадять діяльність із забезпечення паркування транспортних засобів на території міста.</w:t>
      </w:r>
    </w:p>
    <w:p w:rsidR="00E1299D" w:rsidRPr="00A87861" w:rsidRDefault="00E1299D" w:rsidP="00E1299D">
      <w:pPr>
        <w:pStyle w:val="Style5"/>
        <w:widowControl/>
        <w:spacing w:line="240" w:lineRule="exact"/>
        <w:ind w:left="3502"/>
        <w:jc w:val="both"/>
        <w:rPr>
          <w:rFonts w:ascii="Bookman Old Style" w:hAnsi="Bookman Old Style"/>
          <w:sz w:val="22"/>
          <w:szCs w:val="22"/>
          <w:lang w:val="uk-UA"/>
        </w:rPr>
      </w:pPr>
    </w:p>
    <w:p w:rsidR="00E1299D" w:rsidRPr="00A87861" w:rsidRDefault="00E1299D" w:rsidP="00E1299D">
      <w:pPr>
        <w:pStyle w:val="Style5"/>
        <w:widowControl/>
        <w:spacing w:before="103"/>
        <w:ind w:left="348"/>
        <w:jc w:val="center"/>
        <w:rPr>
          <w:rFonts w:ascii="Bookman Old Style" w:hAnsi="Bookman Old Style"/>
          <w:b/>
          <w:bCs/>
          <w:sz w:val="22"/>
          <w:szCs w:val="22"/>
          <w:lang w:val="uk-UA"/>
        </w:rPr>
      </w:pPr>
      <w:r w:rsidRPr="00A87861">
        <w:rPr>
          <w:rStyle w:val="FontStyle13"/>
          <w:rFonts w:ascii="Bookman Old Style" w:hAnsi="Bookman Old Style"/>
          <w:lang w:val="uk-UA"/>
        </w:rPr>
        <w:t>2. Платники збору</w:t>
      </w:r>
    </w:p>
    <w:p w:rsidR="00E1299D" w:rsidRPr="00A87861" w:rsidRDefault="00E1299D" w:rsidP="00E1299D">
      <w:pPr>
        <w:pStyle w:val="StyleZakonu"/>
        <w:spacing w:after="0" w:line="240" w:lineRule="auto"/>
        <w:ind w:firstLine="720"/>
        <w:rPr>
          <w:rFonts w:ascii="Bookman Old Style" w:hAnsi="Bookman Old Style"/>
          <w:bCs/>
          <w:sz w:val="22"/>
          <w:szCs w:val="22"/>
        </w:rPr>
      </w:pPr>
      <w:r w:rsidRPr="00A87861">
        <w:rPr>
          <w:rStyle w:val="FontStyle14"/>
          <w:rFonts w:ascii="Bookman Old Style" w:hAnsi="Bookman Old Style"/>
          <w:lang w:eastAsia="uk-UA"/>
        </w:rPr>
        <w:t>2.1.</w:t>
      </w:r>
      <w:r w:rsidRPr="00A87861">
        <w:rPr>
          <w:rStyle w:val="FontStyle14"/>
          <w:rFonts w:ascii="Bookman Old Style" w:hAnsi="Bookman Old Style"/>
          <w:lang w:eastAsia="uk-UA"/>
        </w:rPr>
        <w:tab/>
      </w:r>
      <w:r w:rsidRPr="00A87861">
        <w:rPr>
          <w:rFonts w:ascii="Bookman Old Style" w:hAnsi="Bookman Old Style"/>
          <w:bCs/>
          <w:sz w:val="22"/>
          <w:szCs w:val="22"/>
        </w:rPr>
        <w:t xml:space="preserve">Платниками збору є юридичні особи, їх філії (відділення, представництва), фізичні особи </w:t>
      </w:r>
      <w:r w:rsidRPr="00A87861">
        <w:rPr>
          <w:rFonts w:ascii="Bookman Old Style" w:hAnsi="Bookman Old Style"/>
          <w:bCs/>
          <w:sz w:val="22"/>
          <w:szCs w:val="22"/>
        </w:rPr>
        <w:sym w:font="Symbol" w:char="F02D"/>
      </w:r>
      <w:r w:rsidRPr="00A87861">
        <w:rPr>
          <w:rFonts w:ascii="Bookman Old Style" w:hAnsi="Bookman Old Style"/>
          <w:bCs/>
          <w:sz w:val="22"/>
          <w:szCs w:val="22"/>
        </w:rPr>
        <w:t xml:space="preserve"> підприємці, які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E1299D" w:rsidRPr="00A87861" w:rsidRDefault="00E1299D" w:rsidP="00E1299D">
      <w:pPr>
        <w:pStyle w:val="StyleZakonu"/>
        <w:spacing w:after="0" w:line="240" w:lineRule="auto"/>
        <w:ind w:firstLine="720"/>
        <w:rPr>
          <w:rFonts w:ascii="Bookman Old Style" w:hAnsi="Bookman Old Style"/>
          <w:bCs/>
          <w:sz w:val="22"/>
          <w:szCs w:val="22"/>
        </w:rPr>
      </w:pPr>
      <w:r w:rsidRPr="00A87861">
        <w:rPr>
          <w:rFonts w:ascii="Bookman Old Style" w:hAnsi="Bookman Old Style"/>
          <w:bCs/>
          <w:sz w:val="22"/>
          <w:szCs w:val="22"/>
        </w:rPr>
        <w:t>2.2. Перелік зон паркування автотранспорту:</w:t>
      </w:r>
    </w:p>
    <w:p w:rsidR="00E1299D" w:rsidRPr="003D7C5B" w:rsidRDefault="00E1299D" w:rsidP="00E1299D">
      <w:pPr>
        <w:pStyle w:val="StyleZakonu"/>
        <w:spacing w:after="0" w:line="240" w:lineRule="auto"/>
        <w:ind w:firstLine="720"/>
        <w:rPr>
          <w:rFonts w:ascii="Bookman Old Style" w:hAnsi="Bookman Old Style"/>
          <w:bCs/>
          <w:sz w:val="22"/>
          <w:szCs w:val="22"/>
        </w:rPr>
      </w:pPr>
      <w:r w:rsidRPr="00A87861">
        <w:rPr>
          <w:rFonts w:ascii="Bookman Old Style" w:hAnsi="Bookman Old Style"/>
          <w:bCs/>
          <w:sz w:val="22"/>
          <w:szCs w:val="22"/>
        </w:rPr>
        <w:t xml:space="preserve">- </w:t>
      </w:r>
      <w:r w:rsidRPr="003D7C5B">
        <w:rPr>
          <w:rFonts w:ascii="Bookman Old Style" w:hAnsi="Bookman Old Style"/>
          <w:bCs/>
          <w:sz w:val="22"/>
          <w:szCs w:val="22"/>
        </w:rPr>
        <w:t>вулиці, які прилеглі до центрального ринку (вул. Базарна, вул</w:t>
      </w:r>
      <w:r w:rsidR="00987940" w:rsidRPr="003D7C5B">
        <w:rPr>
          <w:rFonts w:ascii="Bookman Old Style" w:hAnsi="Bookman Old Style"/>
          <w:bCs/>
          <w:sz w:val="22"/>
          <w:szCs w:val="22"/>
        </w:rPr>
        <w:t>. Б.Хмельницького до вул. Виговського, вул. Вишнева, вул. Ю.Немирича, вул. князя Олега, вул. Пожежників (від вул. Ю.Немирича до вул. Вишневої</w:t>
      </w:r>
      <w:r w:rsidRPr="003D7C5B">
        <w:rPr>
          <w:rFonts w:ascii="Bookman Old Style" w:hAnsi="Bookman Old Style"/>
          <w:bCs/>
          <w:sz w:val="22"/>
          <w:szCs w:val="22"/>
        </w:rPr>
        <w:t>));</w:t>
      </w:r>
    </w:p>
    <w:p w:rsidR="00E1299D" w:rsidRPr="003D7C5B" w:rsidRDefault="00E1299D" w:rsidP="00E1299D">
      <w:pPr>
        <w:pStyle w:val="StyleZakonu"/>
        <w:spacing w:after="0" w:line="240" w:lineRule="auto"/>
        <w:ind w:firstLine="720"/>
        <w:rPr>
          <w:rFonts w:ascii="Bookman Old Style" w:hAnsi="Bookman Old Style"/>
          <w:bCs/>
          <w:sz w:val="22"/>
          <w:szCs w:val="22"/>
        </w:rPr>
      </w:pPr>
      <w:r w:rsidRPr="003D7C5B">
        <w:rPr>
          <w:rFonts w:ascii="Bookman Old Style" w:hAnsi="Bookman Old Style"/>
          <w:bCs/>
          <w:sz w:val="22"/>
          <w:szCs w:val="22"/>
        </w:rPr>
        <w:t>- вулиці, які прилеглі</w:t>
      </w:r>
      <w:r w:rsidR="00987940" w:rsidRPr="003D7C5B">
        <w:rPr>
          <w:rFonts w:ascii="Bookman Old Style" w:hAnsi="Bookman Old Style"/>
          <w:bCs/>
          <w:sz w:val="22"/>
          <w:szCs w:val="22"/>
        </w:rPr>
        <w:t xml:space="preserve"> до малого ринку (вул. І.Богуна, вул. Відродження</w:t>
      </w:r>
      <w:r w:rsidRPr="003D7C5B">
        <w:rPr>
          <w:rFonts w:ascii="Bookman Old Style" w:hAnsi="Bookman Old Style"/>
          <w:bCs/>
          <w:sz w:val="22"/>
          <w:szCs w:val="22"/>
        </w:rPr>
        <w:t>).</w:t>
      </w:r>
    </w:p>
    <w:p w:rsidR="00E1299D" w:rsidRPr="003D7C5B" w:rsidRDefault="00E1299D" w:rsidP="00E1299D">
      <w:pPr>
        <w:pStyle w:val="StyleZakonu"/>
        <w:spacing w:after="0" w:line="240" w:lineRule="auto"/>
        <w:ind w:firstLine="720"/>
        <w:rPr>
          <w:rFonts w:ascii="Bookman Old Style" w:hAnsi="Bookman Old Style"/>
          <w:bCs/>
          <w:sz w:val="22"/>
          <w:szCs w:val="22"/>
        </w:rPr>
      </w:pPr>
      <w:r w:rsidRPr="003D7C5B">
        <w:rPr>
          <w:rFonts w:ascii="Bookman Old Style" w:hAnsi="Bookman Old Style"/>
          <w:bCs/>
          <w:sz w:val="22"/>
          <w:szCs w:val="22"/>
        </w:rPr>
        <w:t>2.3. Перелік стоянок радіо таксі:</w:t>
      </w:r>
    </w:p>
    <w:p w:rsidR="00E1299D" w:rsidRPr="003D7C5B" w:rsidRDefault="00E1299D" w:rsidP="00E1299D">
      <w:pPr>
        <w:pStyle w:val="StyleZakonu"/>
        <w:spacing w:after="0" w:line="240" w:lineRule="auto"/>
        <w:ind w:firstLine="720"/>
        <w:rPr>
          <w:rFonts w:ascii="Bookman Old Style" w:hAnsi="Bookman Old Style"/>
          <w:bCs/>
          <w:sz w:val="22"/>
          <w:szCs w:val="22"/>
        </w:rPr>
      </w:pPr>
      <w:r w:rsidRPr="003D7C5B">
        <w:rPr>
          <w:rFonts w:ascii="Bookman Old Style" w:hAnsi="Bookman Old Style"/>
          <w:bCs/>
          <w:sz w:val="22"/>
          <w:szCs w:val="22"/>
        </w:rPr>
        <w:t>- по вул. Б.Хмельницького (біля Бюро подорожей та екскурсій);</w:t>
      </w:r>
    </w:p>
    <w:p w:rsidR="00E1299D" w:rsidRPr="003D7C5B" w:rsidRDefault="00987940" w:rsidP="00E1299D">
      <w:pPr>
        <w:pStyle w:val="StyleZakonu"/>
        <w:spacing w:after="0" w:line="240" w:lineRule="auto"/>
        <w:ind w:firstLine="720"/>
        <w:rPr>
          <w:rFonts w:ascii="Bookman Old Style" w:hAnsi="Bookman Old Style"/>
          <w:bCs/>
          <w:sz w:val="22"/>
          <w:szCs w:val="22"/>
        </w:rPr>
      </w:pPr>
      <w:r w:rsidRPr="003D7C5B">
        <w:rPr>
          <w:rFonts w:ascii="Bookman Old Style" w:hAnsi="Bookman Old Style"/>
          <w:bCs/>
          <w:sz w:val="22"/>
          <w:szCs w:val="22"/>
        </w:rPr>
        <w:t>- по вул. Героїв Майдану</w:t>
      </w:r>
      <w:r w:rsidR="00E1299D" w:rsidRPr="003D7C5B">
        <w:rPr>
          <w:rFonts w:ascii="Bookman Old Style" w:hAnsi="Bookman Old Style"/>
          <w:bCs/>
          <w:sz w:val="22"/>
          <w:szCs w:val="22"/>
        </w:rPr>
        <w:t xml:space="preserve"> (біля залізничного вокзалу).</w:t>
      </w:r>
    </w:p>
    <w:p w:rsidR="00E1299D" w:rsidRPr="00A87861" w:rsidRDefault="00E1299D" w:rsidP="00E1299D">
      <w:pPr>
        <w:pStyle w:val="StyleZakonu"/>
        <w:spacing w:after="0" w:line="240" w:lineRule="auto"/>
        <w:ind w:firstLine="720"/>
        <w:rPr>
          <w:rFonts w:ascii="Bookman Old Style" w:hAnsi="Bookman Old Style"/>
          <w:bCs/>
          <w:sz w:val="22"/>
          <w:szCs w:val="22"/>
        </w:rPr>
      </w:pPr>
    </w:p>
    <w:p w:rsidR="00E1299D" w:rsidRPr="00A87861" w:rsidRDefault="00E1299D" w:rsidP="00E1299D">
      <w:pPr>
        <w:pStyle w:val="StyleZakonu"/>
        <w:spacing w:after="0" w:line="240" w:lineRule="auto"/>
        <w:ind w:firstLine="720"/>
        <w:jc w:val="center"/>
        <w:rPr>
          <w:rFonts w:ascii="Bookman Old Style" w:hAnsi="Bookman Old Style"/>
          <w:b/>
          <w:bCs/>
          <w:sz w:val="22"/>
          <w:szCs w:val="22"/>
        </w:rPr>
      </w:pPr>
      <w:r w:rsidRPr="00A87861">
        <w:rPr>
          <w:rFonts w:ascii="Bookman Old Style" w:hAnsi="Bookman Old Style"/>
          <w:b/>
          <w:bCs/>
          <w:sz w:val="22"/>
          <w:szCs w:val="22"/>
        </w:rPr>
        <w:t>3. Об’єкт і база оподаткування збором</w:t>
      </w:r>
    </w:p>
    <w:p w:rsidR="00E1299D" w:rsidRPr="00A87861" w:rsidRDefault="00E1299D" w:rsidP="00E1299D">
      <w:pPr>
        <w:pStyle w:val="StyleZakonu"/>
        <w:spacing w:after="0" w:line="240" w:lineRule="auto"/>
        <w:ind w:firstLine="720"/>
        <w:rPr>
          <w:rFonts w:ascii="Bookman Old Style" w:hAnsi="Bookman Old Style"/>
          <w:bCs/>
          <w:sz w:val="22"/>
          <w:szCs w:val="22"/>
        </w:rPr>
      </w:pPr>
      <w:r w:rsidRPr="00A87861">
        <w:rPr>
          <w:rFonts w:ascii="Bookman Old Style" w:hAnsi="Bookman Old Style"/>
          <w:bCs/>
          <w:sz w:val="22"/>
          <w:szCs w:val="22"/>
        </w:rPr>
        <w:t>3.1. Об’єктом оподаткування є земельна ділянка, яка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інвалідів в Україні".</w:t>
      </w:r>
    </w:p>
    <w:p w:rsidR="00E1299D" w:rsidRPr="00A87861" w:rsidRDefault="00E1299D" w:rsidP="00E1299D">
      <w:pPr>
        <w:pStyle w:val="StyleZakonu"/>
        <w:spacing w:after="0" w:line="240" w:lineRule="auto"/>
        <w:ind w:firstLine="720"/>
        <w:rPr>
          <w:rFonts w:ascii="Bookman Old Style" w:hAnsi="Bookman Old Style"/>
          <w:bCs/>
          <w:sz w:val="22"/>
          <w:szCs w:val="22"/>
        </w:rPr>
      </w:pPr>
      <w:r w:rsidRPr="00A87861">
        <w:rPr>
          <w:rFonts w:ascii="Bookman Old Style" w:hAnsi="Bookman Old Style"/>
          <w:bCs/>
          <w:sz w:val="22"/>
          <w:szCs w:val="22"/>
        </w:rPr>
        <w:t>3.2. Базою оподаткування є площа земельної ділянки, відведена для паркування, а також площа комунальних гаражів, стоянок, паркінгів (будівель, споруд, їх частин), які побудовані за рахунок коштів місцевого бюджету.</w:t>
      </w:r>
    </w:p>
    <w:p w:rsidR="00E1299D" w:rsidRPr="00A87861" w:rsidRDefault="00E1299D" w:rsidP="00E1299D">
      <w:pPr>
        <w:pStyle w:val="Style9"/>
        <w:widowControl/>
        <w:spacing w:line="240" w:lineRule="exact"/>
        <w:ind w:left="3835"/>
        <w:jc w:val="both"/>
        <w:rPr>
          <w:rFonts w:ascii="Bookman Old Style" w:hAnsi="Bookman Old Style"/>
          <w:sz w:val="22"/>
          <w:szCs w:val="22"/>
          <w:lang w:val="uk-UA"/>
        </w:rPr>
      </w:pPr>
    </w:p>
    <w:p w:rsidR="00E1299D" w:rsidRPr="00A87861" w:rsidRDefault="00E1299D" w:rsidP="00E1299D">
      <w:pPr>
        <w:pStyle w:val="Style9"/>
        <w:widowControl/>
        <w:spacing w:before="65"/>
        <w:ind w:left="348"/>
        <w:jc w:val="center"/>
        <w:rPr>
          <w:rFonts w:ascii="Bookman Old Style" w:hAnsi="Bookman Old Style"/>
          <w:b/>
          <w:bCs/>
          <w:sz w:val="22"/>
          <w:szCs w:val="22"/>
          <w:lang w:val="uk-UA"/>
        </w:rPr>
      </w:pPr>
      <w:r w:rsidRPr="00A87861">
        <w:rPr>
          <w:rStyle w:val="FontStyle13"/>
          <w:rFonts w:ascii="Bookman Old Style" w:hAnsi="Bookman Old Style"/>
          <w:lang w:val="uk-UA"/>
        </w:rPr>
        <w:t>4. Ставки збору</w:t>
      </w:r>
    </w:p>
    <w:p w:rsidR="00E1299D" w:rsidRPr="00A87861" w:rsidRDefault="00E1299D" w:rsidP="00E1299D">
      <w:pPr>
        <w:pStyle w:val="StyleZakonu"/>
        <w:spacing w:after="0" w:line="240" w:lineRule="auto"/>
        <w:ind w:firstLine="720"/>
        <w:rPr>
          <w:rFonts w:ascii="Bookman Old Style" w:hAnsi="Bookman Old Style"/>
          <w:bCs/>
          <w:sz w:val="22"/>
          <w:szCs w:val="22"/>
        </w:rPr>
      </w:pPr>
      <w:r w:rsidRPr="00A87861">
        <w:rPr>
          <w:rStyle w:val="FontStyle14"/>
          <w:rFonts w:ascii="Bookman Old Style" w:hAnsi="Bookman Old Style"/>
        </w:rPr>
        <w:t xml:space="preserve">4.1. </w:t>
      </w:r>
      <w:r w:rsidRPr="00A87861">
        <w:rPr>
          <w:rFonts w:ascii="Bookman Old Style" w:hAnsi="Bookman Old Style"/>
          <w:bCs/>
          <w:sz w:val="22"/>
          <w:szCs w:val="22"/>
        </w:rPr>
        <w:t xml:space="preserve">Ставки збору встановлюються за кожний день провадження діяльності із забезпечення паркування транспортних засобів у гривнях </w:t>
      </w:r>
      <w:r w:rsidRPr="00A87861">
        <w:rPr>
          <w:rFonts w:ascii="Bookman Old Style" w:hAnsi="Bookman Old Style"/>
          <w:b/>
          <w:bCs/>
          <w:sz w:val="22"/>
          <w:szCs w:val="22"/>
        </w:rPr>
        <w:t>за 1 квадратний метр площі</w:t>
      </w:r>
      <w:r w:rsidRPr="00A87861">
        <w:rPr>
          <w:rFonts w:ascii="Bookman Old Style" w:hAnsi="Bookman Old Style"/>
          <w:bCs/>
          <w:sz w:val="22"/>
          <w:szCs w:val="22"/>
        </w:rPr>
        <w:t xml:space="preserve"> земельної ділянки, відведеної для організації та провадження такої діяльності, </w:t>
      </w:r>
      <w:r w:rsidRPr="00A87861">
        <w:rPr>
          <w:rFonts w:ascii="Bookman Old Style" w:hAnsi="Bookman Old Style"/>
          <w:bCs/>
          <w:iCs/>
          <w:sz w:val="22"/>
          <w:szCs w:val="22"/>
        </w:rPr>
        <w:t>у розмірі</w:t>
      </w:r>
      <w:r w:rsidR="00D869D2">
        <w:rPr>
          <w:rFonts w:ascii="Bookman Old Style" w:hAnsi="Bookman Old Style"/>
          <w:b/>
          <w:bCs/>
          <w:iCs/>
          <w:sz w:val="22"/>
          <w:szCs w:val="22"/>
        </w:rPr>
        <w:t xml:space="preserve"> </w:t>
      </w:r>
      <w:r w:rsidR="00D869D2" w:rsidRPr="003D7C5B">
        <w:rPr>
          <w:rFonts w:ascii="Bookman Old Style" w:hAnsi="Bookman Old Style"/>
          <w:b/>
          <w:bCs/>
          <w:iCs/>
          <w:sz w:val="22"/>
          <w:szCs w:val="22"/>
        </w:rPr>
        <w:t>0,075</w:t>
      </w:r>
      <w:r w:rsidRPr="003D7C5B">
        <w:rPr>
          <w:rFonts w:ascii="Bookman Old Style" w:hAnsi="Bookman Old Style"/>
          <w:b/>
          <w:bCs/>
          <w:iCs/>
          <w:sz w:val="22"/>
          <w:szCs w:val="22"/>
        </w:rPr>
        <w:t xml:space="preserve"> </w:t>
      </w:r>
      <w:r w:rsidRPr="00A87861">
        <w:rPr>
          <w:rFonts w:ascii="Bookman Old Style" w:hAnsi="Bookman Old Style"/>
          <w:b/>
          <w:bCs/>
          <w:iCs/>
          <w:sz w:val="22"/>
          <w:szCs w:val="22"/>
        </w:rPr>
        <w:t xml:space="preserve">відсотка </w:t>
      </w:r>
      <w:r w:rsidRPr="00A87861">
        <w:rPr>
          <w:rFonts w:ascii="Bookman Old Style" w:hAnsi="Bookman Old Style"/>
          <w:b/>
          <w:bCs/>
          <w:sz w:val="22"/>
          <w:szCs w:val="22"/>
        </w:rPr>
        <w:t>мінімальної заробітної плати</w:t>
      </w:r>
      <w:r w:rsidRPr="00A87861">
        <w:rPr>
          <w:rFonts w:ascii="Bookman Old Style" w:hAnsi="Bookman Old Style"/>
          <w:bCs/>
          <w:sz w:val="22"/>
          <w:szCs w:val="22"/>
        </w:rPr>
        <w:t>, установленої законом на 1 січня податкового (звітного) року.</w:t>
      </w:r>
    </w:p>
    <w:p w:rsidR="00E1299D" w:rsidRPr="00A87861" w:rsidRDefault="00E1299D" w:rsidP="00E1299D">
      <w:pPr>
        <w:pStyle w:val="StyleZakonu"/>
        <w:spacing w:after="0" w:line="240" w:lineRule="auto"/>
        <w:ind w:firstLine="0"/>
        <w:rPr>
          <w:rFonts w:ascii="Bookman Old Style" w:hAnsi="Bookman Old Style"/>
          <w:bCs/>
          <w:sz w:val="22"/>
          <w:szCs w:val="22"/>
        </w:rPr>
      </w:pPr>
      <w:r w:rsidRPr="00A87861">
        <w:rPr>
          <w:rFonts w:ascii="Bookman Old Style" w:hAnsi="Bookman Old Style"/>
          <w:bCs/>
          <w:sz w:val="22"/>
          <w:szCs w:val="22"/>
        </w:rPr>
        <w:t xml:space="preserve">          4.2. При визначенні ставки збору враховуються: місцезнаходження спеціально відведених місць для паркування транспортних засобів, площа спеціально відведеного місця, кількість місць для паркування транспортних засобів, спосіб поставлення транспортних засобів на стоянку, режим роботи та їх заповнюваність.</w:t>
      </w:r>
    </w:p>
    <w:p w:rsidR="00E1299D" w:rsidRPr="00A87861" w:rsidRDefault="00E1299D" w:rsidP="00E1299D">
      <w:pPr>
        <w:pStyle w:val="Style1"/>
        <w:widowControl/>
        <w:tabs>
          <w:tab w:val="left" w:pos="794"/>
        </w:tabs>
        <w:spacing w:before="41" w:line="276" w:lineRule="exact"/>
        <w:ind w:firstLine="346"/>
        <w:rPr>
          <w:rStyle w:val="FontStyle12"/>
          <w:rFonts w:ascii="Bookman Old Style" w:hAnsi="Bookman Old Style"/>
          <w:b w:val="0"/>
          <w:i w:val="0"/>
          <w:sz w:val="22"/>
          <w:szCs w:val="22"/>
          <w:lang w:val="uk-UA"/>
        </w:rPr>
      </w:pPr>
    </w:p>
    <w:p w:rsidR="00E1299D" w:rsidRPr="00A87861" w:rsidRDefault="00E1299D" w:rsidP="00E1299D">
      <w:pPr>
        <w:pStyle w:val="Style1"/>
        <w:widowControl/>
        <w:tabs>
          <w:tab w:val="left" w:pos="794"/>
        </w:tabs>
        <w:spacing w:before="41" w:line="276" w:lineRule="exact"/>
        <w:ind w:firstLine="346"/>
        <w:rPr>
          <w:rStyle w:val="FontStyle12"/>
          <w:rFonts w:ascii="Bookman Old Style" w:hAnsi="Bookman Old Style"/>
          <w:b w:val="0"/>
          <w:i w:val="0"/>
          <w:sz w:val="22"/>
          <w:szCs w:val="22"/>
          <w:lang w:val="uk-UA"/>
        </w:rPr>
      </w:pPr>
    </w:p>
    <w:p w:rsidR="00E1299D" w:rsidRPr="00A87861" w:rsidRDefault="00E1299D" w:rsidP="00E1299D">
      <w:pPr>
        <w:pStyle w:val="StyleZakonu"/>
        <w:spacing w:after="0" w:line="240" w:lineRule="auto"/>
        <w:ind w:firstLine="720"/>
        <w:jc w:val="center"/>
        <w:rPr>
          <w:rFonts w:ascii="Bookman Old Style" w:hAnsi="Bookman Old Style"/>
          <w:b/>
          <w:bCs/>
          <w:iCs/>
          <w:sz w:val="22"/>
          <w:szCs w:val="22"/>
        </w:rPr>
      </w:pPr>
      <w:r w:rsidRPr="00A87861">
        <w:rPr>
          <w:rFonts w:ascii="Bookman Old Style" w:hAnsi="Bookman Old Style"/>
          <w:b/>
          <w:bCs/>
          <w:sz w:val="22"/>
          <w:szCs w:val="22"/>
        </w:rPr>
        <w:lastRenderedPageBreak/>
        <w:t xml:space="preserve">5. Порядок обчислення та строки </w:t>
      </w:r>
      <w:r w:rsidRPr="00A87861">
        <w:rPr>
          <w:rFonts w:ascii="Bookman Old Style" w:hAnsi="Bookman Old Style"/>
          <w:b/>
          <w:bCs/>
          <w:iCs/>
          <w:sz w:val="22"/>
          <w:szCs w:val="22"/>
        </w:rPr>
        <w:t>сплати збору</w:t>
      </w:r>
    </w:p>
    <w:p w:rsidR="00E1299D" w:rsidRPr="00A87861" w:rsidRDefault="00E1299D" w:rsidP="00AA3173">
      <w:pPr>
        <w:pStyle w:val="StyleZakonu"/>
        <w:spacing w:after="0" w:line="240" w:lineRule="auto"/>
        <w:ind w:firstLine="851"/>
        <w:rPr>
          <w:rFonts w:ascii="Bookman Old Style" w:hAnsi="Bookman Old Style"/>
          <w:bCs/>
          <w:sz w:val="22"/>
          <w:szCs w:val="22"/>
        </w:rPr>
      </w:pPr>
      <w:r w:rsidRPr="00A87861">
        <w:rPr>
          <w:rFonts w:ascii="Bookman Old Style" w:hAnsi="Bookman Old Style"/>
          <w:bCs/>
          <w:sz w:val="22"/>
          <w:szCs w:val="22"/>
        </w:rPr>
        <w:t xml:space="preserve">5.1. </w:t>
      </w:r>
      <w:r w:rsidRPr="00A87861">
        <w:rPr>
          <w:rFonts w:ascii="Bookman Old Style" w:hAnsi="Bookman Old Style"/>
          <w:bCs/>
          <w:iCs/>
          <w:sz w:val="22"/>
          <w:szCs w:val="22"/>
        </w:rPr>
        <w:t>Збір сплачується</w:t>
      </w:r>
      <w:r w:rsidRPr="00A87861">
        <w:rPr>
          <w:rFonts w:ascii="Bookman Old Style" w:hAnsi="Bookman Old Style"/>
          <w:bCs/>
          <w:sz w:val="22"/>
          <w:szCs w:val="22"/>
        </w:rPr>
        <w:t xml:space="preserve"> до місцевих бюджетів авансовими внесками до 30 числа (включно) кожного місяця (у лютому до 28 (29) включно) за місцем розташування спеціально відведеного місця для паркування транспортних засобів. Остаточна </w:t>
      </w:r>
      <w:r w:rsidRPr="00A87861">
        <w:rPr>
          <w:rFonts w:ascii="Bookman Old Style" w:hAnsi="Bookman Old Style"/>
          <w:bCs/>
          <w:iCs/>
          <w:sz w:val="22"/>
          <w:szCs w:val="22"/>
        </w:rPr>
        <w:t>сума збору</w:t>
      </w:r>
      <w:r w:rsidRPr="00A87861">
        <w:rPr>
          <w:rFonts w:ascii="Bookman Old Style" w:hAnsi="Bookman Old Style"/>
          <w:bCs/>
          <w:sz w:val="22"/>
          <w:szCs w:val="22"/>
        </w:rPr>
        <w:t>, обчислена відповідно до податкової декларації за податковий (звітний) квартал (з урахуванням фактично внесених авансових платежів), сплачується у строки, визначені для квартального податкового періоду.</w:t>
      </w:r>
    </w:p>
    <w:p w:rsidR="00E1299D" w:rsidRPr="00A87861" w:rsidRDefault="00E1299D" w:rsidP="00AA3173">
      <w:pPr>
        <w:pStyle w:val="StyleZakonu"/>
        <w:spacing w:after="0" w:line="240" w:lineRule="auto"/>
        <w:ind w:firstLine="851"/>
        <w:rPr>
          <w:rFonts w:ascii="Bookman Old Style" w:hAnsi="Bookman Old Style"/>
          <w:bCs/>
          <w:sz w:val="22"/>
          <w:szCs w:val="22"/>
        </w:rPr>
      </w:pPr>
      <w:r w:rsidRPr="00A87861">
        <w:rPr>
          <w:rFonts w:ascii="Bookman Old Style" w:hAnsi="Bookman Old Style"/>
          <w:bCs/>
          <w:sz w:val="22"/>
          <w:szCs w:val="22"/>
        </w:rPr>
        <w:t xml:space="preserve">5.2. </w:t>
      </w:r>
      <w:r w:rsidRPr="00A87861">
        <w:rPr>
          <w:rFonts w:ascii="Bookman Old Style" w:hAnsi="Bookman Old Style"/>
          <w:bCs/>
          <w:iCs/>
          <w:sz w:val="22"/>
          <w:szCs w:val="22"/>
        </w:rPr>
        <w:t>Платник збору</w:t>
      </w:r>
      <w:r w:rsidRPr="00A87861">
        <w:rPr>
          <w:rFonts w:ascii="Bookman Old Style" w:hAnsi="Bookman Old Style"/>
          <w:bCs/>
          <w:sz w:val="22"/>
          <w:szCs w:val="22"/>
        </w:rPr>
        <w:t xml:space="preserve">,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w:t>
      </w:r>
      <w:r w:rsidRPr="00A87861">
        <w:rPr>
          <w:rFonts w:ascii="Bookman Old Style" w:hAnsi="Bookman Old Style"/>
          <w:bCs/>
          <w:iCs/>
          <w:sz w:val="22"/>
          <w:szCs w:val="22"/>
        </w:rPr>
        <w:t>платника збору</w:t>
      </w:r>
      <w:r w:rsidRPr="00A87861">
        <w:rPr>
          <w:rFonts w:ascii="Bookman Old Style" w:hAnsi="Bookman Old Style"/>
          <w:bCs/>
          <w:sz w:val="22"/>
          <w:szCs w:val="22"/>
        </w:rPr>
        <w:t xml:space="preserve">, зобов’язаний зареєструвати такий підрозділ як </w:t>
      </w:r>
      <w:r w:rsidRPr="00A87861">
        <w:rPr>
          <w:rFonts w:ascii="Bookman Old Style" w:hAnsi="Bookman Old Style"/>
          <w:bCs/>
          <w:iCs/>
          <w:sz w:val="22"/>
          <w:szCs w:val="22"/>
        </w:rPr>
        <w:t xml:space="preserve">платника збору </w:t>
      </w:r>
      <w:r w:rsidRPr="00A87861">
        <w:rPr>
          <w:rFonts w:ascii="Bookman Old Style" w:hAnsi="Bookman Old Style"/>
          <w:bCs/>
          <w:sz w:val="22"/>
          <w:szCs w:val="22"/>
        </w:rPr>
        <w:t>в органі державної податкової служби за місцезнаходженням земельної ділянки.</w:t>
      </w:r>
    </w:p>
    <w:p w:rsidR="00E1299D" w:rsidRPr="00A87861" w:rsidRDefault="00E1299D" w:rsidP="00AA3173">
      <w:pPr>
        <w:pStyle w:val="StyleZakonu"/>
        <w:spacing w:after="0" w:line="240" w:lineRule="auto"/>
        <w:ind w:firstLine="851"/>
        <w:rPr>
          <w:rFonts w:ascii="Bookman Old Style" w:hAnsi="Bookman Old Style"/>
          <w:bCs/>
          <w:sz w:val="22"/>
          <w:szCs w:val="22"/>
        </w:rPr>
      </w:pPr>
      <w:r w:rsidRPr="00A87861">
        <w:rPr>
          <w:rFonts w:ascii="Bookman Old Style" w:hAnsi="Bookman Old Style"/>
          <w:bCs/>
          <w:sz w:val="22"/>
          <w:szCs w:val="22"/>
        </w:rPr>
        <w:t>5.3. Базовий податковий (звітний) період дорівнює календарному кварталу.</w:t>
      </w:r>
    </w:p>
    <w:p w:rsidR="00E1299D" w:rsidRPr="00A87861" w:rsidRDefault="00E1299D" w:rsidP="00E1299D">
      <w:pPr>
        <w:pStyle w:val="StyleZakonu"/>
        <w:spacing w:after="0" w:line="240" w:lineRule="auto"/>
        <w:rPr>
          <w:rFonts w:ascii="Bookman Old Style" w:hAnsi="Bookman Old Style"/>
          <w:bCs/>
          <w:sz w:val="22"/>
          <w:szCs w:val="22"/>
        </w:rPr>
      </w:pPr>
    </w:p>
    <w:p w:rsidR="00E1299D" w:rsidRPr="00A87861" w:rsidRDefault="00E1299D" w:rsidP="00E1299D">
      <w:pPr>
        <w:jc w:val="center"/>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6. Контроль</w:t>
      </w:r>
    </w:p>
    <w:p w:rsidR="00E1299D" w:rsidRPr="00A87861" w:rsidRDefault="00E1299D" w:rsidP="00AA3173">
      <w:pPr>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6.1. Контроль за правильністю нарахування, повнотою та своєчасністю сплати збору </w:t>
      </w:r>
      <w:r w:rsidRPr="00A87861">
        <w:rPr>
          <w:rStyle w:val="FontStyle12"/>
          <w:rFonts w:ascii="Bookman Old Style" w:hAnsi="Bookman Old Style"/>
          <w:b w:val="0"/>
          <w:i w:val="0"/>
          <w:sz w:val="22"/>
          <w:szCs w:val="22"/>
          <w:lang w:val="uk-UA" w:eastAsia="uk-UA"/>
        </w:rPr>
        <w:t xml:space="preserve">за місця для паркування транспортних засобів </w:t>
      </w:r>
      <w:r w:rsidRPr="00A87861">
        <w:rPr>
          <w:rFonts w:ascii="Bookman Old Style" w:hAnsi="Bookman Old Style"/>
          <w:color w:val="000000"/>
          <w:sz w:val="22"/>
          <w:szCs w:val="22"/>
          <w:lang w:val="uk-UA"/>
        </w:rPr>
        <w:t>здійснює Овруцька ОДПІ.</w:t>
      </w: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r w:rsidRPr="00A87861">
        <w:rPr>
          <w:rStyle w:val="FontStyle15"/>
          <w:rFonts w:ascii="Bookman Old Style" w:hAnsi="Bookman Old Style"/>
          <w:i w:val="0"/>
          <w:sz w:val="22"/>
          <w:szCs w:val="22"/>
          <w:lang w:val="uk-UA" w:eastAsia="uk-UA"/>
        </w:rPr>
        <w:t xml:space="preserve">Секретар ради                                                                                                     </w:t>
      </w:r>
      <w:r w:rsidR="00AA3173">
        <w:rPr>
          <w:rStyle w:val="FontStyle15"/>
          <w:rFonts w:ascii="Bookman Old Style" w:hAnsi="Bookman Old Style"/>
          <w:i w:val="0"/>
          <w:sz w:val="22"/>
          <w:szCs w:val="22"/>
          <w:lang w:val="uk-UA" w:eastAsia="uk-UA"/>
        </w:rPr>
        <w:t xml:space="preserve">      </w:t>
      </w:r>
      <w:r w:rsidRPr="00A87861">
        <w:rPr>
          <w:rStyle w:val="FontStyle15"/>
          <w:rFonts w:ascii="Bookman Old Style" w:hAnsi="Bookman Old Style"/>
          <w:i w:val="0"/>
          <w:sz w:val="22"/>
          <w:szCs w:val="22"/>
          <w:lang w:val="uk-UA" w:eastAsia="uk-UA"/>
        </w:rPr>
        <w:t>М.В.Чичирко</w:t>
      </w: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E1299D">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E1299D">
      <w:pPr>
        <w:pStyle w:val="StyleZakonu"/>
        <w:spacing w:after="0" w:line="240" w:lineRule="auto"/>
        <w:ind w:firstLine="0"/>
        <w:rPr>
          <w:rFonts w:ascii="Bookman Old Style" w:hAnsi="Bookman Old Style"/>
          <w:bCs/>
          <w:sz w:val="22"/>
          <w:szCs w:val="22"/>
        </w:rPr>
      </w:pPr>
    </w:p>
    <w:p w:rsidR="00E1299D" w:rsidRPr="00A87861" w:rsidRDefault="00E1299D" w:rsidP="00E1299D">
      <w:pPr>
        <w:pStyle w:val="Style4"/>
        <w:widowControl/>
        <w:spacing w:line="240" w:lineRule="exact"/>
        <w:ind w:left="2477"/>
        <w:rPr>
          <w:rFonts w:ascii="Bookman Old Style" w:hAnsi="Bookman Old Style"/>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Pr="00A87861" w:rsidRDefault="00E1299D" w:rsidP="00E1299D">
      <w:pPr>
        <w:rPr>
          <w:rFonts w:ascii="Bookman Old Style" w:hAnsi="Bookman Old Style"/>
          <w:sz w:val="22"/>
          <w:szCs w:val="22"/>
          <w:lang w:val="uk-UA"/>
        </w:rPr>
      </w:pPr>
    </w:p>
    <w:p w:rsidR="00E1299D" w:rsidRDefault="00E1299D" w:rsidP="00E1299D">
      <w:pPr>
        <w:rPr>
          <w:rFonts w:ascii="Bookman Old Style" w:hAnsi="Bookman Old Style"/>
          <w:sz w:val="22"/>
          <w:szCs w:val="22"/>
          <w:lang w:val="uk-UA"/>
        </w:rPr>
      </w:pPr>
    </w:p>
    <w:p w:rsidR="00AA3173" w:rsidRDefault="00AA3173" w:rsidP="00E1299D">
      <w:pPr>
        <w:rPr>
          <w:rFonts w:ascii="Bookman Old Style" w:hAnsi="Bookman Old Style"/>
          <w:sz w:val="22"/>
          <w:szCs w:val="22"/>
          <w:lang w:val="uk-UA"/>
        </w:rPr>
      </w:pPr>
    </w:p>
    <w:p w:rsidR="00AA3173" w:rsidRDefault="00AA3173" w:rsidP="00E1299D">
      <w:pPr>
        <w:rPr>
          <w:rFonts w:ascii="Bookman Old Style" w:hAnsi="Bookman Old Style"/>
          <w:sz w:val="22"/>
          <w:szCs w:val="22"/>
          <w:lang w:val="uk-UA"/>
        </w:rPr>
      </w:pPr>
    </w:p>
    <w:p w:rsidR="00AA3173" w:rsidRDefault="00AA3173" w:rsidP="00E1299D">
      <w:pPr>
        <w:rPr>
          <w:rFonts w:ascii="Bookman Old Style" w:hAnsi="Bookman Old Style"/>
          <w:sz w:val="22"/>
          <w:szCs w:val="22"/>
          <w:lang w:val="uk-UA"/>
        </w:rPr>
      </w:pPr>
    </w:p>
    <w:p w:rsidR="00AA3173" w:rsidRDefault="00AA3173" w:rsidP="00E1299D">
      <w:pPr>
        <w:rPr>
          <w:rFonts w:ascii="Bookman Old Style" w:hAnsi="Bookman Old Style"/>
          <w:sz w:val="22"/>
          <w:szCs w:val="22"/>
          <w:lang w:val="uk-UA"/>
        </w:rPr>
      </w:pPr>
    </w:p>
    <w:p w:rsidR="00A63EF8" w:rsidRDefault="00A63EF8" w:rsidP="00E1299D">
      <w:pPr>
        <w:rPr>
          <w:rFonts w:ascii="Bookman Old Style" w:hAnsi="Bookman Old Style"/>
          <w:sz w:val="22"/>
          <w:szCs w:val="22"/>
          <w:lang w:val="uk-UA"/>
        </w:rPr>
      </w:pPr>
    </w:p>
    <w:p w:rsidR="00A63EF8" w:rsidRDefault="00A63EF8" w:rsidP="00E1299D">
      <w:pPr>
        <w:rPr>
          <w:rFonts w:ascii="Bookman Old Style" w:hAnsi="Bookman Old Style"/>
          <w:sz w:val="22"/>
          <w:szCs w:val="22"/>
          <w:lang w:val="uk-UA"/>
        </w:rPr>
      </w:pPr>
    </w:p>
    <w:p w:rsidR="00A63EF8" w:rsidRDefault="00A63EF8" w:rsidP="00E1299D">
      <w:pPr>
        <w:rPr>
          <w:rFonts w:ascii="Bookman Old Style" w:hAnsi="Bookman Old Style"/>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lastRenderedPageBreak/>
        <w:t>ДОДАТОК № 4</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 xml:space="preserve">до рішення </w:t>
      </w:r>
      <w:r w:rsidR="00396013">
        <w:rPr>
          <w:rFonts w:ascii="Bookman Old Style" w:hAnsi="Bookman Old Style"/>
          <w:bCs/>
          <w:color w:val="000000"/>
          <w:sz w:val="22"/>
          <w:szCs w:val="22"/>
          <w:lang w:val="uk-UA"/>
        </w:rPr>
        <w:t>29</w:t>
      </w:r>
      <w:r w:rsidRPr="00A87861">
        <w:rPr>
          <w:rFonts w:ascii="Bookman Old Style" w:hAnsi="Bookman Old Style"/>
          <w:bCs/>
          <w:color w:val="000000"/>
          <w:sz w:val="22"/>
          <w:szCs w:val="22"/>
          <w:lang w:val="uk-UA"/>
        </w:rPr>
        <w:t>-ої сесії міської ради</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VІІ скликання</w:t>
      </w:r>
    </w:p>
    <w:p w:rsidR="00D9235B" w:rsidRPr="00A87861" w:rsidRDefault="00E1299D" w:rsidP="00D92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 xml:space="preserve">від  </w:t>
      </w:r>
      <w:r w:rsidR="00396013">
        <w:rPr>
          <w:rFonts w:ascii="Bookman Old Style" w:hAnsi="Bookman Old Style"/>
          <w:bCs/>
          <w:color w:val="000000"/>
          <w:sz w:val="22"/>
          <w:szCs w:val="22"/>
          <w:lang w:val="uk-UA"/>
        </w:rPr>
        <w:t>____.06</w:t>
      </w:r>
      <w:r w:rsidR="00D869D2">
        <w:rPr>
          <w:rFonts w:ascii="Bookman Old Style" w:hAnsi="Bookman Old Style"/>
          <w:bCs/>
          <w:color w:val="000000"/>
          <w:sz w:val="22"/>
          <w:szCs w:val="22"/>
          <w:lang w:val="uk-UA"/>
        </w:rPr>
        <w:t>.2017</w:t>
      </w:r>
      <w:r w:rsidR="00B22434" w:rsidRPr="00A87861">
        <w:rPr>
          <w:rFonts w:ascii="Bookman Old Style" w:hAnsi="Bookman Old Style"/>
          <w:bCs/>
          <w:color w:val="000000"/>
          <w:sz w:val="22"/>
          <w:szCs w:val="22"/>
          <w:lang w:val="uk-UA"/>
        </w:rPr>
        <w:t xml:space="preserve"> р. № </w:t>
      </w:r>
    </w:p>
    <w:p w:rsidR="00E1299D" w:rsidRPr="00A87861" w:rsidRDefault="00E1299D" w:rsidP="00E1299D">
      <w:pPr>
        <w:pStyle w:val="Style1"/>
        <w:widowControl/>
        <w:tabs>
          <w:tab w:val="left" w:leader="underscore" w:pos="5875"/>
          <w:tab w:val="left" w:leader="underscore" w:pos="7625"/>
        </w:tabs>
        <w:spacing w:line="240" w:lineRule="auto"/>
        <w:ind w:firstLine="0"/>
        <w:rPr>
          <w:rStyle w:val="FontStyle11"/>
          <w:rFonts w:ascii="Bookman Old Style" w:hAnsi="Bookman Old Style"/>
          <w:b/>
          <w:sz w:val="22"/>
          <w:szCs w:val="22"/>
          <w:lang w:val="uk-UA" w:eastAsia="uk-UA"/>
        </w:rPr>
      </w:pPr>
      <w:r w:rsidRPr="00A87861">
        <w:rPr>
          <w:rStyle w:val="FontStyle11"/>
          <w:rFonts w:ascii="Bookman Old Style" w:hAnsi="Bookman Old Style"/>
          <w:b/>
          <w:sz w:val="22"/>
          <w:szCs w:val="22"/>
          <w:lang w:val="uk-UA" w:eastAsia="uk-UA"/>
        </w:rPr>
        <w:t xml:space="preserve">                                                                     </w:t>
      </w:r>
    </w:p>
    <w:p w:rsidR="00E1299D" w:rsidRPr="00A87861" w:rsidRDefault="00E1299D" w:rsidP="00E1299D">
      <w:pPr>
        <w:pStyle w:val="Style1"/>
        <w:widowControl/>
        <w:tabs>
          <w:tab w:val="left" w:leader="underscore" w:pos="5875"/>
          <w:tab w:val="left" w:leader="underscore" w:pos="7625"/>
        </w:tabs>
        <w:spacing w:before="74" w:line="240" w:lineRule="auto"/>
        <w:ind w:left="4598" w:firstLine="1429"/>
        <w:rPr>
          <w:rFonts w:ascii="Bookman Old Style" w:hAnsi="Bookman Old Style"/>
          <w:sz w:val="22"/>
          <w:szCs w:val="22"/>
          <w:lang w:val="uk-UA" w:eastAsia="uk-UA"/>
        </w:rPr>
      </w:pPr>
    </w:p>
    <w:p w:rsidR="00E1299D" w:rsidRPr="00AA3173" w:rsidRDefault="00E1299D" w:rsidP="00E1299D">
      <w:pPr>
        <w:pStyle w:val="Style2"/>
        <w:widowControl/>
        <w:spacing w:line="240" w:lineRule="auto"/>
        <w:ind w:left="323" w:right="663"/>
        <w:rPr>
          <w:rStyle w:val="FontStyle11"/>
          <w:rFonts w:ascii="Georgia" w:hAnsi="Georgia"/>
          <w:b/>
          <w:i/>
          <w:sz w:val="22"/>
          <w:szCs w:val="22"/>
          <w:lang w:val="uk-UA" w:eastAsia="uk-UA"/>
        </w:rPr>
      </w:pPr>
      <w:r w:rsidRPr="00AA3173">
        <w:rPr>
          <w:rStyle w:val="FontStyle11"/>
          <w:rFonts w:ascii="Georgia" w:hAnsi="Georgia"/>
          <w:b/>
          <w:i/>
          <w:sz w:val="22"/>
          <w:szCs w:val="22"/>
          <w:lang w:val="uk-UA" w:eastAsia="uk-UA"/>
        </w:rPr>
        <w:t xml:space="preserve">ПОЛОЖЕННЯ </w:t>
      </w:r>
    </w:p>
    <w:p w:rsidR="00E1299D" w:rsidRPr="00AA3173" w:rsidRDefault="00E1299D" w:rsidP="00E1299D">
      <w:pPr>
        <w:pStyle w:val="Style2"/>
        <w:widowControl/>
        <w:spacing w:line="240" w:lineRule="auto"/>
        <w:ind w:left="323" w:right="663"/>
        <w:rPr>
          <w:rStyle w:val="FontStyle12"/>
          <w:rFonts w:ascii="Georgia" w:hAnsi="Georgia"/>
          <w:b w:val="0"/>
          <w:sz w:val="22"/>
          <w:szCs w:val="22"/>
          <w:lang w:val="uk-UA" w:eastAsia="uk-UA"/>
        </w:rPr>
      </w:pPr>
      <w:r w:rsidRPr="00AA3173">
        <w:rPr>
          <w:rStyle w:val="FontStyle12"/>
          <w:rFonts w:ascii="Georgia" w:hAnsi="Georgia"/>
          <w:sz w:val="22"/>
          <w:szCs w:val="22"/>
          <w:lang w:val="uk-UA" w:eastAsia="uk-UA"/>
        </w:rPr>
        <w:t>про порядок обчислення і сплати туристичного збору</w:t>
      </w:r>
    </w:p>
    <w:p w:rsidR="00E1299D" w:rsidRPr="00A87861" w:rsidRDefault="00E1299D" w:rsidP="00E1299D">
      <w:pPr>
        <w:pStyle w:val="Style3"/>
        <w:widowControl/>
        <w:spacing w:line="240" w:lineRule="exact"/>
        <w:rPr>
          <w:rFonts w:ascii="Bookman Old Style" w:hAnsi="Bookman Old Style"/>
          <w:i/>
          <w:sz w:val="22"/>
          <w:szCs w:val="22"/>
          <w:lang w:val="uk-UA"/>
        </w:rPr>
      </w:pPr>
    </w:p>
    <w:p w:rsidR="00E1299D" w:rsidRPr="00A87861" w:rsidRDefault="00E1299D" w:rsidP="00E1299D">
      <w:pPr>
        <w:pStyle w:val="Style3"/>
        <w:widowControl/>
        <w:spacing w:before="130" w:line="274" w:lineRule="exact"/>
        <w:jc w:val="center"/>
        <w:rPr>
          <w:rStyle w:val="FontStyle13"/>
          <w:rFonts w:ascii="Bookman Old Style" w:hAnsi="Bookman Old Style"/>
          <w:lang w:val="uk-UA"/>
        </w:rPr>
      </w:pPr>
      <w:r w:rsidRPr="00A87861">
        <w:rPr>
          <w:rStyle w:val="FontStyle13"/>
          <w:rFonts w:ascii="Bookman Old Style" w:hAnsi="Bookman Old Style"/>
          <w:lang w:val="uk-UA"/>
        </w:rPr>
        <w:t>1. Загальні положення</w:t>
      </w:r>
    </w:p>
    <w:p w:rsidR="00E1299D" w:rsidRPr="00A87861" w:rsidRDefault="00E1299D" w:rsidP="00E1299D">
      <w:pPr>
        <w:pStyle w:val="Style3"/>
        <w:widowControl/>
        <w:spacing w:before="130" w:line="274" w:lineRule="exact"/>
        <w:jc w:val="center"/>
        <w:rPr>
          <w:rStyle w:val="FontStyle13"/>
          <w:rFonts w:ascii="Bookman Old Style" w:hAnsi="Bookman Old Style"/>
          <w:lang w:val="uk-UA"/>
        </w:rPr>
      </w:pPr>
    </w:p>
    <w:p w:rsidR="00E1299D" w:rsidRPr="00A87861" w:rsidRDefault="00E1299D" w:rsidP="00E1299D">
      <w:pPr>
        <w:pStyle w:val="a4"/>
        <w:jc w:val="both"/>
        <w:rPr>
          <w:rFonts w:ascii="Bookman Old Style" w:hAnsi="Bookman Old Style"/>
          <w:color w:val="000000"/>
          <w:sz w:val="22"/>
          <w:szCs w:val="22"/>
          <w:lang w:val="uk-UA"/>
        </w:rPr>
      </w:pPr>
      <w:bookmarkStart w:id="13" w:name="6675"/>
      <w:bookmarkEnd w:id="13"/>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1.1.  Туристичний збір – це місцевий збір, кошти від якого зараховуються до місцевого бюджету. Туристичний збір  встановлюється на підставі Закону України "Про місцеве самоврядування в Україні" та Податкового Кодексу України  (ст. 268 Розділ ХII) із змінами і доповненнями.</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2. Платники збору</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14" w:name="6676"/>
      <w:bookmarkEnd w:id="14"/>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2.1. Платника</w:t>
      </w:r>
      <w:r w:rsidR="00AA3173">
        <w:rPr>
          <w:rFonts w:ascii="Bookman Old Style" w:hAnsi="Bookman Old Style"/>
          <w:color w:val="000000"/>
          <w:sz w:val="22"/>
          <w:szCs w:val="22"/>
          <w:lang w:val="uk-UA"/>
        </w:rPr>
        <w:t>ми  збору є громадяни України, іноземці, а також особи без</w:t>
      </w:r>
      <w:r w:rsidRPr="00A87861">
        <w:rPr>
          <w:rFonts w:ascii="Bookman Old Style" w:hAnsi="Bookman Old Style"/>
          <w:color w:val="000000"/>
          <w:sz w:val="22"/>
          <w:szCs w:val="22"/>
          <w:lang w:val="uk-UA"/>
        </w:rPr>
        <w:t xml:space="preserve"> грома</w:t>
      </w:r>
      <w:r w:rsidR="00AA3173">
        <w:rPr>
          <w:rFonts w:ascii="Bookman Old Style" w:hAnsi="Bookman Old Style"/>
          <w:color w:val="000000"/>
          <w:sz w:val="22"/>
          <w:szCs w:val="22"/>
          <w:lang w:val="uk-UA"/>
        </w:rPr>
        <w:t>дянства, які прибувають на</w:t>
      </w:r>
      <w:r w:rsidRPr="00A87861">
        <w:rPr>
          <w:rFonts w:ascii="Bookman Old Style" w:hAnsi="Bookman Old Style"/>
          <w:color w:val="000000"/>
          <w:sz w:val="22"/>
          <w:szCs w:val="22"/>
          <w:lang w:val="uk-UA"/>
        </w:rPr>
        <w:t xml:space="preserve"> територію </w:t>
      </w:r>
      <w:r w:rsidR="00AA3173">
        <w:rPr>
          <w:rFonts w:ascii="Bookman Old Style" w:hAnsi="Bookman Old Style"/>
          <w:color w:val="000000"/>
          <w:sz w:val="22"/>
          <w:szCs w:val="22"/>
          <w:lang w:val="uk-UA"/>
        </w:rPr>
        <w:t>адміністративно-територіальної одиниці, на якій діє</w:t>
      </w:r>
      <w:r w:rsidRPr="00A87861">
        <w:rPr>
          <w:rFonts w:ascii="Bookman Old Style" w:hAnsi="Bookman Old Style"/>
          <w:color w:val="000000"/>
          <w:sz w:val="22"/>
          <w:szCs w:val="22"/>
          <w:lang w:val="uk-UA"/>
        </w:rPr>
        <w:t xml:space="preserve"> рішення міської ради про вста</w:t>
      </w:r>
      <w:r w:rsidR="00AA3173">
        <w:rPr>
          <w:rFonts w:ascii="Bookman Old Style" w:hAnsi="Bookman Old Style"/>
          <w:color w:val="000000"/>
          <w:sz w:val="22"/>
          <w:szCs w:val="22"/>
          <w:lang w:val="uk-UA"/>
        </w:rPr>
        <w:t>новлення туристичного збору, та</w:t>
      </w:r>
      <w:r w:rsidRPr="00A87861">
        <w:rPr>
          <w:rFonts w:ascii="Bookman Old Style" w:hAnsi="Bookman Old Style"/>
          <w:color w:val="000000"/>
          <w:sz w:val="22"/>
          <w:szCs w:val="22"/>
          <w:lang w:val="uk-UA"/>
        </w:rPr>
        <w:t xml:space="preserve"> отримують (споживають) по</w:t>
      </w:r>
      <w:r w:rsidR="00AA3173">
        <w:rPr>
          <w:rFonts w:ascii="Bookman Old Style" w:hAnsi="Bookman Old Style"/>
          <w:color w:val="000000"/>
          <w:sz w:val="22"/>
          <w:szCs w:val="22"/>
          <w:lang w:val="uk-UA"/>
        </w:rPr>
        <w:t xml:space="preserve">слуги з тимчасового проживання </w:t>
      </w:r>
      <w:r w:rsidRPr="00A87861">
        <w:rPr>
          <w:rFonts w:ascii="Bookman Old Style" w:hAnsi="Bookman Old Style"/>
          <w:color w:val="000000"/>
          <w:sz w:val="22"/>
          <w:szCs w:val="22"/>
          <w:lang w:val="uk-UA"/>
        </w:rPr>
        <w:t xml:space="preserve">(ночівлі) із зобов'язанням залишити місце перебування в зазначений строк. </w:t>
      </w:r>
      <w:bookmarkStart w:id="15" w:name="6677"/>
      <w:bookmarkEnd w:id="15"/>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 xml:space="preserve">2.2. Платниками збору не можуть бути особи, які: </w:t>
      </w:r>
    </w:p>
    <w:p w:rsidR="00E1299D" w:rsidRPr="00A87861" w:rsidRDefault="00E1299D" w:rsidP="00E1299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16" w:name="6678"/>
      <w:bookmarkEnd w:id="16"/>
      <w:r w:rsidRPr="00A87861">
        <w:rPr>
          <w:rFonts w:ascii="Bookman Old Style" w:hAnsi="Bookman Old Style"/>
          <w:color w:val="000000"/>
          <w:sz w:val="22"/>
          <w:szCs w:val="22"/>
          <w:lang w:val="uk-UA"/>
        </w:rPr>
        <w:t xml:space="preserve">    </w:t>
      </w:r>
      <w:r w:rsidR="00AA3173">
        <w:rPr>
          <w:rFonts w:ascii="Bookman Old Style" w:hAnsi="Bookman Old Style"/>
          <w:color w:val="000000"/>
          <w:sz w:val="22"/>
          <w:szCs w:val="22"/>
          <w:lang w:val="uk-UA"/>
        </w:rPr>
        <w:t>а) постійно  проживають, у тому ч</w:t>
      </w:r>
      <w:r w:rsidRPr="00A87861">
        <w:rPr>
          <w:rFonts w:ascii="Bookman Old Style" w:hAnsi="Bookman Old Style"/>
          <w:color w:val="000000"/>
          <w:sz w:val="22"/>
          <w:szCs w:val="22"/>
          <w:lang w:val="uk-UA"/>
        </w:rPr>
        <w:t>и</w:t>
      </w:r>
      <w:r w:rsidR="00AA3173">
        <w:rPr>
          <w:rFonts w:ascii="Bookman Old Style" w:hAnsi="Bookman Old Style"/>
          <w:color w:val="000000"/>
          <w:sz w:val="22"/>
          <w:szCs w:val="22"/>
          <w:lang w:val="uk-UA"/>
        </w:rPr>
        <w:t>слі  на умовах договорів найму,</w:t>
      </w:r>
      <w:r w:rsidRPr="00A87861">
        <w:rPr>
          <w:rFonts w:ascii="Bookman Old Style" w:hAnsi="Bookman Old Style"/>
          <w:color w:val="000000"/>
          <w:sz w:val="22"/>
          <w:szCs w:val="22"/>
          <w:lang w:val="uk-UA"/>
        </w:rPr>
        <w:t xml:space="preserve"> у місті Овручі;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17" w:name="6679"/>
      <w:bookmarkEnd w:id="17"/>
      <w:r w:rsidRPr="00A87861">
        <w:rPr>
          <w:rFonts w:ascii="Bookman Old Style" w:hAnsi="Bookman Old Style"/>
          <w:color w:val="000000"/>
          <w:sz w:val="22"/>
          <w:szCs w:val="22"/>
          <w:lang w:val="uk-UA"/>
        </w:rPr>
        <w:t xml:space="preserve">     б) особи, які прибули у відрядження;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18" w:name="6680"/>
      <w:bookmarkEnd w:id="18"/>
      <w:r w:rsidRPr="00A87861">
        <w:rPr>
          <w:rFonts w:ascii="Bookman Old Style" w:hAnsi="Bookman Old Style"/>
          <w:color w:val="000000"/>
          <w:sz w:val="22"/>
          <w:szCs w:val="22"/>
          <w:lang w:val="uk-UA"/>
        </w:rPr>
        <w:t xml:space="preserve">     в) інваліди, діти-інваліди та особи, що супроводжують інвалідів I групи</w:t>
      </w:r>
      <w:r w:rsidR="00AA3173">
        <w:rPr>
          <w:rFonts w:ascii="Bookman Old Style" w:hAnsi="Bookman Old Style"/>
          <w:color w:val="000000"/>
          <w:sz w:val="22"/>
          <w:szCs w:val="22"/>
          <w:lang w:val="uk-UA"/>
        </w:rPr>
        <w:t xml:space="preserve"> або </w:t>
      </w:r>
      <w:r w:rsidRPr="00A87861">
        <w:rPr>
          <w:rFonts w:ascii="Bookman Old Style" w:hAnsi="Bookman Old Style"/>
          <w:color w:val="000000"/>
          <w:sz w:val="22"/>
          <w:szCs w:val="22"/>
          <w:lang w:val="uk-UA"/>
        </w:rPr>
        <w:t xml:space="preserve">дітей-інвалідів (не більше одного супроводжуючого);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19" w:name="6681"/>
      <w:bookmarkEnd w:id="19"/>
      <w:r w:rsidRPr="00A87861">
        <w:rPr>
          <w:rFonts w:ascii="Bookman Old Style" w:hAnsi="Bookman Old Style"/>
          <w:color w:val="000000"/>
          <w:sz w:val="22"/>
          <w:szCs w:val="22"/>
          <w:lang w:val="uk-UA"/>
        </w:rPr>
        <w:t xml:space="preserve">     г) ветерани війни;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0" w:name="6682"/>
      <w:bookmarkEnd w:id="20"/>
      <w:r w:rsidRPr="00A87861">
        <w:rPr>
          <w:rFonts w:ascii="Bookman Old Style" w:hAnsi="Bookman Old Style"/>
          <w:color w:val="000000"/>
          <w:sz w:val="22"/>
          <w:szCs w:val="22"/>
          <w:lang w:val="uk-UA"/>
        </w:rPr>
        <w:t xml:space="preserve">     ґ) учасники ліквідації наслідків аварії на Чорнобильській АЕС;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1" w:name="6683"/>
      <w:bookmarkEnd w:id="21"/>
      <w:r w:rsidRPr="00A87861">
        <w:rPr>
          <w:rFonts w:ascii="Bookman Old Style" w:hAnsi="Bookman Old Style"/>
          <w:color w:val="000000"/>
          <w:sz w:val="22"/>
          <w:szCs w:val="22"/>
          <w:lang w:val="uk-UA"/>
        </w:rPr>
        <w:t xml:space="preserve">     д) особи, які прибули за путівками та курсовками в санаторії та пансіонати.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bookmarkStart w:id="22" w:name="6684"/>
      <w:bookmarkEnd w:id="22"/>
      <w:r w:rsidRPr="00A87861">
        <w:rPr>
          <w:rFonts w:ascii="Bookman Old Style" w:hAnsi="Bookman Old Style"/>
          <w:b/>
          <w:color w:val="000000"/>
          <w:sz w:val="22"/>
          <w:szCs w:val="22"/>
          <w:lang w:val="uk-UA"/>
        </w:rPr>
        <w:t>3. Ставка збору</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3" w:name="6685"/>
      <w:bookmarkEnd w:id="23"/>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3.1. Ставка   встановлюється у розмірі 1 відсотка до бази справляння збору, визначеної пунктом 4 Положення.</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bookmarkStart w:id="24" w:name="6686"/>
      <w:bookmarkEnd w:id="24"/>
      <w:r w:rsidRPr="00A87861">
        <w:rPr>
          <w:rFonts w:ascii="Bookman Old Style" w:hAnsi="Bookman Old Style"/>
          <w:b/>
          <w:color w:val="000000"/>
          <w:sz w:val="22"/>
          <w:szCs w:val="22"/>
          <w:lang w:val="uk-UA"/>
        </w:rPr>
        <w:t>4. База справляння збору</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5" w:name="6687"/>
      <w:bookmarkEnd w:id="25"/>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 xml:space="preserve">4.1. Базою справляння є вартість усього періоду проживання (ночівлі) в місцях, визначених підпунктом  5.1. Положення, за вирахуванням податку на додану вартість.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6" w:name="6688"/>
      <w:bookmarkEnd w:id="26"/>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r>
      <w:r w:rsidR="00AA3173">
        <w:rPr>
          <w:rFonts w:ascii="Bookman Old Style" w:hAnsi="Bookman Old Style"/>
          <w:color w:val="000000"/>
          <w:sz w:val="22"/>
          <w:szCs w:val="22"/>
          <w:lang w:val="uk-UA"/>
        </w:rPr>
        <w:t xml:space="preserve"> 4.2. До  вартості </w:t>
      </w:r>
      <w:r w:rsidRPr="00A87861">
        <w:rPr>
          <w:rFonts w:ascii="Bookman Old Style" w:hAnsi="Bookman Old Style"/>
          <w:color w:val="000000"/>
          <w:sz w:val="22"/>
          <w:szCs w:val="22"/>
          <w:lang w:val="uk-UA"/>
        </w:rPr>
        <w:t xml:space="preserve">проживання не включаються витрати на харчування </w:t>
      </w:r>
      <w:r w:rsidR="00AA3173">
        <w:rPr>
          <w:rFonts w:ascii="Bookman Old Style" w:hAnsi="Bookman Old Style"/>
          <w:color w:val="000000"/>
          <w:sz w:val="22"/>
          <w:szCs w:val="22"/>
          <w:lang w:val="uk-UA"/>
        </w:rPr>
        <w:t xml:space="preserve">чи побутові послуги (прання, </w:t>
      </w:r>
      <w:r w:rsidRPr="00A87861">
        <w:rPr>
          <w:rFonts w:ascii="Bookman Old Style" w:hAnsi="Bookman Old Style"/>
          <w:color w:val="000000"/>
          <w:sz w:val="22"/>
          <w:szCs w:val="22"/>
          <w:lang w:val="uk-UA"/>
        </w:rPr>
        <w:t xml:space="preserve">чистка, лагодження  та прасування одягу, </w:t>
      </w:r>
      <w:r w:rsidR="00AA3173">
        <w:rPr>
          <w:rFonts w:ascii="Bookman Old Style" w:hAnsi="Bookman Old Style"/>
          <w:color w:val="000000"/>
          <w:sz w:val="22"/>
          <w:szCs w:val="22"/>
          <w:lang w:val="uk-UA"/>
        </w:rPr>
        <w:t xml:space="preserve">взуття </w:t>
      </w:r>
      <w:r w:rsidRPr="00A87861">
        <w:rPr>
          <w:rFonts w:ascii="Bookman Old Style" w:hAnsi="Bookman Old Style"/>
          <w:color w:val="000000"/>
          <w:sz w:val="22"/>
          <w:szCs w:val="22"/>
          <w:lang w:val="uk-UA"/>
        </w:rPr>
        <w:t xml:space="preserve">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bookmarkStart w:id="27" w:name="6689"/>
      <w:bookmarkEnd w:id="27"/>
      <w:r w:rsidRPr="00A87861">
        <w:rPr>
          <w:rFonts w:ascii="Bookman Old Style" w:hAnsi="Bookman Old Style"/>
          <w:b/>
          <w:color w:val="000000"/>
          <w:sz w:val="22"/>
          <w:szCs w:val="22"/>
          <w:lang w:val="uk-UA"/>
        </w:rPr>
        <w:t>5. Податкові агенти</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8" w:name="6690"/>
      <w:bookmarkEnd w:id="28"/>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 xml:space="preserve">5.1. Справляння збору може здійснюватися: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9" w:name="6691"/>
      <w:bookmarkEnd w:id="29"/>
      <w:r w:rsidRPr="00A87861">
        <w:rPr>
          <w:rFonts w:ascii="Bookman Old Style" w:hAnsi="Bookman Old Style"/>
          <w:color w:val="000000"/>
          <w:sz w:val="22"/>
          <w:szCs w:val="22"/>
          <w:lang w:val="uk-UA"/>
        </w:rPr>
        <w:t xml:space="preserve">     а) адміністраціями готелів (КП «Комунальник» Овруцької міської ради, «Гостинний двір»), кемпінгів, мотелів, гуртожитків для приїжджих та іншими закладами готельного типу, санаторно-курортними закладами;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0" w:name="6692"/>
      <w:bookmarkEnd w:id="30"/>
      <w:r w:rsidRPr="00A87861">
        <w:rPr>
          <w:rFonts w:ascii="Bookman Old Style" w:hAnsi="Bookman Old Style"/>
          <w:color w:val="000000"/>
          <w:sz w:val="22"/>
          <w:szCs w:val="22"/>
          <w:lang w:val="uk-UA"/>
        </w:rPr>
        <w:lastRenderedPageBreak/>
        <w:t xml:space="preserve">     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1" w:name="6693"/>
      <w:bookmarkEnd w:id="31"/>
      <w:r w:rsidRPr="00A87861">
        <w:rPr>
          <w:rFonts w:ascii="Bookman Old Style" w:hAnsi="Bookman Old Style"/>
          <w:color w:val="000000"/>
          <w:sz w:val="22"/>
          <w:szCs w:val="22"/>
          <w:lang w:val="uk-UA"/>
        </w:rPr>
        <w:t xml:space="preserve">     в) юридичними  особами  або фізичними особами - підприємцями, які уповноважені міською радою справляти збір на умовах договору, укладеного з радою. </w:t>
      </w:r>
      <w:bookmarkStart w:id="32" w:name="6694"/>
      <w:bookmarkEnd w:id="32"/>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6. Особливості справляння збору</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3" w:name="6695"/>
      <w:bookmarkEnd w:id="33"/>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 xml:space="preserve">6.1. 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bookmarkStart w:id="34" w:name="6696"/>
      <w:bookmarkEnd w:id="34"/>
      <w:r w:rsidRPr="00A87861">
        <w:rPr>
          <w:rFonts w:ascii="Bookman Old Style" w:hAnsi="Bookman Old Style"/>
          <w:b/>
          <w:color w:val="000000"/>
          <w:sz w:val="22"/>
          <w:szCs w:val="22"/>
          <w:lang w:val="uk-UA"/>
        </w:rPr>
        <w:t>7. Порядок сплати збору</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5" w:name="6697"/>
      <w:bookmarkEnd w:id="35"/>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7.1. Збір сплачується  до  місцевих  бюджетів  авансовими внесками до 30 числа (включно) кожного місяця (у лютому до 28 (29) включно). Суми нарахо</w:t>
      </w:r>
      <w:r w:rsidR="00D9235B">
        <w:rPr>
          <w:rFonts w:ascii="Bookman Old Style" w:hAnsi="Bookman Old Style"/>
          <w:color w:val="000000"/>
          <w:sz w:val="22"/>
          <w:szCs w:val="22"/>
          <w:lang w:val="uk-UA"/>
        </w:rPr>
        <w:t xml:space="preserve">ваних щомісячних авансових </w:t>
      </w:r>
      <w:r w:rsidRPr="00A87861">
        <w:rPr>
          <w:rFonts w:ascii="Bookman Old Style" w:hAnsi="Bookman Old Style"/>
          <w:color w:val="000000"/>
          <w:sz w:val="22"/>
          <w:szCs w:val="22"/>
          <w:lang w:val="uk-UA"/>
        </w:rPr>
        <w:t>внесків відображаються у квартальній податковій декларації. Остаточна сума збору, обчислена відповідно до податкової деклар</w:t>
      </w:r>
      <w:r w:rsidR="00D9235B">
        <w:rPr>
          <w:rFonts w:ascii="Bookman Old Style" w:hAnsi="Bookman Old Style"/>
          <w:color w:val="000000"/>
          <w:sz w:val="22"/>
          <w:szCs w:val="22"/>
          <w:lang w:val="uk-UA"/>
        </w:rPr>
        <w:t xml:space="preserve">ації  за  звітний (податковий) </w:t>
      </w:r>
      <w:r w:rsidRPr="00A87861">
        <w:rPr>
          <w:rFonts w:ascii="Bookman Old Style" w:hAnsi="Bookman Old Style"/>
          <w:color w:val="000000"/>
          <w:sz w:val="22"/>
          <w:szCs w:val="22"/>
          <w:lang w:val="uk-UA"/>
        </w:rPr>
        <w:t>квартал (з  урахуванням фактично внесених ава</w:t>
      </w:r>
      <w:r w:rsidR="00D9235B">
        <w:rPr>
          <w:rFonts w:ascii="Bookman Old Style" w:hAnsi="Bookman Old Style"/>
          <w:color w:val="000000"/>
          <w:sz w:val="22"/>
          <w:szCs w:val="22"/>
          <w:lang w:val="uk-UA"/>
        </w:rPr>
        <w:t xml:space="preserve">нсових платежів),  сплачується </w:t>
      </w:r>
      <w:r w:rsidRPr="00A87861">
        <w:rPr>
          <w:rFonts w:ascii="Bookman Old Style" w:hAnsi="Bookman Old Style"/>
          <w:color w:val="000000"/>
          <w:sz w:val="22"/>
          <w:szCs w:val="22"/>
          <w:lang w:val="uk-UA"/>
        </w:rPr>
        <w:t xml:space="preserve">у строки, визначені для квартального податкового періоду. </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6" w:name="6698"/>
      <w:bookmarkEnd w:id="36"/>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7.2. Податковий  агент,  який  має  підрозділ</w:t>
      </w:r>
      <w:r w:rsidR="00D9235B">
        <w:rPr>
          <w:rFonts w:ascii="Bookman Old Style" w:hAnsi="Bookman Old Style"/>
          <w:color w:val="000000"/>
          <w:sz w:val="22"/>
          <w:szCs w:val="22"/>
          <w:lang w:val="uk-UA"/>
        </w:rPr>
        <w:t xml:space="preserve"> без статусу юридичної особи, що  надає  послуги</w:t>
      </w:r>
      <w:r w:rsidRPr="00A87861">
        <w:rPr>
          <w:rFonts w:ascii="Bookman Old Style" w:hAnsi="Bookman Old Style"/>
          <w:color w:val="000000"/>
          <w:sz w:val="22"/>
          <w:szCs w:val="22"/>
          <w:lang w:val="uk-UA"/>
        </w:rPr>
        <w:t xml:space="preserve"> з тимчасового проживання (ночівл</w:t>
      </w:r>
      <w:r w:rsidR="00D9235B">
        <w:rPr>
          <w:rFonts w:ascii="Bookman Old Style" w:hAnsi="Bookman Old Style"/>
          <w:color w:val="000000"/>
          <w:sz w:val="22"/>
          <w:szCs w:val="22"/>
          <w:lang w:val="uk-UA"/>
        </w:rPr>
        <w:t xml:space="preserve">і)  не  за  місцем  реєстрації </w:t>
      </w:r>
      <w:r w:rsidRPr="00A87861">
        <w:rPr>
          <w:rFonts w:ascii="Bookman Old Style" w:hAnsi="Bookman Old Style"/>
          <w:color w:val="000000"/>
          <w:sz w:val="22"/>
          <w:szCs w:val="22"/>
          <w:lang w:val="uk-UA"/>
        </w:rPr>
        <w:t>такого податкового агента, зобов'язаний за</w:t>
      </w:r>
      <w:r w:rsidR="00D9235B">
        <w:rPr>
          <w:rFonts w:ascii="Bookman Old Style" w:hAnsi="Bookman Old Style"/>
          <w:color w:val="000000"/>
          <w:sz w:val="22"/>
          <w:szCs w:val="22"/>
          <w:lang w:val="uk-UA"/>
        </w:rPr>
        <w:t xml:space="preserve">реєструвати такий підрозділ як </w:t>
      </w:r>
      <w:r w:rsidRPr="00A87861">
        <w:rPr>
          <w:rFonts w:ascii="Bookman Old Style" w:hAnsi="Bookman Old Style"/>
          <w:color w:val="000000"/>
          <w:sz w:val="22"/>
          <w:szCs w:val="22"/>
          <w:lang w:val="uk-UA"/>
        </w:rPr>
        <w:t>податкового  агента туристичного</w:t>
      </w:r>
      <w:r w:rsidR="00D9235B">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 xml:space="preserve">збору  в  органі </w:t>
      </w:r>
      <w:r w:rsidR="00D9235B">
        <w:rPr>
          <w:rFonts w:ascii="Bookman Old Style" w:hAnsi="Bookman Old Style"/>
          <w:color w:val="000000"/>
          <w:sz w:val="22"/>
          <w:szCs w:val="22"/>
          <w:lang w:val="uk-UA"/>
        </w:rPr>
        <w:t xml:space="preserve"> державної  податкової  служби </w:t>
      </w:r>
      <w:r w:rsidRPr="00A87861">
        <w:rPr>
          <w:rFonts w:ascii="Bookman Old Style" w:hAnsi="Bookman Old Style"/>
          <w:color w:val="000000"/>
          <w:sz w:val="22"/>
          <w:szCs w:val="22"/>
          <w:lang w:val="uk-UA"/>
        </w:rPr>
        <w:t xml:space="preserve">за місцезнаходженням підрозділу. </w:t>
      </w:r>
    </w:p>
    <w:p w:rsidR="00E1299D" w:rsidRPr="00A87861" w:rsidRDefault="00E1299D" w:rsidP="00E1299D">
      <w:pPr>
        <w:jc w:val="both"/>
        <w:rPr>
          <w:rFonts w:ascii="Bookman Old Style" w:hAnsi="Bookman Old Style"/>
          <w:color w:val="000000"/>
          <w:sz w:val="22"/>
          <w:szCs w:val="22"/>
          <w:lang w:val="uk-UA"/>
        </w:rPr>
      </w:pPr>
      <w:bookmarkStart w:id="37" w:name="6699"/>
      <w:bookmarkEnd w:id="37"/>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7.3. Базовий   по</w:t>
      </w:r>
      <w:r w:rsidR="00D9235B">
        <w:rPr>
          <w:rFonts w:ascii="Bookman Old Style" w:hAnsi="Bookman Old Style"/>
          <w:color w:val="000000"/>
          <w:sz w:val="22"/>
          <w:szCs w:val="22"/>
          <w:lang w:val="uk-UA"/>
        </w:rPr>
        <w:t xml:space="preserve">датковий (звітний) період </w:t>
      </w:r>
      <w:r w:rsidRPr="00A87861">
        <w:rPr>
          <w:rFonts w:ascii="Bookman Old Style" w:hAnsi="Bookman Old Style"/>
          <w:color w:val="000000"/>
          <w:sz w:val="22"/>
          <w:szCs w:val="22"/>
          <w:lang w:val="uk-UA"/>
        </w:rPr>
        <w:t>дорівнює календарному кварталу.</w:t>
      </w: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center"/>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8. Контроль</w:t>
      </w:r>
    </w:p>
    <w:p w:rsidR="00E1299D" w:rsidRPr="00A87861" w:rsidRDefault="00E1299D" w:rsidP="00E1299D">
      <w:pPr>
        <w:jc w:val="center"/>
        <w:rPr>
          <w:rFonts w:ascii="Bookman Old Style" w:hAnsi="Bookman Old Style"/>
          <w:b/>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      8.1. Контроль за правильністю нарахування, повнотою та своєчасністю сплати туристичного збору  здійснює Овруцька ОДПІ.</w:t>
      </w: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rPr>
          <w:rFonts w:ascii="Bookman Old Style" w:hAnsi="Bookman Old Style"/>
          <w:sz w:val="22"/>
          <w:szCs w:val="22"/>
          <w:lang w:val="uk-UA"/>
        </w:rPr>
      </w:pPr>
      <w:r w:rsidRPr="00A87861">
        <w:rPr>
          <w:rFonts w:ascii="Bookman Old Style" w:hAnsi="Bookman Old Style"/>
          <w:sz w:val="22"/>
          <w:szCs w:val="22"/>
          <w:lang w:val="uk-UA"/>
        </w:rPr>
        <w:t xml:space="preserve">Секретар ради                                                         </w:t>
      </w:r>
      <w:r w:rsidR="00AA3173">
        <w:rPr>
          <w:rFonts w:ascii="Bookman Old Style" w:hAnsi="Bookman Old Style"/>
          <w:sz w:val="22"/>
          <w:szCs w:val="22"/>
          <w:lang w:val="uk-UA"/>
        </w:rPr>
        <w:t xml:space="preserve">                               </w:t>
      </w:r>
      <w:r w:rsidRPr="00A87861">
        <w:rPr>
          <w:rFonts w:ascii="Bookman Old Style" w:hAnsi="Bookman Old Style"/>
          <w:sz w:val="22"/>
          <w:szCs w:val="22"/>
          <w:lang w:val="uk-UA"/>
        </w:rPr>
        <w:t>М.В.Чичирко</w:t>
      </w: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404686" w:rsidRPr="00A87861" w:rsidRDefault="00404686" w:rsidP="00E1299D">
      <w:pPr>
        <w:jc w:val="both"/>
        <w:rPr>
          <w:rFonts w:ascii="Bookman Old Style" w:hAnsi="Bookman Old Style"/>
          <w:color w:val="000000"/>
          <w:sz w:val="22"/>
          <w:szCs w:val="22"/>
          <w:lang w:val="uk-UA"/>
        </w:rPr>
      </w:pPr>
    </w:p>
    <w:p w:rsidR="00404686" w:rsidRPr="00A87861" w:rsidRDefault="00404686" w:rsidP="00E1299D">
      <w:pPr>
        <w:jc w:val="both"/>
        <w:rPr>
          <w:rFonts w:ascii="Bookman Old Style" w:hAnsi="Bookman Old Style"/>
          <w:color w:val="000000"/>
          <w:sz w:val="22"/>
          <w:szCs w:val="22"/>
          <w:lang w:val="uk-UA"/>
        </w:rPr>
      </w:pPr>
    </w:p>
    <w:p w:rsidR="00404686" w:rsidRPr="00A87861" w:rsidRDefault="00404686" w:rsidP="00E1299D">
      <w:pPr>
        <w:jc w:val="both"/>
        <w:rPr>
          <w:rFonts w:ascii="Bookman Old Style" w:hAnsi="Bookman Old Style"/>
          <w:color w:val="000000"/>
          <w:sz w:val="22"/>
          <w:szCs w:val="22"/>
          <w:lang w:val="uk-UA"/>
        </w:rPr>
      </w:pPr>
    </w:p>
    <w:p w:rsidR="00404686" w:rsidRDefault="00404686" w:rsidP="00E1299D">
      <w:pPr>
        <w:jc w:val="both"/>
        <w:rPr>
          <w:rFonts w:ascii="Bookman Old Style" w:hAnsi="Bookman Old Style"/>
          <w:color w:val="000000"/>
          <w:sz w:val="22"/>
          <w:szCs w:val="22"/>
          <w:lang w:val="uk-UA"/>
        </w:rPr>
      </w:pPr>
    </w:p>
    <w:p w:rsidR="00AA3173" w:rsidRDefault="00AA3173" w:rsidP="00E1299D">
      <w:pPr>
        <w:jc w:val="both"/>
        <w:rPr>
          <w:rFonts w:ascii="Bookman Old Style" w:hAnsi="Bookman Old Style"/>
          <w:color w:val="000000"/>
          <w:sz w:val="22"/>
          <w:szCs w:val="22"/>
          <w:lang w:val="uk-UA"/>
        </w:rPr>
      </w:pPr>
    </w:p>
    <w:p w:rsidR="00A63EF8" w:rsidRDefault="00A63EF8" w:rsidP="00E1299D">
      <w:pPr>
        <w:jc w:val="both"/>
        <w:rPr>
          <w:rFonts w:ascii="Bookman Old Style" w:hAnsi="Bookman Old Style"/>
          <w:color w:val="000000"/>
          <w:sz w:val="22"/>
          <w:szCs w:val="22"/>
          <w:lang w:val="uk-UA"/>
        </w:rPr>
      </w:pPr>
    </w:p>
    <w:p w:rsidR="00A63EF8" w:rsidRDefault="00A63EF8" w:rsidP="00E1299D">
      <w:pPr>
        <w:jc w:val="both"/>
        <w:rPr>
          <w:rFonts w:ascii="Bookman Old Style" w:hAnsi="Bookman Old Style"/>
          <w:color w:val="000000"/>
          <w:sz w:val="22"/>
          <w:szCs w:val="22"/>
          <w:lang w:val="uk-UA"/>
        </w:rPr>
      </w:pPr>
    </w:p>
    <w:p w:rsidR="00A6247E" w:rsidRDefault="00A6247E" w:rsidP="00E1299D">
      <w:pPr>
        <w:jc w:val="both"/>
        <w:rPr>
          <w:rFonts w:ascii="Bookman Old Style" w:hAnsi="Bookman Old Style"/>
          <w:color w:val="000000"/>
          <w:sz w:val="22"/>
          <w:szCs w:val="22"/>
          <w:lang w:val="uk-UA"/>
        </w:rPr>
      </w:pPr>
    </w:p>
    <w:p w:rsidR="00A6247E" w:rsidRPr="00A87861" w:rsidRDefault="00A6247E" w:rsidP="00E1299D">
      <w:pPr>
        <w:jc w:val="both"/>
        <w:rPr>
          <w:rFonts w:ascii="Bookman Old Style" w:hAnsi="Bookman Old Style"/>
          <w:color w:val="000000"/>
          <w:sz w:val="22"/>
          <w:szCs w:val="22"/>
          <w:lang w:val="uk-UA"/>
        </w:rPr>
      </w:pPr>
    </w:p>
    <w:p w:rsidR="00E1299D" w:rsidRPr="00A87861" w:rsidRDefault="00E1299D" w:rsidP="00E1299D">
      <w:pPr>
        <w:jc w:val="both"/>
        <w:rPr>
          <w:rFonts w:ascii="Bookman Old Style" w:hAnsi="Bookman Old Style"/>
          <w:color w:val="000000"/>
          <w:sz w:val="22"/>
          <w:szCs w:val="22"/>
          <w:lang w:val="uk-UA"/>
        </w:rPr>
      </w:pPr>
    </w:p>
    <w:p w:rsidR="00AA3173" w:rsidRPr="00A87861" w:rsidRDefault="00AA3173" w:rsidP="00AA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lastRenderedPageBreak/>
        <w:t xml:space="preserve">ДОДАТОК </w:t>
      </w:r>
      <w:r>
        <w:rPr>
          <w:rFonts w:ascii="Bookman Old Style" w:hAnsi="Bookman Old Style"/>
          <w:bCs/>
          <w:color w:val="000000"/>
          <w:sz w:val="22"/>
          <w:szCs w:val="22"/>
          <w:lang w:val="uk-UA"/>
        </w:rPr>
        <w:t>№ 5</w:t>
      </w:r>
    </w:p>
    <w:p w:rsidR="00AA3173" w:rsidRPr="00A87861" w:rsidRDefault="00396013" w:rsidP="00AA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Pr>
          <w:rFonts w:ascii="Bookman Old Style" w:hAnsi="Bookman Old Style"/>
          <w:bCs/>
          <w:color w:val="000000"/>
          <w:sz w:val="22"/>
          <w:szCs w:val="22"/>
          <w:lang w:val="uk-UA"/>
        </w:rPr>
        <w:t>до рішення 29</w:t>
      </w:r>
      <w:r w:rsidR="00AA3173" w:rsidRPr="00A87861">
        <w:rPr>
          <w:rFonts w:ascii="Bookman Old Style" w:hAnsi="Bookman Old Style"/>
          <w:bCs/>
          <w:color w:val="000000"/>
          <w:sz w:val="22"/>
          <w:szCs w:val="22"/>
          <w:lang w:val="uk-UA"/>
        </w:rPr>
        <w:t>-ої сесії міської ради</w:t>
      </w:r>
    </w:p>
    <w:p w:rsidR="00AA3173" w:rsidRPr="00A87861" w:rsidRDefault="00AA3173" w:rsidP="00AA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VІІ скликання</w:t>
      </w:r>
    </w:p>
    <w:p w:rsidR="00E1299D" w:rsidRDefault="00D9235B" w:rsidP="00AA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78"/>
        <w:jc w:val="center"/>
        <w:rPr>
          <w:rFonts w:ascii="Bookman Old Style" w:hAnsi="Bookman Old Style"/>
          <w:bCs/>
          <w:color w:val="000000"/>
          <w:sz w:val="22"/>
          <w:szCs w:val="22"/>
          <w:lang w:val="uk-UA"/>
        </w:rPr>
      </w:pPr>
      <w:r>
        <w:rPr>
          <w:rFonts w:ascii="Bookman Old Style" w:hAnsi="Bookman Old Style"/>
          <w:bCs/>
          <w:color w:val="000000"/>
          <w:sz w:val="22"/>
          <w:szCs w:val="22"/>
          <w:lang w:val="uk-UA"/>
        </w:rPr>
        <w:t xml:space="preserve">від </w:t>
      </w:r>
      <w:r w:rsidR="00396013">
        <w:rPr>
          <w:rFonts w:ascii="Bookman Old Style" w:hAnsi="Bookman Old Style"/>
          <w:bCs/>
          <w:color w:val="000000"/>
          <w:sz w:val="22"/>
          <w:szCs w:val="22"/>
          <w:lang w:val="uk-UA"/>
        </w:rPr>
        <w:t>____.06</w:t>
      </w:r>
      <w:r w:rsidR="00D869D2">
        <w:rPr>
          <w:rFonts w:ascii="Bookman Old Style" w:hAnsi="Bookman Old Style"/>
          <w:bCs/>
          <w:color w:val="000000"/>
          <w:sz w:val="22"/>
          <w:szCs w:val="22"/>
          <w:lang w:val="uk-UA"/>
        </w:rPr>
        <w:t>.2017</w:t>
      </w:r>
      <w:r w:rsidR="00AA3173" w:rsidRPr="00A87861">
        <w:rPr>
          <w:rFonts w:ascii="Bookman Old Style" w:hAnsi="Bookman Old Style"/>
          <w:bCs/>
          <w:color w:val="000000"/>
          <w:sz w:val="22"/>
          <w:szCs w:val="22"/>
          <w:lang w:val="uk-UA"/>
        </w:rPr>
        <w:t xml:space="preserve"> р. № </w:t>
      </w:r>
    </w:p>
    <w:p w:rsidR="00AA3173" w:rsidRDefault="00AA3173" w:rsidP="00AA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78"/>
        <w:jc w:val="center"/>
        <w:rPr>
          <w:rFonts w:ascii="Bookman Old Style" w:hAnsi="Bookman Old Style"/>
          <w:bCs/>
          <w:color w:val="000000"/>
          <w:sz w:val="22"/>
          <w:szCs w:val="22"/>
          <w:lang w:val="uk-UA"/>
        </w:rPr>
      </w:pPr>
    </w:p>
    <w:p w:rsidR="00AA3173" w:rsidRPr="00A87861" w:rsidRDefault="00AA3173" w:rsidP="00AA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78"/>
        <w:jc w:val="center"/>
        <w:rPr>
          <w:rFonts w:ascii="Bookman Old Style" w:hAnsi="Bookman Old Style"/>
          <w:b/>
          <w:bCs/>
          <w:i/>
          <w:color w:val="000000"/>
          <w:sz w:val="22"/>
          <w:szCs w:val="22"/>
          <w:lang w:val="uk-UA"/>
        </w:rPr>
      </w:pPr>
    </w:p>
    <w:p w:rsidR="00E1299D" w:rsidRPr="00AA3173"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hAnsi="Georgia"/>
          <w:b/>
          <w:bCs/>
          <w:i/>
          <w:color w:val="000000"/>
          <w:sz w:val="22"/>
          <w:szCs w:val="22"/>
          <w:lang w:val="uk-UA"/>
        </w:rPr>
      </w:pPr>
      <w:r w:rsidRPr="00AA3173">
        <w:rPr>
          <w:rFonts w:ascii="Georgia" w:hAnsi="Georgia"/>
          <w:b/>
          <w:bCs/>
          <w:i/>
          <w:color w:val="000000"/>
          <w:sz w:val="22"/>
          <w:szCs w:val="22"/>
          <w:lang w:val="uk-UA"/>
        </w:rPr>
        <w:t>ПОЛОЖЕННЯ</w:t>
      </w:r>
    </w:p>
    <w:p w:rsidR="00E1299D" w:rsidRPr="00A87861" w:rsidRDefault="00E1299D" w:rsidP="00E1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i/>
          <w:color w:val="000000"/>
          <w:sz w:val="22"/>
          <w:szCs w:val="22"/>
          <w:lang w:val="uk-UA"/>
        </w:rPr>
      </w:pPr>
      <w:r w:rsidRPr="00AA3173">
        <w:rPr>
          <w:rFonts w:ascii="Georgia" w:hAnsi="Georgia"/>
          <w:b/>
          <w:bCs/>
          <w:i/>
          <w:color w:val="000000"/>
          <w:sz w:val="22"/>
          <w:szCs w:val="22"/>
          <w:lang w:val="uk-UA"/>
        </w:rPr>
        <w:t xml:space="preserve">про порядок обчислення та сплату земельного </w:t>
      </w:r>
      <w:r w:rsidRPr="00AA3173">
        <w:rPr>
          <w:rFonts w:ascii="Georgia" w:hAnsi="Georgia"/>
          <w:b/>
          <w:i/>
          <w:color w:val="000000"/>
          <w:sz w:val="22"/>
          <w:szCs w:val="22"/>
          <w:lang w:val="uk-UA"/>
        </w:rPr>
        <w:t xml:space="preserve"> податку </w:t>
      </w:r>
    </w:p>
    <w:p w:rsidR="00E1299D" w:rsidRPr="00A87861" w:rsidRDefault="00E1299D" w:rsidP="00E1299D">
      <w:pPr>
        <w:jc w:val="center"/>
        <w:rPr>
          <w:rFonts w:ascii="Bookman Old Style" w:hAnsi="Bookman Old Style"/>
          <w:b/>
          <w:sz w:val="22"/>
          <w:szCs w:val="22"/>
          <w:lang w:val="uk-UA"/>
        </w:rPr>
      </w:pPr>
    </w:p>
    <w:p w:rsidR="00E1299D" w:rsidRPr="00A87861" w:rsidRDefault="00E1299D" w:rsidP="00E1299D">
      <w:pPr>
        <w:tabs>
          <w:tab w:val="left" w:pos="960"/>
        </w:tabs>
        <w:ind w:firstLine="840"/>
        <w:jc w:val="both"/>
        <w:rPr>
          <w:rFonts w:ascii="Bookman Old Style" w:hAnsi="Bookman Old Style"/>
          <w:sz w:val="22"/>
          <w:szCs w:val="22"/>
          <w:lang w:val="uk-UA"/>
        </w:rPr>
      </w:pPr>
      <w:r w:rsidRPr="00A87861">
        <w:rPr>
          <w:rFonts w:ascii="Bookman Old Style" w:hAnsi="Bookman Old Style"/>
          <w:sz w:val="22"/>
          <w:szCs w:val="22"/>
          <w:lang w:val="uk-UA"/>
        </w:rPr>
        <w:t>1. Положення розроблено у відповідності до Податкового кодексу України і є обов’язковим для виконання на території міста Овруча.</w:t>
      </w:r>
    </w:p>
    <w:p w:rsidR="00E1299D" w:rsidRPr="00A87861" w:rsidRDefault="00E1299D" w:rsidP="00E1299D">
      <w:pPr>
        <w:tabs>
          <w:tab w:val="left" w:pos="960"/>
        </w:tabs>
        <w:ind w:firstLine="840"/>
        <w:jc w:val="both"/>
        <w:rPr>
          <w:rFonts w:ascii="Bookman Old Style" w:hAnsi="Bookman Old Style"/>
          <w:sz w:val="22"/>
          <w:szCs w:val="22"/>
          <w:lang w:val="uk-UA"/>
        </w:rPr>
      </w:pPr>
    </w:p>
    <w:p w:rsidR="00E1299D" w:rsidRPr="00A87861" w:rsidRDefault="00E1299D" w:rsidP="00E1299D">
      <w:pPr>
        <w:pStyle w:val="rvps2"/>
        <w:spacing w:before="0" w:beforeAutospacing="0" w:after="0" w:afterAutospacing="0"/>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 xml:space="preserve">          2. Платники земельного податку </w:t>
      </w:r>
      <w:bookmarkStart w:id="38" w:name="n6752"/>
      <w:bookmarkEnd w:id="38"/>
    </w:p>
    <w:p w:rsidR="00E1299D" w:rsidRPr="00A87861" w:rsidRDefault="00E1299D" w:rsidP="00E1299D">
      <w:pPr>
        <w:pStyle w:val="rvps2"/>
        <w:spacing w:before="0" w:beforeAutospacing="0" w:after="0" w:afterAutospacing="0"/>
        <w:rPr>
          <w:rFonts w:ascii="Bookman Old Style" w:hAnsi="Bookman Old Style"/>
          <w:b/>
          <w:color w:val="000000"/>
          <w:sz w:val="22"/>
          <w:szCs w:val="22"/>
          <w:lang w:val="uk-UA"/>
        </w:rPr>
      </w:pPr>
    </w:p>
    <w:p w:rsidR="00E1299D" w:rsidRPr="00A87861" w:rsidRDefault="00E1299D" w:rsidP="00E1299D">
      <w:pPr>
        <w:pStyle w:val="rvps2"/>
        <w:spacing w:before="0" w:beforeAutospacing="0" w:after="0" w:afterAutospacing="0"/>
        <w:ind w:firstLine="709"/>
        <w:rPr>
          <w:rFonts w:ascii="Bookman Old Style" w:hAnsi="Bookman Old Style"/>
          <w:color w:val="000000"/>
          <w:sz w:val="22"/>
          <w:szCs w:val="22"/>
          <w:lang w:val="uk-UA"/>
        </w:rPr>
      </w:pPr>
      <w:r w:rsidRPr="00A87861">
        <w:rPr>
          <w:rFonts w:ascii="Bookman Old Style" w:hAnsi="Bookman Old Style"/>
          <w:color w:val="000000"/>
          <w:sz w:val="22"/>
          <w:szCs w:val="22"/>
          <w:lang w:val="uk-UA"/>
        </w:rPr>
        <w:t>2.1 Платниками земельного податку є:</w:t>
      </w:r>
    </w:p>
    <w:p w:rsidR="00E1299D" w:rsidRPr="00A87861" w:rsidRDefault="00E1299D" w:rsidP="00E1299D">
      <w:pPr>
        <w:pStyle w:val="rvps2"/>
        <w:spacing w:before="0" w:beforeAutospacing="0" w:after="0" w:afterAutospacing="0"/>
        <w:rPr>
          <w:rFonts w:ascii="Bookman Old Style" w:hAnsi="Bookman Old Style"/>
          <w:sz w:val="22"/>
          <w:szCs w:val="22"/>
          <w:lang w:val="uk-UA"/>
        </w:rPr>
      </w:pPr>
      <w:r w:rsidRPr="00A87861">
        <w:rPr>
          <w:rFonts w:ascii="Bookman Old Style" w:hAnsi="Bookman Old Style"/>
          <w:sz w:val="22"/>
          <w:szCs w:val="22"/>
          <w:lang w:val="uk-UA"/>
        </w:rPr>
        <w:t xml:space="preserve">             власники земельних ділянок, земельних часток (паїв);</w:t>
      </w:r>
    </w:p>
    <w:p w:rsidR="00E1299D" w:rsidRPr="00A87861" w:rsidRDefault="00E1299D" w:rsidP="00E1299D">
      <w:pPr>
        <w:pStyle w:val="rvps2"/>
        <w:spacing w:before="0" w:beforeAutospacing="0" w:after="0" w:afterAutospacing="0"/>
        <w:rPr>
          <w:rFonts w:ascii="Bookman Old Style" w:hAnsi="Bookman Old Style"/>
          <w:sz w:val="22"/>
          <w:szCs w:val="22"/>
          <w:lang w:val="uk-UA"/>
        </w:rPr>
      </w:pPr>
      <w:bookmarkStart w:id="39" w:name="n6753"/>
      <w:bookmarkEnd w:id="39"/>
      <w:r w:rsidRPr="00A87861">
        <w:rPr>
          <w:rFonts w:ascii="Bookman Old Style" w:hAnsi="Bookman Old Style"/>
          <w:sz w:val="22"/>
          <w:szCs w:val="22"/>
          <w:lang w:val="uk-UA"/>
        </w:rPr>
        <w:t xml:space="preserve">              землекористувачі.</w:t>
      </w:r>
    </w:p>
    <w:p w:rsidR="00E1299D" w:rsidRPr="00A87861" w:rsidRDefault="00E1299D" w:rsidP="00E1299D">
      <w:pPr>
        <w:pStyle w:val="rvps2"/>
        <w:spacing w:before="0" w:beforeAutospacing="0" w:after="0" w:afterAutospacing="0"/>
        <w:rPr>
          <w:rFonts w:ascii="Bookman Old Style" w:hAnsi="Bookman Old Style"/>
          <w:sz w:val="22"/>
          <w:szCs w:val="22"/>
          <w:lang w:val="uk-UA"/>
        </w:rPr>
      </w:pPr>
    </w:p>
    <w:p w:rsidR="00E1299D" w:rsidRPr="00A87861" w:rsidRDefault="00E1299D" w:rsidP="00E1299D">
      <w:pPr>
        <w:pStyle w:val="rvps2"/>
        <w:spacing w:before="0" w:beforeAutospacing="0" w:after="0" w:afterAutospacing="0"/>
        <w:ind w:firstLine="993"/>
        <w:rPr>
          <w:rFonts w:ascii="Bookman Old Style" w:hAnsi="Bookman Old Style"/>
          <w:b/>
          <w:sz w:val="22"/>
          <w:szCs w:val="22"/>
          <w:lang w:val="uk-UA"/>
        </w:rPr>
      </w:pPr>
      <w:bookmarkStart w:id="40" w:name="n6757"/>
      <w:bookmarkEnd w:id="40"/>
      <w:r w:rsidRPr="00A87861">
        <w:rPr>
          <w:rFonts w:ascii="Bookman Old Style" w:hAnsi="Bookman Old Style"/>
          <w:b/>
          <w:sz w:val="22"/>
          <w:szCs w:val="22"/>
          <w:lang w:val="uk-UA"/>
        </w:rPr>
        <w:t>3</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 xml:space="preserve">Об'єкти оподаткування </w:t>
      </w:r>
    </w:p>
    <w:p w:rsidR="00E1299D" w:rsidRPr="00A87861" w:rsidRDefault="00E1299D" w:rsidP="00E1299D">
      <w:pPr>
        <w:pStyle w:val="rvps2"/>
        <w:spacing w:before="0" w:beforeAutospacing="0" w:after="0" w:afterAutospacing="0"/>
        <w:ind w:firstLine="993"/>
        <w:rPr>
          <w:rFonts w:ascii="Bookman Old Style" w:hAnsi="Bookman Old Style"/>
          <w:b/>
          <w:sz w:val="22"/>
          <w:szCs w:val="22"/>
          <w:lang w:val="uk-UA"/>
        </w:rPr>
      </w:pPr>
      <w:r w:rsidRPr="00A87861">
        <w:rPr>
          <w:rFonts w:ascii="Bookman Old Style" w:hAnsi="Bookman Old Style"/>
          <w:sz w:val="22"/>
          <w:szCs w:val="22"/>
          <w:lang w:val="uk-UA"/>
        </w:rPr>
        <w:t>3.1 Об'єктами оподаткування є:</w:t>
      </w:r>
    </w:p>
    <w:p w:rsidR="00E1299D" w:rsidRPr="00A87861" w:rsidRDefault="00E1299D" w:rsidP="00E1299D">
      <w:pPr>
        <w:pStyle w:val="rvps2"/>
        <w:spacing w:before="0" w:beforeAutospacing="0" w:after="0" w:afterAutospacing="0"/>
        <w:ind w:firstLine="993"/>
        <w:rPr>
          <w:rFonts w:ascii="Bookman Old Style" w:hAnsi="Bookman Old Style"/>
          <w:sz w:val="22"/>
          <w:szCs w:val="22"/>
          <w:lang w:val="uk-UA"/>
        </w:rPr>
      </w:pPr>
      <w:bookmarkStart w:id="41" w:name="n6758"/>
      <w:bookmarkEnd w:id="41"/>
      <w:r w:rsidRPr="00A87861">
        <w:rPr>
          <w:rFonts w:ascii="Bookman Old Style" w:hAnsi="Bookman Old Style"/>
          <w:sz w:val="22"/>
          <w:szCs w:val="22"/>
          <w:lang w:val="uk-UA"/>
        </w:rPr>
        <w:t>земельні ділянки, які перебувають у власності або користуванні;</w:t>
      </w:r>
    </w:p>
    <w:p w:rsidR="00E1299D" w:rsidRPr="00A87861" w:rsidRDefault="00E1299D" w:rsidP="00E1299D">
      <w:pPr>
        <w:pStyle w:val="rvps2"/>
        <w:spacing w:before="0" w:beforeAutospacing="0" w:after="0" w:afterAutospacing="0"/>
        <w:ind w:firstLine="993"/>
        <w:rPr>
          <w:rFonts w:ascii="Bookman Old Style" w:hAnsi="Bookman Old Style"/>
          <w:sz w:val="22"/>
          <w:szCs w:val="22"/>
          <w:lang w:val="uk-UA"/>
        </w:rPr>
      </w:pPr>
      <w:bookmarkStart w:id="42" w:name="n6759"/>
      <w:bookmarkEnd w:id="42"/>
      <w:r w:rsidRPr="00A87861">
        <w:rPr>
          <w:rFonts w:ascii="Bookman Old Style" w:hAnsi="Bookman Old Style"/>
          <w:sz w:val="22"/>
          <w:szCs w:val="22"/>
          <w:lang w:val="uk-UA"/>
        </w:rPr>
        <w:t>земельні частки (паї), які перебувають у власності.</w:t>
      </w:r>
    </w:p>
    <w:p w:rsidR="00E1299D" w:rsidRPr="00A87861" w:rsidRDefault="00E1299D" w:rsidP="00E1299D">
      <w:pPr>
        <w:pStyle w:val="rvps2"/>
        <w:spacing w:before="0" w:beforeAutospacing="0" w:after="0" w:afterAutospacing="0"/>
        <w:ind w:firstLine="993"/>
        <w:rPr>
          <w:rFonts w:ascii="Bookman Old Style" w:hAnsi="Bookman Old Style"/>
          <w:sz w:val="22"/>
          <w:szCs w:val="22"/>
          <w:lang w:val="uk-UA"/>
        </w:rPr>
      </w:pPr>
    </w:p>
    <w:p w:rsidR="00E1299D" w:rsidRPr="00A87861" w:rsidRDefault="00E1299D" w:rsidP="00E1299D">
      <w:pPr>
        <w:pStyle w:val="rvps2"/>
        <w:spacing w:before="0" w:beforeAutospacing="0" w:after="0" w:afterAutospacing="0"/>
        <w:ind w:firstLine="993"/>
        <w:rPr>
          <w:rFonts w:ascii="Bookman Old Style" w:hAnsi="Bookman Old Style"/>
          <w:b/>
          <w:sz w:val="22"/>
          <w:szCs w:val="22"/>
          <w:lang w:val="uk-UA"/>
        </w:rPr>
      </w:pPr>
      <w:bookmarkStart w:id="43" w:name="n6760"/>
      <w:bookmarkStart w:id="44" w:name="n11931"/>
      <w:bookmarkStart w:id="45" w:name="n6761"/>
      <w:bookmarkEnd w:id="43"/>
      <w:bookmarkEnd w:id="44"/>
      <w:bookmarkEnd w:id="45"/>
      <w:r w:rsidRPr="00A87861">
        <w:rPr>
          <w:rFonts w:ascii="Bookman Old Style" w:hAnsi="Bookman Old Style"/>
          <w:b/>
          <w:sz w:val="22"/>
          <w:szCs w:val="22"/>
          <w:lang w:val="uk-UA"/>
        </w:rPr>
        <w:t>4.База оподаткування</w:t>
      </w:r>
    </w:p>
    <w:p w:rsidR="00E1299D" w:rsidRPr="00A87861" w:rsidRDefault="00E1299D" w:rsidP="00E1299D">
      <w:pPr>
        <w:pStyle w:val="rvps2"/>
        <w:spacing w:before="0" w:beforeAutospacing="0" w:after="0" w:afterAutospacing="0"/>
        <w:ind w:firstLine="993"/>
        <w:rPr>
          <w:rFonts w:ascii="Bookman Old Style" w:hAnsi="Bookman Old Style"/>
          <w:sz w:val="22"/>
          <w:szCs w:val="22"/>
          <w:lang w:val="uk-UA"/>
        </w:rPr>
      </w:pPr>
      <w:r w:rsidRPr="00A87861">
        <w:rPr>
          <w:rFonts w:ascii="Bookman Old Style" w:hAnsi="Bookman Old Style"/>
          <w:sz w:val="22"/>
          <w:szCs w:val="22"/>
          <w:lang w:val="uk-UA"/>
        </w:rPr>
        <w:t>4.1 Базою оподаткування є:</w:t>
      </w:r>
    </w:p>
    <w:p w:rsidR="00E1299D" w:rsidRPr="00A87861" w:rsidRDefault="00E1299D" w:rsidP="00E1299D">
      <w:pPr>
        <w:pStyle w:val="rvps2"/>
        <w:spacing w:before="0" w:beforeAutospacing="0" w:after="0" w:afterAutospacing="0"/>
        <w:ind w:firstLine="993"/>
        <w:rPr>
          <w:rFonts w:ascii="Bookman Old Style" w:hAnsi="Bookman Old Style"/>
          <w:sz w:val="22"/>
          <w:szCs w:val="22"/>
          <w:lang w:val="uk-UA"/>
        </w:rPr>
      </w:pPr>
      <w:bookmarkStart w:id="46" w:name="n6762"/>
      <w:bookmarkEnd w:id="46"/>
      <w:r w:rsidRPr="00A87861">
        <w:rPr>
          <w:rFonts w:ascii="Bookman Old Style" w:hAnsi="Bookman Old Style"/>
          <w:sz w:val="22"/>
          <w:szCs w:val="22"/>
          <w:lang w:val="uk-UA"/>
        </w:rPr>
        <w:t xml:space="preserve">нормативна грошова оцінка земельних ділянок з урахуванням коефіцієнта індексації, визначеного відповідно до порядку, встановленого </w:t>
      </w:r>
      <w:bookmarkStart w:id="47" w:name="n6763"/>
      <w:bookmarkEnd w:id="47"/>
      <w:r w:rsidRPr="00A87861">
        <w:rPr>
          <w:rFonts w:ascii="Bookman Old Style" w:hAnsi="Bookman Old Style"/>
          <w:sz w:val="22"/>
          <w:szCs w:val="22"/>
          <w:lang w:val="uk-UA"/>
        </w:rPr>
        <w:t xml:space="preserve"> Податковим кодексом України</w:t>
      </w:r>
    </w:p>
    <w:p w:rsidR="00E1299D" w:rsidRPr="00A87861" w:rsidRDefault="00E1299D" w:rsidP="00E1299D">
      <w:pPr>
        <w:pStyle w:val="rvps2"/>
        <w:spacing w:before="0" w:beforeAutospacing="0" w:after="0" w:afterAutospacing="0"/>
        <w:ind w:firstLine="993"/>
        <w:rPr>
          <w:rFonts w:ascii="Bookman Old Style" w:hAnsi="Bookman Old Style"/>
          <w:sz w:val="22"/>
          <w:szCs w:val="22"/>
          <w:lang w:val="uk-UA"/>
        </w:rPr>
      </w:pPr>
      <w:r w:rsidRPr="00A87861">
        <w:rPr>
          <w:rFonts w:ascii="Bookman Old Style" w:hAnsi="Bookman Old Style"/>
          <w:sz w:val="22"/>
          <w:szCs w:val="22"/>
          <w:lang w:val="uk-UA"/>
        </w:rPr>
        <w:t>площа земельних ділянок, нормативну грошову оцінку яких не проведено.</w:t>
      </w:r>
    </w:p>
    <w:p w:rsidR="00E1299D" w:rsidRPr="00A87861" w:rsidRDefault="00E1299D" w:rsidP="00E1299D">
      <w:pPr>
        <w:pStyle w:val="StyleZakonu"/>
        <w:spacing w:after="0" w:line="240" w:lineRule="auto"/>
        <w:ind w:firstLine="993"/>
        <w:rPr>
          <w:rFonts w:ascii="Bookman Old Style" w:hAnsi="Bookman Old Style"/>
          <w:bCs/>
          <w:sz w:val="22"/>
          <w:szCs w:val="22"/>
        </w:rPr>
      </w:pPr>
      <w:bookmarkStart w:id="48" w:name="n6764"/>
      <w:bookmarkEnd w:id="48"/>
      <w:r w:rsidRPr="00A87861">
        <w:rPr>
          <w:rFonts w:ascii="Bookman Old Style" w:hAnsi="Bookman Old Style"/>
          <w:bCs/>
          <w:sz w:val="22"/>
          <w:szCs w:val="22"/>
        </w:rPr>
        <w:t>технічна документація з нормативної грошової оцінки земель міста Овруча затверджена</w:t>
      </w:r>
      <w:r w:rsidRPr="00A87861">
        <w:rPr>
          <w:rFonts w:ascii="Bookman Old Style" w:hAnsi="Bookman Old Style"/>
          <w:sz w:val="22"/>
          <w:szCs w:val="22"/>
        </w:rPr>
        <w:t xml:space="preserve"> рішенням Овруцької міської ради від 28.03.2012 року № 64 «Про затвердження технічної документації по визначенню нормативної грошової оцінки земель міста Овруча»</w:t>
      </w:r>
      <w:r w:rsidRPr="00A87861">
        <w:rPr>
          <w:rFonts w:ascii="Bookman Old Style" w:hAnsi="Bookman Old Style"/>
          <w:bCs/>
          <w:sz w:val="22"/>
          <w:szCs w:val="22"/>
        </w:rPr>
        <w:t xml:space="preserve"> .</w:t>
      </w:r>
    </w:p>
    <w:p w:rsidR="00E1299D" w:rsidRPr="00A87861" w:rsidRDefault="00E1299D" w:rsidP="00E1299D">
      <w:pPr>
        <w:pStyle w:val="rvps2"/>
        <w:spacing w:before="0" w:beforeAutospacing="0" w:after="0" w:afterAutospacing="0"/>
        <w:ind w:firstLine="993"/>
        <w:rPr>
          <w:rStyle w:val="rvts0"/>
          <w:rFonts w:ascii="Bookman Old Style" w:hAnsi="Bookman Old Style"/>
          <w:b/>
          <w:sz w:val="22"/>
          <w:szCs w:val="22"/>
          <w:lang w:val="uk-UA"/>
        </w:rPr>
      </w:pPr>
    </w:p>
    <w:p w:rsidR="00E1299D" w:rsidRPr="00A87861" w:rsidRDefault="00E1299D" w:rsidP="00E1299D">
      <w:pPr>
        <w:pStyle w:val="rvps2"/>
        <w:spacing w:before="0" w:beforeAutospacing="0" w:after="0" w:afterAutospacing="0"/>
        <w:ind w:firstLine="993"/>
        <w:rPr>
          <w:rFonts w:ascii="Bookman Old Style" w:hAnsi="Bookman Old Style"/>
          <w:b/>
          <w:sz w:val="22"/>
          <w:szCs w:val="22"/>
          <w:lang w:val="uk-UA"/>
        </w:rPr>
      </w:pPr>
      <w:r w:rsidRPr="00A87861">
        <w:rPr>
          <w:rStyle w:val="rvts0"/>
          <w:rFonts w:ascii="Bookman Old Style" w:hAnsi="Bookman Old Style"/>
          <w:b/>
          <w:sz w:val="22"/>
          <w:szCs w:val="22"/>
          <w:lang w:val="uk-UA"/>
        </w:rPr>
        <w:t>5. Ставки земельного податку за земельні ділянки</w:t>
      </w:r>
      <w:r w:rsidRPr="00A87861">
        <w:rPr>
          <w:rStyle w:val="rvts0"/>
          <w:rFonts w:ascii="Bookman Old Style" w:hAnsi="Bookman Old Style"/>
          <w:i/>
          <w:sz w:val="22"/>
          <w:szCs w:val="22"/>
          <w:lang w:val="uk-UA"/>
        </w:rPr>
        <w:t xml:space="preserve"> </w:t>
      </w:r>
      <w:r w:rsidRPr="00A87861">
        <w:rPr>
          <w:rStyle w:val="rvts0"/>
          <w:rFonts w:ascii="Bookman Old Style" w:hAnsi="Bookman Old Style"/>
          <w:b/>
          <w:sz w:val="22"/>
          <w:szCs w:val="22"/>
          <w:lang w:val="uk-UA"/>
        </w:rPr>
        <w:t>які розташовані в межах м. Овруча</w:t>
      </w:r>
    </w:p>
    <w:p w:rsidR="0097761A" w:rsidRPr="0097761A" w:rsidRDefault="0097761A" w:rsidP="0097761A">
      <w:pPr>
        <w:pStyle w:val="2"/>
        <w:ind w:right="-57" w:firstLine="709"/>
        <w:jc w:val="both"/>
        <w:rPr>
          <w:rFonts w:ascii="Bookman Old Style" w:hAnsi="Bookman Old Style"/>
          <w:sz w:val="22"/>
          <w:szCs w:val="22"/>
        </w:rPr>
      </w:pPr>
      <w:r w:rsidRPr="0097761A">
        <w:rPr>
          <w:rFonts w:ascii="Bookman Old Style" w:hAnsi="Bookman Old Style"/>
          <w:sz w:val="22"/>
          <w:szCs w:val="22"/>
        </w:rPr>
        <w:t xml:space="preserve">5.1. За земельні ділянки, які розташовані в межах м. Овруча, встановлюється в розмірі </w:t>
      </w:r>
      <w:r w:rsidRPr="0097761A">
        <w:rPr>
          <w:rFonts w:ascii="Bookman Old Style" w:hAnsi="Bookman Old Style"/>
          <w:b/>
          <w:sz w:val="22"/>
          <w:szCs w:val="22"/>
        </w:rPr>
        <w:t>1,0</w:t>
      </w:r>
      <w:r w:rsidRPr="0097761A">
        <w:rPr>
          <w:rFonts w:ascii="Bookman Old Style" w:hAnsi="Bookman Old Style"/>
          <w:sz w:val="22"/>
          <w:szCs w:val="22"/>
        </w:rPr>
        <w:t xml:space="preserve"> відсотка від їх нормативної грошової оцінки.</w:t>
      </w:r>
    </w:p>
    <w:p w:rsidR="0097761A" w:rsidRPr="0097761A" w:rsidRDefault="0097761A" w:rsidP="0097761A">
      <w:pPr>
        <w:pStyle w:val="2"/>
        <w:ind w:right="-57" w:firstLine="709"/>
        <w:jc w:val="both"/>
        <w:rPr>
          <w:rFonts w:ascii="Bookman Old Style" w:hAnsi="Bookman Old Style"/>
          <w:sz w:val="22"/>
          <w:szCs w:val="22"/>
        </w:rPr>
      </w:pPr>
      <w:r w:rsidRPr="0097761A">
        <w:rPr>
          <w:rFonts w:ascii="Bookman Old Style" w:hAnsi="Bookman Old Style"/>
          <w:sz w:val="22"/>
          <w:szCs w:val="22"/>
        </w:rPr>
        <w:t xml:space="preserve">5.2. За земельні ділянки, власники (користувачі) яких житлово – будівельні кооперативи, житлові кооперативи, об’єднання співвласників багатоквартирних житлових будинків, гаражні кооперативи, підприємства, установи, організації, які проводять реконструкцію майна під житло та відомості про які внесені до Державного земельного кадастру встановлюється в розмірі </w:t>
      </w:r>
      <w:r w:rsidRPr="0097761A">
        <w:rPr>
          <w:rFonts w:ascii="Bookman Old Style" w:hAnsi="Bookman Old Style"/>
          <w:b/>
          <w:sz w:val="22"/>
          <w:szCs w:val="22"/>
        </w:rPr>
        <w:t>0,5</w:t>
      </w:r>
      <w:r w:rsidRPr="0097761A">
        <w:rPr>
          <w:rFonts w:ascii="Bookman Old Style" w:hAnsi="Bookman Old Style"/>
          <w:sz w:val="22"/>
          <w:szCs w:val="22"/>
        </w:rPr>
        <w:t xml:space="preserve"> відсотків від їх нормативної грошової оцінки. </w:t>
      </w:r>
    </w:p>
    <w:p w:rsidR="0097761A" w:rsidRPr="0097761A" w:rsidRDefault="0097761A" w:rsidP="0097761A">
      <w:pPr>
        <w:pStyle w:val="2"/>
        <w:ind w:right="-57" w:firstLine="709"/>
        <w:jc w:val="both"/>
        <w:rPr>
          <w:rFonts w:ascii="Bookman Old Style" w:hAnsi="Bookman Old Style"/>
          <w:sz w:val="22"/>
          <w:szCs w:val="22"/>
        </w:rPr>
      </w:pPr>
      <w:r w:rsidRPr="0097761A">
        <w:rPr>
          <w:rFonts w:ascii="Bookman Old Style" w:hAnsi="Bookman Old Style"/>
          <w:sz w:val="22"/>
          <w:szCs w:val="22"/>
        </w:rPr>
        <w:t xml:space="preserve">5.3. За земельні ділянки, відомості про які внесені до Державного земельного кадастру, які розташовані в межах м. Овруча, та перебувають у постійному користуванні суб’єктів господарювання (крім державної та комунальної форми власності), встановлюється в розмірі </w:t>
      </w:r>
      <w:r w:rsidRPr="0097761A">
        <w:rPr>
          <w:rFonts w:ascii="Bookman Old Style" w:hAnsi="Bookman Old Style"/>
          <w:b/>
          <w:sz w:val="22"/>
          <w:szCs w:val="22"/>
        </w:rPr>
        <w:t>1,5</w:t>
      </w:r>
      <w:r w:rsidRPr="0097761A">
        <w:rPr>
          <w:rFonts w:ascii="Bookman Old Style" w:hAnsi="Bookman Old Style"/>
          <w:sz w:val="22"/>
          <w:szCs w:val="22"/>
        </w:rPr>
        <w:t xml:space="preserve"> відсотка від їх нормативної грошової оцінки.</w:t>
      </w:r>
    </w:p>
    <w:p w:rsidR="0097761A" w:rsidRPr="0097761A" w:rsidRDefault="0097761A" w:rsidP="0097761A">
      <w:pPr>
        <w:pStyle w:val="2"/>
        <w:ind w:right="-57" w:firstLine="709"/>
        <w:jc w:val="both"/>
        <w:rPr>
          <w:rFonts w:ascii="Bookman Old Style" w:hAnsi="Bookman Old Style"/>
          <w:sz w:val="22"/>
          <w:szCs w:val="22"/>
        </w:rPr>
      </w:pPr>
      <w:r w:rsidRPr="0097761A">
        <w:rPr>
          <w:rFonts w:ascii="Bookman Old Style" w:hAnsi="Bookman Old Style"/>
          <w:sz w:val="22"/>
          <w:szCs w:val="22"/>
        </w:rPr>
        <w:t xml:space="preserve">5.4. За земельні ділянки, відомості про які не внесені до Державного земельного кадастру, які розташовані в межах м. Овруча, та перебувають у постійному користуванні суб’єктів господарювання (крім державної та комунальної форми власності), встановлюється в розмірі </w:t>
      </w:r>
      <w:r w:rsidRPr="0097761A">
        <w:rPr>
          <w:rFonts w:ascii="Bookman Old Style" w:hAnsi="Bookman Old Style"/>
          <w:b/>
          <w:sz w:val="22"/>
          <w:szCs w:val="22"/>
        </w:rPr>
        <w:t>3,0</w:t>
      </w:r>
      <w:r w:rsidRPr="0097761A">
        <w:rPr>
          <w:rFonts w:ascii="Bookman Old Style" w:hAnsi="Bookman Old Style"/>
          <w:sz w:val="22"/>
          <w:szCs w:val="22"/>
        </w:rPr>
        <w:t xml:space="preserve"> відсотка від їх нормативної грошової оцінки.</w:t>
      </w:r>
    </w:p>
    <w:p w:rsidR="0097761A" w:rsidRPr="0097761A" w:rsidRDefault="0097761A" w:rsidP="0097761A">
      <w:pPr>
        <w:pStyle w:val="2"/>
        <w:ind w:right="-57" w:firstLine="709"/>
        <w:jc w:val="both"/>
        <w:rPr>
          <w:rFonts w:ascii="Bookman Old Style" w:hAnsi="Bookman Old Style"/>
          <w:sz w:val="22"/>
          <w:szCs w:val="22"/>
        </w:rPr>
      </w:pPr>
      <w:r w:rsidRPr="0097761A">
        <w:rPr>
          <w:rFonts w:ascii="Bookman Old Style" w:hAnsi="Bookman Old Style"/>
          <w:sz w:val="22"/>
          <w:szCs w:val="22"/>
        </w:rPr>
        <w:t>5.5. Свідченням про внесення відомостей про земельну ділянку до Державного земельного кадастру є витяг з Державного земельного кадастру про земельну ділянку, виданий державним кадастровим реєстратором або нотаріусом.</w:t>
      </w:r>
    </w:p>
    <w:p w:rsidR="00E1299D" w:rsidRPr="00A87861" w:rsidRDefault="00E1299D" w:rsidP="00B22434">
      <w:pPr>
        <w:tabs>
          <w:tab w:val="left" w:pos="960"/>
        </w:tabs>
        <w:spacing w:line="20" w:lineRule="atLeast"/>
        <w:jc w:val="both"/>
        <w:rPr>
          <w:rFonts w:ascii="Bookman Old Style" w:hAnsi="Bookman Old Style"/>
          <w:b/>
          <w:color w:val="000000"/>
          <w:sz w:val="22"/>
          <w:szCs w:val="22"/>
          <w:lang w:val="uk-UA"/>
        </w:rPr>
      </w:pPr>
    </w:p>
    <w:p w:rsidR="00E1299D" w:rsidRPr="00A87861" w:rsidRDefault="00E1299D" w:rsidP="00E1299D">
      <w:pPr>
        <w:pStyle w:val="a4"/>
        <w:spacing w:after="0" w:line="20" w:lineRule="atLeast"/>
        <w:ind w:firstLine="993"/>
        <w:rPr>
          <w:rFonts w:ascii="Bookman Old Style" w:hAnsi="Bookman Old Style"/>
          <w:b/>
          <w:bCs/>
          <w:sz w:val="22"/>
          <w:szCs w:val="22"/>
          <w:lang w:val="uk-UA"/>
        </w:rPr>
      </w:pP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6.</w:t>
      </w:r>
      <w:r w:rsidRPr="00A87861">
        <w:rPr>
          <w:rStyle w:val="a5"/>
          <w:rFonts w:ascii="Bookman Old Style" w:hAnsi="Bookman Old Style"/>
          <w:sz w:val="22"/>
          <w:szCs w:val="22"/>
          <w:lang w:val="uk-UA"/>
        </w:rPr>
        <w:t>Пільги щодо сплати земельного податку для фізичних та юридичних осіб</w:t>
      </w:r>
    </w:p>
    <w:p w:rsidR="00E1299D" w:rsidRPr="00A87861" w:rsidRDefault="00E1299D" w:rsidP="00D869D2">
      <w:pPr>
        <w:pStyle w:val="a4"/>
        <w:widowControl w:val="0"/>
        <w:spacing w:after="0"/>
        <w:ind w:firstLine="993"/>
        <w:jc w:val="both"/>
        <w:rPr>
          <w:rFonts w:ascii="Bookman Old Style" w:hAnsi="Bookman Old Style"/>
          <w:sz w:val="22"/>
          <w:szCs w:val="22"/>
          <w:lang w:val="uk-UA"/>
        </w:rPr>
      </w:pPr>
      <w:r w:rsidRPr="00A87861">
        <w:rPr>
          <w:rFonts w:ascii="Bookman Old Style" w:hAnsi="Bookman Old Style"/>
          <w:sz w:val="22"/>
          <w:szCs w:val="22"/>
          <w:lang w:val="uk-UA"/>
        </w:rPr>
        <w:t>6.1. Пільги щодо сплати земельного податку для фізичних осіб встановлюються відповідно до статті 281 Податкового кодексу України.</w:t>
      </w:r>
    </w:p>
    <w:p w:rsidR="00E1299D" w:rsidRPr="00A87861" w:rsidRDefault="00E1299D" w:rsidP="00E1299D">
      <w:pPr>
        <w:pStyle w:val="a4"/>
        <w:widowControl w:val="0"/>
        <w:spacing w:after="0"/>
        <w:ind w:firstLine="993"/>
        <w:jc w:val="both"/>
        <w:rPr>
          <w:rFonts w:ascii="Bookman Old Style" w:hAnsi="Bookman Old Style"/>
          <w:sz w:val="22"/>
          <w:szCs w:val="22"/>
          <w:lang w:val="uk-UA"/>
        </w:rPr>
      </w:pPr>
      <w:r w:rsidRPr="00A87861">
        <w:rPr>
          <w:rFonts w:ascii="Bookman Old Style" w:hAnsi="Bookman Old Style"/>
          <w:sz w:val="22"/>
          <w:szCs w:val="22"/>
          <w:lang w:val="uk-UA"/>
        </w:rPr>
        <w:t>6.2. Пільги щодо сплати земельного податку для юридичних осіб встановлюються відповідно до статті 282 Податкового кодексу України.</w:t>
      </w:r>
    </w:p>
    <w:p w:rsidR="00E1299D" w:rsidRPr="00A87861" w:rsidRDefault="00E1299D" w:rsidP="00E1299D">
      <w:pPr>
        <w:pStyle w:val="a4"/>
        <w:spacing w:after="0"/>
        <w:ind w:firstLine="993"/>
        <w:jc w:val="both"/>
        <w:rPr>
          <w:rFonts w:ascii="Bookman Old Style" w:hAnsi="Bookman Old Style"/>
          <w:sz w:val="22"/>
          <w:szCs w:val="22"/>
          <w:lang w:val="uk-UA"/>
        </w:rPr>
      </w:pPr>
      <w:r w:rsidRPr="00A87861">
        <w:rPr>
          <w:rFonts w:ascii="Bookman Old Style" w:hAnsi="Bookman Old Style"/>
          <w:sz w:val="22"/>
          <w:szCs w:val="22"/>
          <w:lang w:val="uk-UA"/>
        </w:rPr>
        <w:t>6.3 Звільняються  від сплати земельного податку органи місцевого самоврядування, комунальні установи, організації, підприємства Овруцької міської ради, утворені на території міста Овруча відповідно до рішень Овруцької міської ради, заклади, установи та організації комунальної власності для реабілітації, лікування та оздоровлення хворих,</w:t>
      </w:r>
    </w:p>
    <w:p w:rsidR="00E1299D" w:rsidRPr="00A87861" w:rsidRDefault="00E1299D" w:rsidP="00E1299D">
      <w:pPr>
        <w:pStyle w:val="a4"/>
        <w:spacing w:after="0"/>
        <w:ind w:firstLine="993"/>
        <w:jc w:val="both"/>
        <w:rPr>
          <w:rStyle w:val="rvts7"/>
          <w:rFonts w:ascii="Bookman Old Style" w:hAnsi="Bookman Old Style"/>
          <w:sz w:val="22"/>
          <w:szCs w:val="22"/>
          <w:lang w:val="uk-UA"/>
        </w:rPr>
      </w:pPr>
      <w:r w:rsidRPr="00CC447E">
        <w:rPr>
          <w:rFonts w:ascii="Bookman Old Style" w:hAnsi="Bookman Old Style"/>
          <w:sz w:val="22"/>
          <w:szCs w:val="22"/>
          <w:lang w:val="uk-UA"/>
        </w:rPr>
        <w:t xml:space="preserve">дошкільні та загальноосвітні навчальні заклади незалежно від форм власності і джерел фінансування, заклади культури, науки, освіти, охорони здоров’я,  фізичної культури та спорту, </w:t>
      </w:r>
      <w:r w:rsidRPr="00CC447E">
        <w:rPr>
          <w:rFonts w:ascii="Bookman Old Style" w:hAnsi="Bookman Old Style"/>
          <w:bCs/>
          <w:sz w:val="22"/>
          <w:szCs w:val="22"/>
          <w:lang w:val="uk-UA"/>
        </w:rPr>
        <w:t>музеї, бібліотеки,</w:t>
      </w:r>
      <w:r w:rsidRPr="00CC447E">
        <w:rPr>
          <w:rFonts w:ascii="Bookman Old Style" w:hAnsi="Bookman Old Style"/>
          <w:sz w:val="22"/>
          <w:szCs w:val="22"/>
          <w:lang w:val="uk-UA"/>
        </w:rPr>
        <w:t xml:space="preserve"> які повністю утримуються за рахунок коштів місцевого бюджету</w:t>
      </w:r>
      <w:r w:rsidRPr="00A87861">
        <w:rPr>
          <w:rFonts w:ascii="Bookman Old Style" w:hAnsi="Bookman Old Style"/>
          <w:sz w:val="22"/>
          <w:szCs w:val="22"/>
          <w:lang w:val="uk-UA"/>
        </w:rPr>
        <w:t>, за земельні ділянки об’єктів зеленого господарства (сквери, парки) комунальної власності, за земельні ділянки під розміщення спортивних споруд та інфраструктури, що перебувають у комунальній власності міста,</w:t>
      </w:r>
      <w:r w:rsidRPr="00A87861">
        <w:rPr>
          <w:rStyle w:val="rvts7"/>
          <w:rFonts w:ascii="Bookman Old Style" w:hAnsi="Bookman Old Style"/>
          <w:sz w:val="22"/>
          <w:szCs w:val="22"/>
          <w:lang w:val="uk-UA"/>
        </w:rPr>
        <w:t xml:space="preserve"> об’єднання співвласників багатоквартирних будинків, житлово-будівельні кооперативи.</w:t>
      </w:r>
    </w:p>
    <w:p w:rsidR="00E1299D" w:rsidRPr="00A87861" w:rsidRDefault="00E1299D" w:rsidP="00E1299D">
      <w:pPr>
        <w:pStyle w:val="31"/>
        <w:spacing w:before="0" w:beforeAutospacing="0" w:after="0" w:afterAutospacing="0"/>
        <w:ind w:firstLine="1134"/>
        <w:jc w:val="both"/>
        <w:rPr>
          <w:rFonts w:ascii="Bookman Old Style" w:hAnsi="Bookman Old Style"/>
          <w:sz w:val="22"/>
          <w:szCs w:val="22"/>
          <w:lang w:val="uk-UA"/>
        </w:rPr>
      </w:pPr>
      <w:r w:rsidRPr="00A87861">
        <w:rPr>
          <w:rFonts w:ascii="Bookman Old Style" w:hAnsi="Bookman Old Style"/>
          <w:sz w:val="22"/>
          <w:szCs w:val="22"/>
          <w:lang w:val="uk-UA"/>
        </w:rPr>
        <w:t>5.4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та їх частинами сплачується на загальних підставах.</w:t>
      </w:r>
    </w:p>
    <w:p w:rsidR="00E1299D" w:rsidRPr="00A87861" w:rsidRDefault="00E1299D" w:rsidP="00E1299D">
      <w:pPr>
        <w:tabs>
          <w:tab w:val="left" w:pos="960"/>
        </w:tabs>
        <w:ind w:firstLine="1134"/>
        <w:jc w:val="both"/>
        <w:rPr>
          <w:rFonts w:ascii="Bookman Old Style" w:hAnsi="Bookman Old Style"/>
          <w:b/>
          <w:color w:val="000000"/>
          <w:sz w:val="22"/>
          <w:szCs w:val="22"/>
          <w:lang w:val="uk-UA"/>
        </w:rPr>
      </w:pPr>
    </w:p>
    <w:p w:rsidR="00E1299D" w:rsidRPr="00A87861" w:rsidRDefault="00E1299D" w:rsidP="00E1299D">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7. Земельні ділянки, які не підлягають оподаткуванню</w:t>
      </w:r>
    </w:p>
    <w:p w:rsidR="00E1299D" w:rsidRPr="00A87861" w:rsidRDefault="00E1299D" w:rsidP="00E1299D">
      <w:pPr>
        <w:pStyle w:val="a4"/>
        <w:spacing w:after="0"/>
        <w:ind w:firstLine="1134"/>
        <w:rPr>
          <w:rStyle w:val="a5"/>
          <w:rFonts w:ascii="Bookman Old Style" w:hAnsi="Bookman Old Style"/>
          <w:b w:val="0"/>
          <w:sz w:val="22"/>
          <w:szCs w:val="22"/>
          <w:lang w:val="uk-UA"/>
        </w:rPr>
      </w:pPr>
      <w:r w:rsidRPr="00A87861">
        <w:rPr>
          <w:rStyle w:val="a5"/>
          <w:rFonts w:ascii="Bookman Old Style" w:hAnsi="Bookman Old Style"/>
          <w:b w:val="0"/>
          <w:sz w:val="22"/>
          <w:szCs w:val="22"/>
          <w:lang w:val="uk-UA"/>
        </w:rPr>
        <w:t>7.1. Не сплачується земельний податок за земельні ділянки визначені статтею 283 Податкового кодексу України.</w:t>
      </w:r>
    </w:p>
    <w:p w:rsidR="00E1299D" w:rsidRPr="00A87861" w:rsidRDefault="00E1299D" w:rsidP="00E1299D">
      <w:pPr>
        <w:pStyle w:val="a4"/>
        <w:spacing w:after="0"/>
        <w:ind w:firstLine="1134"/>
        <w:rPr>
          <w:rFonts w:ascii="Bookman Old Style" w:hAnsi="Bookman Old Style"/>
          <w:sz w:val="22"/>
          <w:szCs w:val="22"/>
          <w:lang w:val="uk-UA"/>
        </w:rPr>
      </w:pPr>
    </w:p>
    <w:p w:rsidR="00E1299D" w:rsidRPr="00A87861" w:rsidRDefault="00E1299D" w:rsidP="00E1299D">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8 Податковий період.</w:t>
      </w:r>
    </w:p>
    <w:p w:rsidR="00E1299D" w:rsidRPr="00A87861" w:rsidRDefault="00E1299D" w:rsidP="00E1299D">
      <w:pPr>
        <w:pStyle w:val="a4"/>
        <w:spacing w:after="0"/>
        <w:ind w:firstLine="1134"/>
        <w:jc w:val="both"/>
        <w:rPr>
          <w:rFonts w:ascii="Bookman Old Style" w:hAnsi="Bookman Old Style"/>
          <w:sz w:val="22"/>
          <w:szCs w:val="22"/>
          <w:lang w:val="uk-UA"/>
        </w:rPr>
      </w:pPr>
      <w:r w:rsidRPr="00A87861">
        <w:rPr>
          <w:rFonts w:ascii="Bookman Old Style" w:hAnsi="Bookman Old Style"/>
          <w:sz w:val="22"/>
          <w:szCs w:val="22"/>
          <w:lang w:val="uk-UA"/>
        </w:rPr>
        <w:t>8.1 Базовим податковим (звітним) періодом для плати за землю є календарний рік.</w:t>
      </w:r>
    </w:p>
    <w:p w:rsidR="00E1299D" w:rsidRPr="00A87861" w:rsidRDefault="00E1299D" w:rsidP="00E1299D">
      <w:pPr>
        <w:pStyle w:val="a4"/>
        <w:spacing w:after="0"/>
        <w:ind w:firstLine="1134"/>
        <w:jc w:val="both"/>
        <w:rPr>
          <w:rFonts w:ascii="Bookman Old Style" w:hAnsi="Bookman Old Style"/>
          <w:sz w:val="22"/>
          <w:szCs w:val="22"/>
          <w:lang w:val="uk-UA"/>
        </w:rPr>
      </w:pPr>
    </w:p>
    <w:p w:rsidR="00E1299D" w:rsidRPr="00A87861" w:rsidRDefault="00E1299D" w:rsidP="00E1299D">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 xml:space="preserve">9.Порядок обчислення та строк сплати плати за землю </w:t>
      </w:r>
    </w:p>
    <w:p w:rsidR="00E1299D" w:rsidRPr="00A87861" w:rsidRDefault="00E1299D" w:rsidP="00E1299D">
      <w:pPr>
        <w:pStyle w:val="a4"/>
        <w:spacing w:after="0"/>
        <w:ind w:firstLine="1134"/>
        <w:jc w:val="both"/>
        <w:rPr>
          <w:rFonts w:ascii="Bookman Old Style" w:hAnsi="Bookman Old Style"/>
          <w:sz w:val="22"/>
          <w:szCs w:val="22"/>
          <w:lang w:val="uk-UA"/>
        </w:rPr>
      </w:pPr>
      <w:r w:rsidRPr="00A87861">
        <w:rPr>
          <w:rFonts w:ascii="Bookman Old Style" w:hAnsi="Bookman Old Style"/>
          <w:sz w:val="22"/>
          <w:szCs w:val="22"/>
          <w:lang w:val="uk-UA"/>
        </w:rPr>
        <w:t>9.1Порядок обчислення та строк сплати земельного податку визначені статтею 286-287 Податкового кодексу України.</w:t>
      </w:r>
    </w:p>
    <w:p w:rsidR="00E1299D" w:rsidRPr="00A87861" w:rsidRDefault="00E1299D" w:rsidP="00E1299D">
      <w:pPr>
        <w:pStyle w:val="a4"/>
        <w:spacing w:after="0"/>
        <w:ind w:firstLine="1134"/>
        <w:rPr>
          <w:rFonts w:ascii="Bookman Old Style" w:hAnsi="Bookman Old Style"/>
          <w:sz w:val="22"/>
          <w:szCs w:val="22"/>
          <w:lang w:val="uk-UA"/>
        </w:rPr>
      </w:pPr>
    </w:p>
    <w:p w:rsidR="00E1299D" w:rsidRPr="00A87861" w:rsidRDefault="00E1299D" w:rsidP="00E1299D">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10. Контроль</w:t>
      </w:r>
    </w:p>
    <w:p w:rsidR="00E1299D" w:rsidRPr="00A87861" w:rsidRDefault="00E1299D" w:rsidP="00E1299D">
      <w:pPr>
        <w:pStyle w:val="a4"/>
        <w:spacing w:after="0"/>
        <w:ind w:firstLine="1134"/>
        <w:jc w:val="both"/>
        <w:rPr>
          <w:rFonts w:ascii="Bookman Old Style" w:hAnsi="Bookman Old Style"/>
          <w:sz w:val="22"/>
          <w:szCs w:val="22"/>
          <w:lang w:val="uk-UA"/>
        </w:rPr>
      </w:pPr>
      <w:r w:rsidRPr="00A87861">
        <w:rPr>
          <w:rFonts w:ascii="Bookman Old Style" w:hAnsi="Bookman Old Style"/>
          <w:sz w:val="22"/>
          <w:szCs w:val="22"/>
          <w:lang w:val="uk-UA"/>
        </w:rPr>
        <w:t>10.1 Контроль за правильністю та своєчасністю сплати плати за землю здійснюється Овруцькою об’єднаною державною податковою інспекцією. </w:t>
      </w:r>
    </w:p>
    <w:p w:rsidR="00E1299D" w:rsidRPr="00A87861" w:rsidRDefault="00E1299D" w:rsidP="00E1299D">
      <w:pPr>
        <w:pStyle w:val="a4"/>
        <w:spacing w:after="0"/>
        <w:ind w:firstLine="1134"/>
        <w:jc w:val="both"/>
        <w:rPr>
          <w:rFonts w:ascii="Bookman Old Style" w:hAnsi="Bookman Old Style"/>
          <w:sz w:val="22"/>
          <w:szCs w:val="22"/>
          <w:lang w:val="uk-UA"/>
        </w:rPr>
      </w:pPr>
    </w:p>
    <w:p w:rsidR="00E1299D" w:rsidRPr="00A87861" w:rsidRDefault="00E1299D" w:rsidP="00E1299D">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11. Порядок зарахування плати за землю</w:t>
      </w:r>
    </w:p>
    <w:p w:rsidR="00E1299D" w:rsidRPr="00A87861" w:rsidRDefault="00E1299D" w:rsidP="00E1299D">
      <w:pPr>
        <w:pStyle w:val="a4"/>
        <w:spacing w:after="0"/>
        <w:ind w:firstLine="1134"/>
        <w:jc w:val="both"/>
        <w:rPr>
          <w:rFonts w:ascii="Bookman Old Style" w:hAnsi="Bookman Old Style"/>
          <w:sz w:val="22"/>
          <w:szCs w:val="22"/>
          <w:lang w:val="uk-UA"/>
        </w:rPr>
      </w:pPr>
      <w:r w:rsidRPr="00A87861">
        <w:rPr>
          <w:rStyle w:val="a5"/>
          <w:rFonts w:ascii="Bookman Old Style" w:hAnsi="Bookman Old Style"/>
          <w:b w:val="0"/>
          <w:sz w:val="22"/>
          <w:szCs w:val="22"/>
          <w:lang w:val="uk-UA"/>
        </w:rPr>
        <w:t>11</w:t>
      </w:r>
      <w:r w:rsidRPr="00A87861">
        <w:rPr>
          <w:rFonts w:ascii="Bookman Old Style" w:hAnsi="Bookman Old Style"/>
          <w:sz w:val="22"/>
          <w:szCs w:val="22"/>
          <w:lang w:val="uk-UA"/>
        </w:rPr>
        <w:t>.1. Податок  на землю зараховується до місцевого бюджету м. Овруча  у порядку, визначеному Бюджетним кодексом України.</w:t>
      </w:r>
    </w:p>
    <w:p w:rsidR="00E1299D" w:rsidRPr="00A87861" w:rsidRDefault="00E1299D" w:rsidP="00E1299D">
      <w:pPr>
        <w:pStyle w:val="a4"/>
        <w:spacing w:after="0"/>
        <w:ind w:firstLine="1134"/>
        <w:rPr>
          <w:rFonts w:ascii="Bookman Old Style" w:hAnsi="Bookman Old Style"/>
          <w:sz w:val="22"/>
          <w:szCs w:val="22"/>
          <w:lang w:val="uk-UA"/>
        </w:rPr>
      </w:pPr>
    </w:p>
    <w:p w:rsidR="00E1299D" w:rsidRPr="00A87861" w:rsidRDefault="00E1299D" w:rsidP="00E1299D">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12. Відповідальність</w:t>
      </w:r>
    </w:p>
    <w:p w:rsidR="00E1299D" w:rsidRPr="00A87861" w:rsidRDefault="00E1299D" w:rsidP="00E1299D">
      <w:pPr>
        <w:pStyle w:val="a4"/>
        <w:spacing w:after="0"/>
        <w:ind w:firstLine="1134"/>
        <w:jc w:val="both"/>
        <w:rPr>
          <w:rFonts w:ascii="Bookman Old Style" w:hAnsi="Bookman Old Style"/>
          <w:sz w:val="22"/>
          <w:szCs w:val="22"/>
          <w:lang w:val="uk-UA"/>
        </w:rPr>
      </w:pPr>
      <w:r w:rsidRPr="00A87861">
        <w:rPr>
          <w:rStyle w:val="a5"/>
          <w:rFonts w:ascii="Bookman Old Style" w:hAnsi="Bookman Old Style"/>
          <w:b w:val="0"/>
          <w:sz w:val="22"/>
          <w:szCs w:val="22"/>
          <w:lang w:val="uk-UA"/>
        </w:rPr>
        <w:t>12.1</w:t>
      </w:r>
      <w:r w:rsidRPr="00A87861">
        <w:rPr>
          <w:rFonts w:ascii="Bookman Old Style" w:hAnsi="Bookman Old Style"/>
          <w:sz w:val="22"/>
          <w:szCs w:val="22"/>
          <w:lang w:val="uk-UA"/>
        </w:rPr>
        <w:t>. Відповідальність за повноту та правильність справляння, своєчасність сплати земельного податку до місцевого бюджету покладається на платників відповідно до Податкового кодексу України.</w:t>
      </w:r>
    </w:p>
    <w:p w:rsidR="00E1299D" w:rsidRPr="00A87861" w:rsidRDefault="00E1299D" w:rsidP="00E1299D">
      <w:pPr>
        <w:pStyle w:val="a4"/>
        <w:spacing w:after="0"/>
        <w:jc w:val="both"/>
        <w:rPr>
          <w:rFonts w:ascii="Bookman Old Style" w:hAnsi="Bookman Old Style"/>
          <w:sz w:val="22"/>
          <w:szCs w:val="22"/>
          <w:lang w:val="uk-UA"/>
        </w:rPr>
      </w:pPr>
    </w:p>
    <w:p w:rsidR="00E1299D" w:rsidRPr="00A87861" w:rsidRDefault="00E1299D" w:rsidP="00E1299D">
      <w:pPr>
        <w:pStyle w:val="a4"/>
        <w:spacing w:after="0"/>
        <w:rPr>
          <w:rFonts w:ascii="Bookman Old Style" w:hAnsi="Bookman Old Style"/>
          <w:sz w:val="22"/>
          <w:szCs w:val="22"/>
          <w:lang w:val="uk-UA"/>
        </w:rPr>
      </w:pPr>
    </w:p>
    <w:p w:rsidR="00E1299D" w:rsidRPr="00A87861" w:rsidRDefault="00E1299D" w:rsidP="00E1299D">
      <w:pPr>
        <w:pStyle w:val="a4"/>
        <w:spacing w:after="0"/>
        <w:rPr>
          <w:rFonts w:ascii="Bookman Old Style" w:hAnsi="Bookman Old Style"/>
          <w:sz w:val="22"/>
          <w:szCs w:val="22"/>
          <w:lang w:val="uk-UA"/>
        </w:rPr>
      </w:pPr>
      <w:r w:rsidRPr="00A87861">
        <w:rPr>
          <w:rFonts w:ascii="Bookman Old Style" w:hAnsi="Bookman Old Style"/>
          <w:sz w:val="22"/>
          <w:szCs w:val="22"/>
          <w:lang w:val="uk-UA"/>
        </w:rPr>
        <w:t xml:space="preserve">Секретар ради                                                                               </w:t>
      </w:r>
      <w:r w:rsidRPr="00A87861">
        <w:rPr>
          <w:rFonts w:ascii="Bookman Old Style" w:hAnsi="Bookman Old Style"/>
          <w:sz w:val="22"/>
          <w:szCs w:val="22"/>
          <w:lang w:val="uk-UA"/>
        </w:rPr>
        <w:tab/>
        <w:t xml:space="preserve"> М.В.Чичирко</w:t>
      </w:r>
    </w:p>
    <w:sectPr w:rsidR="00E1299D" w:rsidRPr="00A87861" w:rsidSect="00D9235B">
      <w:pgSz w:w="11906" w:h="16838"/>
      <w:pgMar w:top="1135" w:right="849"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D18" w:rsidRDefault="00E24D18">
      <w:r>
        <w:separator/>
      </w:r>
    </w:p>
  </w:endnote>
  <w:endnote w:type="continuationSeparator" w:id="0">
    <w:p w:rsidR="00E24D18" w:rsidRDefault="00E2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D18" w:rsidRDefault="00E24D18">
      <w:r>
        <w:separator/>
      </w:r>
    </w:p>
  </w:footnote>
  <w:footnote w:type="continuationSeparator" w:id="0">
    <w:p w:rsidR="00E24D18" w:rsidRDefault="00E24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B6912"/>
    <w:multiLevelType w:val="hybridMultilevel"/>
    <w:tmpl w:val="476A2F78"/>
    <w:lvl w:ilvl="0" w:tplc="5A40E606">
      <w:start w:val="1"/>
      <w:numFmt w:val="decimal"/>
      <w:lvlText w:val="%1."/>
      <w:lvlJc w:val="left"/>
      <w:pPr>
        <w:tabs>
          <w:tab w:val="num" w:pos="1080"/>
        </w:tabs>
        <w:ind w:left="1080" w:hanging="360"/>
      </w:pPr>
      <w:rPr>
        <w:rFonts w:hint="default"/>
      </w:rPr>
    </w:lvl>
    <w:lvl w:ilvl="1" w:tplc="F974677C">
      <w:numFmt w:val="none"/>
      <w:lvlText w:val=""/>
      <w:lvlJc w:val="left"/>
      <w:pPr>
        <w:tabs>
          <w:tab w:val="num" w:pos="360"/>
        </w:tabs>
      </w:pPr>
    </w:lvl>
    <w:lvl w:ilvl="2" w:tplc="771617A6">
      <w:numFmt w:val="none"/>
      <w:lvlText w:val=""/>
      <w:lvlJc w:val="left"/>
      <w:pPr>
        <w:tabs>
          <w:tab w:val="num" w:pos="360"/>
        </w:tabs>
      </w:pPr>
    </w:lvl>
    <w:lvl w:ilvl="3" w:tplc="9FA4C14E">
      <w:numFmt w:val="none"/>
      <w:lvlText w:val=""/>
      <w:lvlJc w:val="left"/>
      <w:pPr>
        <w:tabs>
          <w:tab w:val="num" w:pos="360"/>
        </w:tabs>
      </w:pPr>
    </w:lvl>
    <w:lvl w:ilvl="4" w:tplc="6276CF30">
      <w:numFmt w:val="none"/>
      <w:lvlText w:val=""/>
      <w:lvlJc w:val="left"/>
      <w:pPr>
        <w:tabs>
          <w:tab w:val="num" w:pos="360"/>
        </w:tabs>
      </w:pPr>
    </w:lvl>
    <w:lvl w:ilvl="5" w:tplc="0FB4A8CC">
      <w:numFmt w:val="none"/>
      <w:lvlText w:val=""/>
      <w:lvlJc w:val="left"/>
      <w:pPr>
        <w:tabs>
          <w:tab w:val="num" w:pos="360"/>
        </w:tabs>
      </w:pPr>
    </w:lvl>
    <w:lvl w:ilvl="6" w:tplc="40ECFFE0">
      <w:numFmt w:val="none"/>
      <w:lvlText w:val=""/>
      <w:lvlJc w:val="left"/>
      <w:pPr>
        <w:tabs>
          <w:tab w:val="num" w:pos="360"/>
        </w:tabs>
      </w:pPr>
    </w:lvl>
    <w:lvl w:ilvl="7" w:tplc="C596A1B0">
      <w:numFmt w:val="none"/>
      <w:lvlText w:val=""/>
      <w:lvlJc w:val="left"/>
      <w:pPr>
        <w:tabs>
          <w:tab w:val="num" w:pos="360"/>
        </w:tabs>
      </w:pPr>
    </w:lvl>
    <w:lvl w:ilvl="8" w:tplc="6ACEC880">
      <w:numFmt w:val="none"/>
      <w:lvlText w:val=""/>
      <w:lvlJc w:val="left"/>
      <w:pPr>
        <w:tabs>
          <w:tab w:val="num" w:pos="360"/>
        </w:tabs>
      </w:pPr>
    </w:lvl>
  </w:abstractNum>
  <w:abstractNum w:abstractNumId="1" w15:restartNumberingAfterBreak="0">
    <w:nsid w:val="2117178A"/>
    <w:multiLevelType w:val="hybridMultilevel"/>
    <w:tmpl w:val="8822F64A"/>
    <w:lvl w:ilvl="0" w:tplc="A588051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9D"/>
    <w:rsid w:val="00083E7E"/>
    <w:rsid w:val="00087D85"/>
    <w:rsid w:val="00150746"/>
    <w:rsid w:val="001F559B"/>
    <w:rsid w:val="00227BDB"/>
    <w:rsid w:val="00266BD1"/>
    <w:rsid w:val="002D4B46"/>
    <w:rsid w:val="002E3EA3"/>
    <w:rsid w:val="002F356D"/>
    <w:rsid w:val="00300451"/>
    <w:rsid w:val="00396013"/>
    <w:rsid w:val="003D7C5B"/>
    <w:rsid w:val="00404686"/>
    <w:rsid w:val="00484386"/>
    <w:rsid w:val="004A4E80"/>
    <w:rsid w:val="004D3FE0"/>
    <w:rsid w:val="00691D63"/>
    <w:rsid w:val="006B3B7D"/>
    <w:rsid w:val="00722082"/>
    <w:rsid w:val="007E55E1"/>
    <w:rsid w:val="007F49FF"/>
    <w:rsid w:val="00840996"/>
    <w:rsid w:val="009243A6"/>
    <w:rsid w:val="0097761A"/>
    <w:rsid w:val="00987940"/>
    <w:rsid w:val="009C7C1C"/>
    <w:rsid w:val="00A6247E"/>
    <w:rsid w:val="00A63EF8"/>
    <w:rsid w:val="00A640FE"/>
    <w:rsid w:val="00A87861"/>
    <w:rsid w:val="00AA3173"/>
    <w:rsid w:val="00AF54EF"/>
    <w:rsid w:val="00AF7832"/>
    <w:rsid w:val="00B22434"/>
    <w:rsid w:val="00C13E34"/>
    <w:rsid w:val="00C431DB"/>
    <w:rsid w:val="00CC447E"/>
    <w:rsid w:val="00D6646B"/>
    <w:rsid w:val="00D7162D"/>
    <w:rsid w:val="00D869D2"/>
    <w:rsid w:val="00D9235B"/>
    <w:rsid w:val="00E01B52"/>
    <w:rsid w:val="00E1299D"/>
    <w:rsid w:val="00E24D18"/>
    <w:rsid w:val="00E73051"/>
    <w:rsid w:val="00E77208"/>
    <w:rsid w:val="00F0579B"/>
    <w:rsid w:val="00FA4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0A3025-F9FA-4350-8F7D-BD4B145F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99D"/>
    <w:pPr>
      <w:spacing w:after="0" w:line="240" w:lineRule="auto"/>
    </w:pPr>
    <w:rPr>
      <w:rFonts w:ascii="Courier New" w:eastAsia="Times New Roman" w:hAnsi="Courier Ne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1299D"/>
    <w:pPr>
      <w:ind w:right="3911"/>
    </w:pPr>
    <w:rPr>
      <w:lang w:val="uk-UA"/>
    </w:rPr>
  </w:style>
  <w:style w:type="character" w:customStyle="1" w:styleId="20">
    <w:name w:val="Основной текст 2 Знак"/>
    <w:basedOn w:val="a0"/>
    <w:link w:val="2"/>
    <w:rsid w:val="00E1299D"/>
    <w:rPr>
      <w:rFonts w:ascii="Courier New" w:eastAsia="Times New Roman" w:hAnsi="Courier New" w:cs="Times New Roman"/>
      <w:sz w:val="24"/>
      <w:szCs w:val="20"/>
      <w:lang w:val="uk-UA" w:eastAsia="ru-RU"/>
    </w:rPr>
  </w:style>
  <w:style w:type="paragraph" w:customStyle="1" w:styleId="a3">
    <w:name w:val="Знак"/>
    <w:basedOn w:val="a"/>
    <w:rsid w:val="00E1299D"/>
    <w:rPr>
      <w:rFonts w:ascii="Verdana" w:hAnsi="Verdana" w:cs="Verdana"/>
      <w:sz w:val="20"/>
      <w:lang w:val="en-US" w:eastAsia="en-US"/>
    </w:rPr>
  </w:style>
  <w:style w:type="paragraph" w:styleId="a4">
    <w:name w:val="Normal (Web)"/>
    <w:basedOn w:val="a"/>
    <w:rsid w:val="00E1299D"/>
    <w:pPr>
      <w:spacing w:after="225"/>
    </w:pPr>
    <w:rPr>
      <w:rFonts w:ascii="Times New Roman" w:hAnsi="Times New Roman"/>
      <w:szCs w:val="24"/>
    </w:rPr>
  </w:style>
  <w:style w:type="paragraph" w:customStyle="1" w:styleId="Style1">
    <w:name w:val="Style1"/>
    <w:basedOn w:val="a"/>
    <w:rsid w:val="00E1299D"/>
    <w:pPr>
      <w:widowControl w:val="0"/>
      <w:autoSpaceDE w:val="0"/>
      <w:autoSpaceDN w:val="0"/>
      <w:adjustRightInd w:val="0"/>
      <w:spacing w:line="366" w:lineRule="exact"/>
      <w:ind w:firstLine="1428"/>
    </w:pPr>
    <w:rPr>
      <w:rFonts w:ascii="Times New Roman" w:hAnsi="Times New Roman"/>
      <w:szCs w:val="24"/>
    </w:rPr>
  </w:style>
  <w:style w:type="paragraph" w:customStyle="1" w:styleId="Style2">
    <w:name w:val="Style2"/>
    <w:basedOn w:val="a"/>
    <w:rsid w:val="00E1299D"/>
    <w:pPr>
      <w:widowControl w:val="0"/>
      <w:autoSpaceDE w:val="0"/>
      <w:autoSpaceDN w:val="0"/>
      <w:adjustRightInd w:val="0"/>
      <w:spacing w:line="372" w:lineRule="exact"/>
      <w:jc w:val="center"/>
    </w:pPr>
    <w:rPr>
      <w:rFonts w:ascii="Times New Roman" w:hAnsi="Times New Roman"/>
      <w:szCs w:val="24"/>
    </w:rPr>
  </w:style>
  <w:style w:type="paragraph" w:customStyle="1" w:styleId="Style3">
    <w:name w:val="Style3"/>
    <w:basedOn w:val="a"/>
    <w:rsid w:val="00E1299D"/>
    <w:pPr>
      <w:widowControl w:val="0"/>
      <w:autoSpaceDE w:val="0"/>
      <w:autoSpaceDN w:val="0"/>
      <w:adjustRightInd w:val="0"/>
    </w:pPr>
    <w:rPr>
      <w:rFonts w:ascii="Times New Roman" w:hAnsi="Times New Roman"/>
      <w:szCs w:val="24"/>
    </w:rPr>
  </w:style>
  <w:style w:type="paragraph" w:customStyle="1" w:styleId="Style4">
    <w:name w:val="Style4"/>
    <w:basedOn w:val="a"/>
    <w:rsid w:val="00E1299D"/>
    <w:pPr>
      <w:widowControl w:val="0"/>
      <w:autoSpaceDE w:val="0"/>
      <w:autoSpaceDN w:val="0"/>
      <w:adjustRightInd w:val="0"/>
      <w:spacing w:line="274" w:lineRule="exact"/>
      <w:ind w:firstLine="365"/>
      <w:jc w:val="both"/>
    </w:pPr>
    <w:rPr>
      <w:rFonts w:ascii="Times New Roman" w:hAnsi="Times New Roman"/>
      <w:szCs w:val="24"/>
    </w:rPr>
  </w:style>
  <w:style w:type="paragraph" w:customStyle="1" w:styleId="Style5">
    <w:name w:val="Style5"/>
    <w:basedOn w:val="a"/>
    <w:rsid w:val="00E1299D"/>
    <w:pPr>
      <w:widowControl w:val="0"/>
      <w:autoSpaceDE w:val="0"/>
      <w:autoSpaceDN w:val="0"/>
      <w:adjustRightInd w:val="0"/>
    </w:pPr>
    <w:rPr>
      <w:rFonts w:ascii="Times New Roman" w:hAnsi="Times New Roman"/>
      <w:szCs w:val="24"/>
    </w:rPr>
  </w:style>
  <w:style w:type="paragraph" w:customStyle="1" w:styleId="Style7">
    <w:name w:val="Style7"/>
    <w:basedOn w:val="a"/>
    <w:rsid w:val="00E1299D"/>
    <w:pPr>
      <w:widowControl w:val="0"/>
      <w:autoSpaceDE w:val="0"/>
      <w:autoSpaceDN w:val="0"/>
      <w:adjustRightInd w:val="0"/>
    </w:pPr>
    <w:rPr>
      <w:rFonts w:ascii="Times New Roman" w:hAnsi="Times New Roman"/>
      <w:szCs w:val="24"/>
    </w:rPr>
  </w:style>
  <w:style w:type="paragraph" w:customStyle="1" w:styleId="Style9">
    <w:name w:val="Style9"/>
    <w:basedOn w:val="a"/>
    <w:rsid w:val="00E1299D"/>
    <w:pPr>
      <w:widowControl w:val="0"/>
      <w:autoSpaceDE w:val="0"/>
      <w:autoSpaceDN w:val="0"/>
      <w:adjustRightInd w:val="0"/>
    </w:pPr>
    <w:rPr>
      <w:rFonts w:ascii="Times New Roman" w:hAnsi="Times New Roman"/>
      <w:szCs w:val="24"/>
    </w:rPr>
  </w:style>
  <w:style w:type="character" w:customStyle="1" w:styleId="FontStyle11">
    <w:name w:val="Font Style11"/>
    <w:rsid w:val="00E1299D"/>
    <w:rPr>
      <w:rFonts w:ascii="Times New Roman" w:hAnsi="Times New Roman" w:cs="Times New Roman"/>
      <w:sz w:val="30"/>
      <w:szCs w:val="30"/>
    </w:rPr>
  </w:style>
  <w:style w:type="character" w:customStyle="1" w:styleId="FontStyle12">
    <w:name w:val="Font Style12"/>
    <w:rsid w:val="00E1299D"/>
    <w:rPr>
      <w:rFonts w:ascii="Times New Roman" w:hAnsi="Times New Roman" w:cs="Times New Roman"/>
      <w:b/>
      <w:bCs/>
      <w:i/>
      <w:iCs/>
      <w:sz w:val="30"/>
      <w:szCs w:val="30"/>
    </w:rPr>
  </w:style>
  <w:style w:type="character" w:customStyle="1" w:styleId="FontStyle13">
    <w:name w:val="Font Style13"/>
    <w:rsid w:val="00E1299D"/>
    <w:rPr>
      <w:rFonts w:ascii="Times New Roman" w:hAnsi="Times New Roman" w:cs="Times New Roman"/>
      <w:b/>
      <w:bCs/>
      <w:sz w:val="22"/>
      <w:szCs w:val="22"/>
    </w:rPr>
  </w:style>
  <w:style w:type="character" w:customStyle="1" w:styleId="FontStyle14">
    <w:name w:val="Font Style14"/>
    <w:rsid w:val="00E1299D"/>
    <w:rPr>
      <w:rFonts w:ascii="Times New Roman" w:hAnsi="Times New Roman" w:cs="Times New Roman"/>
      <w:sz w:val="22"/>
      <w:szCs w:val="22"/>
    </w:rPr>
  </w:style>
  <w:style w:type="character" w:customStyle="1" w:styleId="FontStyle15">
    <w:name w:val="Font Style15"/>
    <w:rsid w:val="00E1299D"/>
    <w:rPr>
      <w:rFonts w:ascii="Times New Roman" w:hAnsi="Times New Roman" w:cs="Times New Roman"/>
      <w:i/>
      <w:iCs/>
      <w:spacing w:val="-10"/>
      <w:sz w:val="20"/>
      <w:szCs w:val="20"/>
    </w:rPr>
  </w:style>
  <w:style w:type="paragraph" w:customStyle="1" w:styleId="StyleZakonu">
    <w:name w:val="StyleZakonu"/>
    <w:basedOn w:val="a"/>
    <w:rsid w:val="00E1299D"/>
    <w:pPr>
      <w:spacing w:after="60" w:line="220" w:lineRule="exact"/>
      <w:ind w:firstLine="284"/>
      <w:jc w:val="both"/>
    </w:pPr>
    <w:rPr>
      <w:rFonts w:ascii="Times New Roman" w:hAnsi="Times New Roman"/>
      <w:sz w:val="20"/>
      <w:lang w:val="uk-UA"/>
    </w:rPr>
  </w:style>
  <w:style w:type="paragraph" w:customStyle="1" w:styleId="rvps2">
    <w:name w:val="rvps2"/>
    <w:basedOn w:val="a"/>
    <w:rsid w:val="00E1299D"/>
    <w:pPr>
      <w:spacing w:before="100" w:beforeAutospacing="1" w:after="100" w:afterAutospacing="1"/>
    </w:pPr>
    <w:rPr>
      <w:rFonts w:ascii="Times New Roman" w:hAnsi="Times New Roman"/>
      <w:szCs w:val="24"/>
    </w:rPr>
  </w:style>
  <w:style w:type="character" w:styleId="a5">
    <w:name w:val="Strong"/>
    <w:qFormat/>
    <w:rsid w:val="00E1299D"/>
    <w:rPr>
      <w:b/>
      <w:bCs/>
    </w:rPr>
  </w:style>
  <w:style w:type="character" w:customStyle="1" w:styleId="rvts0">
    <w:name w:val="rvts0"/>
    <w:basedOn w:val="a0"/>
    <w:rsid w:val="00E1299D"/>
  </w:style>
  <w:style w:type="paragraph" w:customStyle="1" w:styleId="31">
    <w:name w:val="31"/>
    <w:basedOn w:val="a"/>
    <w:rsid w:val="00E1299D"/>
    <w:pPr>
      <w:spacing w:before="100" w:beforeAutospacing="1" w:after="100" w:afterAutospacing="1"/>
    </w:pPr>
    <w:rPr>
      <w:rFonts w:ascii="Times New Roman" w:hAnsi="Times New Roman"/>
      <w:szCs w:val="24"/>
    </w:rPr>
  </w:style>
  <w:style w:type="character" w:customStyle="1" w:styleId="rvts7">
    <w:name w:val="rvts7"/>
    <w:basedOn w:val="a0"/>
    <w:rsid w:val="00E1299D"/>
  </w:style>
  <w:style w:type="paragraph" w:styleId="a6">
    <w:name w:val="footer"/>
    <w:basedOn w:val="a"/>
    <w:link w:val="a7"/>
    <w:uiPriority w:val="99"/>
    <w:rsid w:val="00E1299D"/>
    <w:pPr>
      <w:tabs>
        <w:tab w:val="center" w:pos="4677"/>
        <w:tab w:val="right" w:pos="9355"/>
      </w:tabs>
    </w:pPr>
  </w:style>
  <w:style w:type="character" w:customStyle="1" w:styleId="a7">
    <w:name w:val="Нижний колонтитул Знак"/>
    <w:basedOn w:val="a0"/>
    <w:link w:val="a6"/>
    <w:uiPriority w:val="99"/>
    <w:rsid w:val="00E1299D"/>
    <w:rPr>
      <w:rFonts w:ascii="Courier New" w:eastAsia="Times New Roman" w:hAnsi="Courier New" w:cs="Times New Roman"/>
      <w:sz w:val="24"/>
      <w:szCs w:val="20"/>
      <w:lang w:eastAsia="ru-RU"/>
    </w:rPr>
  </w:style>
  <w:style w:type="paragraph" w:styleId="a8">
    <w:name w:val="Balloon Text"/>
    <w:basedOn w:val="a"/>
    <w:link w:val="a9"/>
    <w:uiPriority w:val="99"/>
    <w:semiHidden/>
    <w:unhideWhenUsed/>
    <w:rsid w:val="00404686"/>
    <w:rPr>
      <w:rFonts w:ascii="Segoe UI" w:hAnsi="Segoe UI" w:cs="Segoe UI"/>
      <w:sz w:val="18"/>
      <w:szCs w:val="18"/>
    </w:rPr>
  </w:style>
  <w:style w:type="character" w:customStyle="1" w:styleId="a9">
    <w:name w:val="Текст выноски Знак"/>
    <w:basedOn w:val="a0"/>
    <w:link w:val="a8"/>
    <w:uiPriority w:val="99"/>
    <w:semiHidden/>
    <w:rsid w:val="00404686"/>
    <w:rPr>
      <w:rFonts w:ascii="Segoe UI" w:eastAsia="Times New Roman" w:hAnsi="Segoe UI" w:cs="Segoe UI"/>
      <w:sz w:val="18"/>
      <w:szCs w:val="18"/>
      <w:lang w:eastAsia="ru-RU"/>
    </w:rPr>
  </w:style>
  <w:style w:type="paragraph" w:styleId="aa">
    <w:name w:val="header"/>
    <w:basedOn w:val="a"/>
    <w:link w:val="ab"/>
    <w:uiPriority w:val="99"/>
    <w:unhideWhenUsed/>
    <w:rsid w:val="00A87861"/>
    <w:pPr>
      <w:tabs>
        <w:tab w:val="center" w:pos="4819"/>
        <w:tab w:val="right" w:pos="9639"/>
      </w:tabs>
    </w:pPr>
  </w:style>
  <w:style w:type="character" w:customStyle="1" w:styleId="ab">
    <w:name w:val="Верхний колонтитул Знак"/>
    <w:basedOn w:val="a0"/>
    <w:link w:val="aa"/>
    <w:uiPriority w:val="99"/>
    <w:rsid w:val="00A87861"/>
    <w:rPr>
      <w:rFonts w:ascii="Courier New" w:eastAsia="Times New Roman" w:hAnsi="Courier New" w:cs="Times New Roman"/>
      <w:sz w:val="24"/>
      <w:szCs w:val="20"/>
      <w:lang w:eastAsia="ru-RU"/>
    </w:rPr>
  </w:style>
  <w:style w:type="character" w:customStyle="1" w:styleId="rvts46">
    <w:name w:val="rvts46"/>
    <w:basedOn w:val="a0"/>
    <w:rsid w:val="00D869D2"/>
  </w:style>
  <w:style w:type="character" w:customStyle="1" w:styleId="apple-converted-space">
    <w:name w:val="apple-converted-space"/>
    <w:basedOn w:val="a0"/>
    <w:rsid w:val="00D869D2"/>
  </w:style>
  <w:style w:type="character" w:styleId="ac">
    <w:name w:val="Hyperlink"/>
    <w:basedOn w:val="a0"/>
    <w:uiPriority w:val="99"/>
    <w:semiHidden/>
    <w:unhideWhenUsed/>
    <w:rsid w:val="00D869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26319</Words>
  <Characters>15002</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Kоkos</dc:creator>
  <cp:keywords/>
  <dc:description/>
  <cp:lastModifiedBy>user</cp:lastModifiedBy>
  <cp:revision>2</cp:revision>
  <cp:lastPrinted>2017-02-03T14:17:00Z</cp:lastPrinted>
  <dcterms:created xsi:type="dcterms:W3CDTF">2017-06-13T05:42:00Z</dcterms:created>
  <dcterms:modified xsi:type="dcterms:W3CDTF">2017-06-13T05:42:00Z</dcterms:modified>
</cp:coreProperties>
</file>