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5C" w:rsidRDefault="00043E54" w:rsidP="0066715C">
      <w:pPr>
        <w:ind w:left="2124" w:firstLine="708"/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                </w:t>
      </w:r>
      <w:bookmarkStart w:id="0" w:name="_GoBack"/>
      <w:bookmarkEnd w:id="0"/>
      <w:r w:rsidR="0066715C">
        <w:rPr>
          <w:rFonts w:ascii="Bookman Old Style" w:hAnsi="Bookman Old Style"/>
          <w:lang w:val="uk-UA"/>
        </w:rPr>
        <w:t>ПРОЕКТ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66715C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Тридцят</w:t>
      </w:r>
      <w:r w:rsidR="00A269F2">
        <w:rPr>
          <w:rFonts w:ascii="Georgia" w:hAnsi="Georgia"/>
          <w:b/>
          <w:i/>
          <w:szCs w:val="28"/>
          <w:lang w:val="uk-UA"/>
        </w:rPr>
        <w:t>ь</w:t>
      </w:r>
      <w:r w:rsidR="005B002F">
        <w:rPr>
          <w:rFonts w:ascii="Georgia" w:hAnsi="Georgia"/>
          <w:b/>
          <w:i/>
          <w:szCs w:val="28"/>
          <w:lang w:val="uk-UA"/>
        </w:rPr>
        <w:t xml:space="preserve"> друга</w:t>
      </w:r>
      <w:r w:rsidR="00A269F2">
        <w:rPr>
          <w:rFonts w:ascii="Georgia" w:hAnsi="Georgia"/>
          <w:b/>
          <w:i/>
          <w:szCs w:val="28"/>
          <w:lang w:val="uk-UA"/>
        </w:rPr>
        <w:t xml:space="preserve">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 сесія 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2070BE" w:rsidRDefault="000644E5" w:rsidP="000644E5">
      <w:pPr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 xml:space="preserve">Від  </w:t>
      </w:r>
      <w:r w:rsidR="00DF11F4" w:rsidRPr="002070BE">
        <w:rPr>
          <w:rFonts w:ascii="Bookman Old Style" w:hAnsi="Bookman Old Style"/>
          <w:lang w:val="uk-UA"/>
        </w:rPr>
        <w:t>15</w:t>
      </w:r>
      <w:r w:rsidRPr="002070BE">
        <w:rPr>
          <w:rFonts w:ascii="Bookman Old Style" w:hAnsi="Bookman Old Style"/>
          <w:lang w:val="uk-UA"/>
        </w:rPr>
        <w:t xml:space="preserve"> </w:t>
      </w:r>
      <w:r w:rsidR="005B002F" w:rsidRPr="002070BE">
        <w:rPr>
          <w:rFonts w:ascii="Bookman Old Style" w:hAnsi="Bookman Old Style"/>
          <w:lang w:val="uk-UA"/>
        </w:rPr>
        <w:t>серпня</w:t>
      </w:r>
      <w:r w:rsidRPr="002070BE">
        <w:rPr>
          <w:rFonts w:ascii="Bookman Old Style" w:hAnsi="Bookman Old Style"/>
          <w:lang w:val="uk-UA"/>
        </w:rPr>
        <w:t xml:space="preserve"> 2017 року     № </w:t>
      </w:r>
      <w:r w:rsidR="005B002F" w:rsidRPr="002070BE">
        <w:rPr>
          <w:rFonts w:ascii="Bookman Old Style" w:hAnsi="Bookman Old Style"/>
          <w:lang w:val="uk-UA"/>
        </w:rPr>
        <w:t>___</w:t>
      </w:r>
    </w:p>
    <w:p w:rsidR="000644E5" w:rsidRPr="002070BE" w:rsidRDefault="000644E5" w:rsidP="000644E5">
      <w:pPr>
        <w:rPr>
          <w:rFonts w:ascii="Bookman Old Style" w:hAnsi="Bookman Old Style"/>
          <w:lang w:val="uk-UA"/>
        </w:rPr>
      </w:pPr>
    </w:p>
    <w:p w:rsidR="000644E5" w:rsidRPr="002070BE" w:rsidRDefault="000644E5" w:rsidP="000644E5">
      <w:pPr>
        <w:tabs>
          <w:tab w:val="left" w:pos="4140"/>
        </w:tabs>
        <w:ind w:right="5102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 xml:space="preserve">Про </w:t>
      </w:r>
      <w:r w:rsidR="005B2243" w:rsidRPr="002070BE">
        <w:rPr>
          <w:rFonts w:ascii="Bookman Old Style" w:hAnsi="Bookman Old Style"/>
          <w:lang w:val="uk-UA"/>
        </w:rPr>
        <w:t>внесення змін до рішення сесії від 27.07.2017</w:t>
      </w:r>
      <w:r w:rsidR="002070BE" w:rsidRPr="002070BE">
        <w:rPr>
          <w:rFonts w:ascii="Bookman Old Style" w:hAnsi="Bookman Old Style"/>
          <w:lang w:val="uk-UA"/>
        </w:rPr>
        <w:t xml:space="preserve"> року</w:t>
      </w:r>
      <w:r w:rsidR="005B2243" w:rsidRPr="002070BE">
        <w:rPr>
          <w:rFonts w:ascii="Bookman Old Style" w:hAnsi="Bookman Old Style"/>
          <w:lang w:val="uk-UA"/>
        </w:rPr>
        <w:t xml:space="preserve"> №</w:t>
      </w:r>
      <w:r w:rsidR="002070BE" w:rsidRPr="002070BE">
        <w:rPr>
          <w:rFonts w:ascii="Bookman Old Style" w:hAnsi="Bookman Old Style"/>
          <w:lang w:val="uk-UA"/>
        </w:rPr>
        <w:t xml:space="preserve"> </w:t>
      </w:r>
      <w:r w:rsidR="005B2243" w:rsidRPr="002070BE">
        <w:rPr>
          <w:rFonts w:ascii="Bookman Old Style" w:hAnsi="Bookman Old Style"/>
          <w:lang w:val="uk-UA"/>
        </w:rPr>
        <w:t xml:space="preserve">971 </w:t>
      </w:r>
    </w:p>
    <w:p w:rsidR="000644E5" w:rsidRPr="002070BE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AD2491" w:rsidRPr="002070BE" w:rsidRDefault="00AD2491" w:rsidP="00AD2491">
      <w:pPr>
        <w:pStyle w:val="a7"/>
      </w:pPr>
    </w:p>
    <w:p w:rsidR="0066715C" w:rsidRPr="002070BE" w:rsidRDefault="00AF4A94" w:rsidP="0066715C">
      <w:pPr>
        <w:ind w:firstLine="851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>В зв’язку з необхідністю проведення робіт по капітальному ремонту Це</w:t>
      </w:r>
      <w:r w:rsidR="002070BE">
        <w:rPr>
          <w:rFonts w:ascii="Bookman Old Style" w:hAnsi="Bookman Old Style"/>
          <w:lang w:val="uk-UA"/>
        </w:rPr>
        <w:t>н</w:t>
      </w:r>
      <w:r w:rsidRPr="002070BE">
        <w:rPr>
          <w:rFonts w:ascii="Bookman Old Style" w:hAnsi="Bookman Old Style"/>
          <w:lang w:val="uk-UA"/>
        </w:rPr>
        <w:t xml:space="preserve">трального парку в м. Овруч Житомирської </w:t>
      </w:r>
      <w:r w:rsidR="002070BE">
        <w:rPr>
          <w:rFonts w:ascii="Bookman Old Style" w:hAnsi="Bookman Old Style"/>
          <w:lang w:val="uk-UA"/>
        </w:rPr>
        <w:t>області</w:t>
      </w:r>
      <w:r w:rsidR="0066715C" w:rsidRPr="002070BE">
        <w:rPr>
          <w:rFonts w:ascii="Bookman Old Style" w:hAnsi="Bookman Old Style"/>
          <w:lang w:val="uk-UA"/>
        </w:rPr>
        <w:t>, керуючись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</w:t>
      </w:r>
      <w:r w:rsidR="002070BE">
        <w:rPr>
          <w:rFonts w:ascii="Bookman Old Style" w:hAnsi="Bookman Old Style"/>
          <w:lang w:val="uk-UA"/>
        </w:rPr>
        <w:t xml:space="preserve"> 15.08.2017 року,</w:t>
      </w:r>
      <w:r w:rsidR="0066715C" w:rsidRPr="002070BE">
        <w:rPr>
          <w:rFonts w:ascii="Bookman Old Style" w:hAnsi="Bookman Old Style"/>
          <w:lang w:val="uk-UA"/>
        </w:rPr>
        <w:t xml:space="preserve"> міська рада</w:t>
      </w:r>
    </w:p>
    <w:p w:rsidR="005B5A13" w:rsidRPr="002070BE" w:rsidRDefault="005B5A13" w:rsidP="00AD2491">
      <w:pPr>
        <w:pStyle w:val="a7"/>
        <w:ind w:firstLine="882"/>
      </w:pPr>
    </w:p>
    <w:p w:rsidR="00AD2491" w:rsidRPr="002070BE" w:rsidRDefault="00AD2491" w:rsidP="00AD2491">
      <w:pPr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 xml:space="preserve">В И Р І Ш И </w:t>
      </w:r>
      <w:r w:rsidR="00D1547D" w:rsidRPr="002070BE">
        <w:rPr>
          <w:rFonts w:ascii="Bookman Old Style" w:hAnsi="Bookman Old Style"/>
          <w:lang w:val="uk-UA"/>
        </w:rPr>
        <w:t>Л А</w:t>
      </w:r>
      <w:r w:rsidRPr="002070BE">
        <w:rPr>
          <w:rFonts w:ascii="Bookman Old Style" w:hAnsi="Bookman Old Style"/>
          <w:lang w:val="uk-UA"/>
        </w:rPr>
        <w:t>:</w:t>
      </w:r>
    </w:p>
    <w:p w:rsidR="00AD2491" w:rsidRPr="002070BE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BE3193" w:rsidRDefault="005B2243" w:rsidP="00BE3193">
      <w:pPr>
        <w:numPr>
          <w:ilvl w:val="0"/>
          <w:numId w:val="1"/>
        </w:numPr>
        <w:tabs>
          <w:tab w:val="clear" w:pos="810"/>
          <w:tab w:val="num" w:pos="-42"/>
          <w:tab w:val="num" w:pos="993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>Внести зміни до пункту 5 рішення сесії Овруцької міської ради від 27.07.2017</w:t>
      </w:r>
      <w:r w:rsidR="00BE3193">
        <w:rPr>
          <w:rFonts w:ascii="Bookman Old Style" w:hAnsi="Bookman Old Style"/>
          <w:lang w:val="uk-UA"/>
        </w:rPr>
        <w:t xml:space="preserve"> року</w:t>
      </w:r>
      <w:r w:rsidRPr="002070BE">
        <w:rPr>
          <w:rFonts w:ascii="Bookman Old Style" w:hAnsi="Bookman Old Style"/>
          <w:lang w:val="uk-UA"/>
        </w:rPr>
        <w:t xml:space="preserve"> №</w:t>
      </w:r>
      <w:r w:rsidR="00800B6F">
        <w:rPr>
          <w:rFonts w:ascii="Bookman Old Style" w:hAnsi="Bookman Old Style"/>
          <w:lang w:val="uk-UA"/>
        </w:rPr>
        <w:t xml:space="preserve"> </w:t>
      </w:r>
      <w:r w:rsidRPr="002070BE">
        <w:rPr>
          <w:rFonts w:ascii="Bookman Old Style" w:hAnsi="Bookman Old Style"/>
          <w:lang w:val="uk-UA"/>
        </w:rPr>
        <w:t>971</w:t>
      </w:r>
      <w:r w:rsidR="00BE3193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>«Про зміну цільового призначення закуплених будматеріалів по капітальному ремонту тротуарів по вул.</w:t>
      </w:r>
      <w:r w:rsidR="00800B6F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 xml:space="preserve">Тараса Шевченка від </w:t>
      </w:r>
      <w:proofErr w:type="spellStart"/>
      <w:r w:rsidR="00BE3193" w:rsidRPr="002070BE">
        <w:rPr>
          <w:rFonts w:ascii="Bookman Old Style" w:hAnsi="Bookman Old Style"/>
          <w:lang w:val="uk-UA"/>
        </w:rPr>
        <w:t>об’їздної</w:t>
      </w:r>
      <w:proofErr w:type="spellEnd"/>
      <w:r w:rsidR="00BE3193" w:rsidRPr="002070BE">
        <w:rPr>
          <w:rFonts w:ascii="Bookman Old Style" w:hAnsi="Bookman Old Style"/>
          <w:lang w:val="uk-UA"/>
        </w:rPr>
        <w:t xml:space="preserve"> до будинку №</w:t>
      </w:r>
      <w:r w:rsidR="00043E54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>24 (ліва сторона) в м. Овруч Житомирської області та капітальному ремонту тротуарів по вул.</w:t>
      </w:r>
      <w:r w:rsidR="00BE3193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 xml:space="preserve">Тараса Шевченка від </w:t>
      </w:r>
      <w:proofErr w:type="spellStart"/>
      <w:r w:rsidR="00BE3193" w:rsidRPr="002070BE">
        <w:rPr>
          <w:rFonts w:ascii="Bookman Old Style" w:hAnsi="Bookman Old Style"/>
          <w:lang w:val="uk-UA"/>
        </w:rPr>
        <w:t>об’їздної</w:t>
      </w:r>
      <w:proofErr w:type="spellEnd"/>
      <w:r w:rsidR="00BE3193" w:rsidRPr="002070BE">
        <w:rPr>
          <w:rFonts w:ascii="Bookman Old Style" w:hAnsi="Bookman Old Style"/>
          <w:lang w:val="uk-UA"/>
        </w:rPr>
        <w:t xml:space="preserve"> до будинку №</w:t>
      </w:r>
      <w:r w:rsidR="00043E54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>24 (права сторона) в м. Овруч Житомирської області та визначення генерального підрядника по капітальному ремонту Центрального парку в м. Овруч Житомирської області»</w:t>
      </w:r>
      <w:r w:rsidRPr="002070BE">
        <w:rPr>
          <w:rFonts w:ascii="Bookman Old Style" w:hAnsi="Bookman Old Style"/>
          <w:lang w:val="uk-UA"/>
        </w:rPr>
        <w:t xml:space="preserve"> та викласти його в наступній редакції:</w:t>
      </w:r>
    </w:p>
    <w:p w:rsidR="0090268E" w:rsidRPr="002070BE" w:rsidRDefault="005B2243" w:rsidP="00BE3193">
      <w:pPr>
        <w:ind w:firstLine="851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>«</w:t>
      </w:r>
      <w:r w:rsidR="0090268E" w:rsidRPr="002070BE">
        <w:rPr>
          <w:rFonts w:ascii="Bookman Old Style" w:hAnsi="Bookman Old Style"/>
          <w:lang w:val="uk-UA"/>
        </w:rPr>
        <w:t>Виконавчому ком</w:t>
      </w:r>
      <w:r w:rsidR="001D22B9" w:rsidRPr="002070BE">
        <w:rPr>
          <w:rFonts w:ascii="Bookman Old Style" w:hAnsi="Bookman Old Style"/>
          <w:lang w:val="uk-UA"/>
        </w:rPr>
        <w:t>і</w:t>
      </w:r>
      <w:r w:rsidR="0090268E" w:rsidRPr="002070BE">
        <w:rPr>
          <w:rFonts w:ascii="Bookman Old Style" w:hAnsi="Bookman Old Style"/>
          <w:lang w:val="uk-UA"/>
        </w:rPr>
        <w:t>тет</w:t>
      </w:r>
      <w:r w:rsidR="001D22B9" w:rsidRPr="002070BE">
        <w:rPr>
          <w:rFonts w:ascii="Bookman Old Style" w:hAnsi="Bookman Old Style"/>
          <w:lang w:val="uk-UA"/>
        </w:rPr>
        <w:t xml:space="preserve">у Овруцької міської ради передати </w:t>
      </w:r>
      <w:r w:rsidRPr="002070BE">
        <w:rPr>
          <w:rFonts w:ascii="Bookman Old Style" w:hAnsi="Bookman Old Style"/>
          <w:lang w:val="uk-UA"/>
        </w:rPr>
        <w:t>К</w:t>
      </w:r>
      <w:r w:rsidR="001D22B9" w:rsidRPr="002070BE">
        <w:rPr>
          <w:rFonts w:ascii="Bookman Old Style" w:hAnsi="Bookman Old Style"/>
          <w:lang w:val="uk-UA"/>
        </w:rPr>
        <w:t>омунально</w:t>
      </w:r>
      <w:r w:rsidRPr="002070BE">
        <w:rPr>
          <w:rFonts w:ascii="Bookman Old Style" w:hAnsi="Bookman Old Style"/>
          <w:lang w:val="uk-UA"/>
        </w:rPr>
        <w:t>му</w:t>
      </w:r>
      <w:r w:rsidR="001D22B9" w:rsidRPr="002070BE">
        <w:rPr>
          <w:rFonts w:ascii="Bookman Old Style" w:hAnsi="Bookman Old Style"/>
          <w:lang w:val="uk-UA"/>
        </w:rPr>
        <w:t xml:space="preserve"> підприємств</w:t>
      </w:r>
      <w:r w:rsidRPr="002070BE">
        <w:rPr>
          <w:rFonts w:ascii="Bookman Old Style" w:hAnsi="Bookman Old Style"/>
          <w:lang w:val="uk-UA"/>
        </w:rPr>
        <w:t>у</w:t>
      </w:r>
      <w:r w:rsidR="001D22B9" w:rsidRPr="002070BE">
        <w:rPr>
          <w:rFonts w:ascii="Bookman Old Style" w:hAnsi="Bookman Old Style"/>
          <w:lang w:val="uk-UA"/>
        </w:rPr>
        <w:t xml:space="preserve"> «Водоканал» Овруцької міської ради </w:t>
      </w:r>
      <w:r w:rsidR="0090268E" w:rsidRPr="002070BE">
        <w:rPr>
          <w:rFonts w:ascii="Bookman Old Style" w:hAnsi="Bookman Old Style"/>
          <w:lang w:val="uk-UA"/>
        </w:rPr>
        <w:t>будівельні ма</w:t>
      </w:r>
      <w:r w:rsidR="00043E54">
        <w:rPr>
          <w:rFonts w:ascii="Bookman Old Style" w:hAnsi="Bookman Old Style"/>
          <w:lang w:val="uk-UA"/>
        </w:rPr>
        <w:t>теріали</w:t>
      </w:r>
      <w:r w:rsidR="009E3919" w:rsidRPr="002070BE">
        <w:rPr>
          <w:rFonts w:ascii="Bookman Old Style" w:hAnsi="Bookman Old Style"/>
          <w:lang w:val="uk-UA"/>
        </w:rPr>
        <w:t xml:space="preserve">: плитку тротуарну 654,48 </w:t>
      </w:r>
      <w:proofErr w:type="spellStart"/>
      <w:r w:rsidR="009E3919" w:rsidRPr="002070BE">
        <w:rPr>
          <w:rFonts w:ascii="Bookman Old Style" w:hAnsi="Bookman Old Style"/>
          <w:lang w:val="uk-UA"/>
        </w:rPr>
        <w:t>м.кв</w:t>
      </w:r>
      <w:proofErr w:type="spellEnd"/>
      <w:r w:rsidR="009E3919" w:rsidRPr="002070BE">
        <w:rPr>
          <w:rFonts w:ascii="Bookman Old Style" w:hAnsi="Bookman Old Style"/>
          <w:lang w:val="uk-UA"/>
        </w:rPr>
        <w:t xml:space="preserve">. на суму 71835,72 грн., </w:t>
      </w:r>
      <w:proofErr w:type="spellStart"/>
      <w:r w:rsidR="009E3919" w:rsidRPr="002070BE">
        <w:rPr>
          <w:rFonts w:ascii="Bookman Old Style" w:hAnsi="Bookman Old Style"/>
          <w:lang w:val="uk-UA"/>
        </w:rPr>
        <w:t>поребрик</w:t>
      </w:r>
      <w:proofErr w:type="spellEnd"/>
      <w:r w:rsidR="00043E54">
        <w:rPr>
          <w:rFonts w:ascii="Bookman Old Style" w:hAnsi="Bookman Old Style"/>
          <w:lang w:val="uk-UA"/>
        </w:rPr>
        <w:t xml:space="preserve"> 500 </w:t>
      </w:r>
      <w:proofErr w:type="spellStart"/>
      <w:r w:rsidR="00043E54">
        <w:rPr>
          <w:rFonts w:ascii="Bookman Old Style" w:hAnsi="Bookman Old Style"/>
          <w:lang w:val="uk-UA"/>
        </w:rPr>
        <w:t>м.п</w:t>
      </w:r>
      <w:proofErr w:type="spellEnd"/>
      <w:r w:rsidR="00043E54">
        <w:rPr>
          <w:rFonts w:ascii="Bookman Old Style" w:hAnsi="Bookman Old Style"/>
          <w:lang w:val="uk-UA"/>
        </w:rPr>
        <w:t>. на суму 22995,00 грн.</w:t>
      </w:r>
      <w:r w:rsidR="009E3919" w:rsidRPr="002070BE">
        <w:rPr>
          <w:rFonts w:ascii="Bookman Old Style" w:hAnsi="Bookman Old Style"/>
          <w:lang w:val="uk-UA"/>
        </w:rPr>
        <w:t xml:space="preserve">, плитку тротуарної 618,12 </w:t>
      </w:r>
      <w:proofErr w:type="spellStart"/>
      <w:r w:rsidR="009E3919" w:rsidRPr="002070BE">
        <w:rPr>
          <w:rFonts w:ascii="Bookman Old Style" w:hAnsi="Bookman Old Style"/>
          <w:lang w:val="uk-UA"/>
        </w:rPr>
        <w:t>м.кв</w:t>
      </w:r>
      <w:proofErr w:type="spellEnd"/>
      <w:r w:rsidR="009E3919" w:rsidRPr="002070BE">
        <w:rPr>
          <w:rFonts w:ascii="Bookman Old Style" w:hAnsi="Bookman Old Style"/>
          <w:lang w:val="uk-UA"/>
        </w:rPr>
        <w:t xml:space="preserve">. на суму 67844,85 грн., </w:t>
      </w:r>
      <w:proofErr w:type="spellStart"/>
      <w:r w:rsidR="009E3919" w:rsidRPr="002070BE">
        <w:rPr>
          <w:rFonts w:ascii="Bookman Old Style" w:hAnsi="Bookman Old Style"/>
          <w:lang w:val="uk-UA"/>
        </w:rPr>
        <w:t>поребрик</w:t>
      </w:r>
      <w:proofErr w:type="spellEnd"/>
      <w:r w:rsidR="009E3919" w:rsidRPr="002070BE">
        <w:rPr>
          <w:rFonts w:ascii="Bookman Old Style" w:hAnsi="Bookman Old Style"/>
          <w:lang w:val="uk-UA"/>
        </w:rPr>
        <w:t xml:space="preserve"> 250 </w:t>
      </w:r>
      <w:proofErr w:type="spellStart"/>
      <w:r w:rsidR="009E3919" w:rsidRPr="002070BE">
        <w:rPr>
          <w:rFonts w:ascii="Bookman Old Style" w:hAnsi="Bookman Old Style"/>
          <w:lang w:val="uk-UA"/>
        </w:rPr>
        <w:t>м.п</w:t>
      </w:r>
      <w:proofErr w:type="spellEnd"/>
      <w:r w:rsidR="009E3919" w:rsidRPr="002070BE">
        <w:rPr>
          <w:rFonts w:ascii="Bookman Old Style" w:hAnsi="Bookman Old Style"/>
          <w:lang w:val="uk-UA"/>
        </w:rPr>
        <w:t xml:space="preserve">. на суму 11497,50 грн. для проведення робіт по об’єкту: «Капітальний ремонт Центрального парку в </w:t>
      </w:r>
      <w:proofErr w:type="spellStart"/>
      <w:r w:rsidR="009E3919" w:rsidRPr="002070BE">
        <w:rPr>
          <w:rFonts w:ascii="Bookman Old Style" w:hAnsi="Bookman Old Style"/>
          <w:lang w:val="uk-UA"/>
        </w:rPr>
        <w:t>м.Овруч</w:t>
      </w:r>
      <w:proofErr w:type="spellEnd"/>
      <w:r w:rsidR="009E3919" w:rsidRPr="002070BE">
        <w:rPr>
          <w:rFonts w:ascii="Bookman Old Style" w:hAnsi="Bookman Old Style"/>
          <w:lang w:val="uk-UA"/>
        </w:rPr>
        <w:t xml:space="preserve"> Житомирської області».</w:t>
      </w:r>
    </w:p>
    <w:p w:rsidR="008E101A" w:rsidRPr="002070BE" w:rsidRDefault="00D77D9C" w:rsidP="00BE3193">
      <w:pPr>
        <w:pStyle w:val="a9"/>
        <w:numPr>
          <w:ilvl w:val="0"/>
          <w:numId w:val="1"/>
        </w:numPr>
        <w:tabs>
          <w:tab w:val="clear" w:pos="810"/>
          <w:tab w:val="num" w:pos="993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 xml:space="preserve">Контроль за виконанням рішення покласти на </w:t>
      </w:r>
      <w:r w:rsidR="00043E54">
        <w:rPr>
          <w:rFonts w:ascii="Bookman Old Style" w:hAnsi="Bookman Old Style"/>
          <w:lang w:val="uk-UA"/>
        </w:rPr>
        <w:t>секретаря ради Чичирко М.В.</w:t>
      </w:r>
      <w:r w:rsidR="00A269F2" w:rsidRPr="002070BE">
        <w:rPr>
          <w:rFonts w:ascii="Bookman Old Style" w:hAnsi="Bookman Old Style"/>
          <w:lang w:val="uk-UA"/>
        </w:rPr>
        <w:t>, заступника міського голови з фінансово- економічних питан</w:t>
      </w:r>
      <w:r w:rsidR="00043E54">
        <w:rPr>
          <w:rFonts w:ascii="Bookman Old Style" w:hAnsi="Bookman Old Style"/>
          <w:lang w:val="uk-UA"/>
        </w:rPr>
        <w:t xml:space="preserve">ь та залучення інвестицій </w:t>
      </w:r>
      <w:proofErr w:type="spellStart"/>
      <w:r w:rsidR="00043E54">
        <w:rPr>
          <w:rFonts w:ascii="Bookman Old Style" w:hAnsi="Bookman Old Style"/>
          <w:lang w:val="uk-UA"/>
        </w:rPr>
        <w:t>Рибинську</w:t>
      </w:r>
      <w:proofErr w:type="spellEnd"/>
      <w:r w:rsidR="00043E54">
        <w:rPr>
          <w:rFonts w:ascii="Bookman Old Style" w:hAnsi="Bookman Old Style"/>
          <w:lang w:val="uk-UA"/>
        </w:rPr>
        <w:t xml:space="preserve"> Н.М..</w:t>
      </w: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043E54" w:rsidRDefault="00043E54" w:rsidP="00AD2491">
      <w:pPr>
        <w:jc w:val="both"/>
        <w:rPr>
          <w:rFonts w:ascii="Bookman Old Style" w:hAnsi="Bookman Old Style"/>
          <w:lang w:val="uk-UA"/>
        </w:rPr>
      </w:pPr>
    </w:p>
    <w:p w:rsidR="00043E54" w:rsidRPr="002070BE" w:rsidRDefault="00043E54" w:rsidP="00AD2491">
      <w:pPr>
        <w:jc w:val="both"/>
        <w:rPr>
          <w:rFonts w:ascii="Bookman Old Style" w:hAnsi="Bookman Old Style"/>
          <w:lang w:val="uk-UA"/>
        </w:rPr>
      </w:pPr>
    </w:p>
    <w:p w:rsidR="00E6692B" w:rsidRPr="002070BE" w:rsidRDefault="00AD2491" w:rsidP="00C84997">
      <w:pPr>
        <w:pStyle w:val="3"/>
        <w:ind w:left="0"/>
        <w:rPr>
          <w:sz w:val="24"/>
        </w:rPr>
      </w:pPr>
      <w:r w:rsidRPr="002070BE">
        <w:rPr>
          <w:sz w:val="24"/>
        </w:rPr>
        <w:t>Міський голова</w:t>
      </w:r>
      <w:r w:rsidRPr="002070BE">
        <w:rPr>
          <w:sz w:val="24"/>
        </w:rPr>
        <w:tab/>
      </w:r>
      <w:r w:rsidRPr="002070BE">
        <w:rPr>
          <w:sz w:val="24"/>
        </w:rPr>
        <w:tab/>
      </w:r>
      <w:r w:rsidR="00CF272E" w:rsidRPr="002070BE">
        <w:rPr>
          <w:sz w:val="24"/>
        </w:rPr>
        <w:tab/>
      </w:r>
      <w:r w:rsidR="00CF272E" w:rsidRPr="002070BE">
        <w:rPr>
          <w:sz w:val="24"/>
        </w:rPr>
        <w:tab/>
      </w:r>
      <w:r w:rsidR="00CF272E" w:rsidRPr="002070BE">
        <w:rPr>
          <w:sz w:val="24"/>
        </w:rPr>
        <w:tab/>
      </w:r>
      <w:r w:rsidRPr="002070BE">
        <w:rPr>
          <w:sz w:val="24"/>
        </w:rPr>
        <w:tab/>
      </w:r>
      <w:r w:rsidR="00E6692B" w:rsidRPr="002070BE">
        <w:rPr>
          <w:sz w:val="24"/>
        </w:rPr>
        <w:tab/>
      </w:r>
      <w:r w:rsidR="00043E54">
        <w:rPr>
          <w:sz w:val="24"/>
        </w:rPr>
        <w:t xml:space="preserve">                       </w:t>
      </w:r>
      <w:proofErr w:type="spellStart"/>
      <w:r w:rsidR="00C84997" w:rsidRPr="002070BE">
        <w:rPr>
          <w:sz w:val="24"/>
        </w:rPr>
        <w:t>І.Я.Коруд</w:t>
      </w:r>
      <w:proofErr w:type="spellEnd"/>
    </w:p>
    <w:p w:rsidR="00C84997" w:rsidRPr="002070BE" w:rsidRDefault="00C84997" w:rsidP="00C84997">
      <w:pPr>
        <w:rPr>
          <w:rFonts w:ascii="Bookman Old Style" w:hAnsi="Bookman Old Style"/>
          <w:lang w:val="uk-UA"/>
        </w:rPr>
      </w:pPr>
    </w:p>
    <w:sectPr w:rsidR="00C84997" w:rsidRPr="002070BE" w:rsidSect="00043E54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43E54"/>
    <w:rsid w:val="000644E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B6A2B"/>
    <w:rsid w:val="001D22B9"/>
    <w:rsid w:val="002070BE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A1220"/>
    <w:rsid w:val="00514E4F"/>
    <w:rsid w:val="0052496B"/>
    <w:rsid w:val="00534512"/>
    <w:rsid w:val="00566921"/>
    <w:rsid w:val="0057015E"/>
    <w:rsid w:val="00593AC0"/>
    <w:rsid w:val="005B002F"/>
    <w:rsid w:val="005B0997"/>
    <w:rsid w:val="005B2243"/>
    <w:rsid w:val="005B5A13"/>
    <w:rsid w:val="005C6700"/>
    <w:rsid w:val="005E7342"/>
    <w:rsid w:val="005F0977"/>
    <w:rsid w:val="006418F5"/>
    <w:rsid w:val="0066715C"/>
    <w:rsid w:val="006C0C3B"/>
    <w:rsid w:val="006E07D4"/>
    <w:rsid w:val="00713D2C"/>
    <w:rsid w:val="00753CDC"/>
    <w:rsid w:val="00761FC0"/>
    <w:rsid w:val="007658C9"/>
    <w:rsid w:val="00766ACE"/>
    <w:rsid w:val="007E1705"/>
    <w:rsid w:val="007E5FCA"/>
    <w:rsid w:val="00800B6F"/>
    <w:rsid w:val="00802082"/>
    <w:rsid w:val="008201F2"/>
    <w:rsid w:val="00840996"/>
    <w:rsid w:val="00863027"/>
    <w:rsid w:val="008955C1"/>
    <w:rsid w:val="008D5762"/>
    <w:rsid w:val="008D78A2"/>
    <w:rsid w:val="008E101A"/>
    <w:rsid w:val="008F485F"/>
    <w:rsid w:val="0090268E"/>
    <w:rsid w:val="009576A5"/>
    <w:rsid w:val="009801DB"/>
    <w:rsid w:val="009A1137"/>
    <w:rsid w:val="009C1F77"/>
    <w:rsid w:val="009C3F88"/>
    <w:rsid w:val="009E3919"/>
    <w:rsid w:val="009E7263"/>
    <w:rsid w:val="00A10728"/>
    <w:rsid w:val="00A269F2"/>
    <w:rsid w:val="00A34939"/>
    <w:rsid w:val="00A91765"/>
    <w:rsid w:val="00A92AC7"/>
    <w:rsid w:val="00AB5252"/>
    <w:rsid w:val="00AD2491"/>
    <w:rsid w:val="00AF4A94"/>
    <w:rsid w:val="00B32FAC"/>
    <w:rsid w:val="00B77405"/>
    <w:rsid w:val="00BD76E7"/>
    <w:rsid w:val="00BE1503"/>
    <w:rsid w:val="00BE3193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F11F4"/>
    <w:rsid w:val="00E114E8"/>
    <w:rsid w:val="00E37655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1EED-49AD-4052-BE21-430867B7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5</cp:revision>
  <cp:lastPrinted>2017-08-14T16:36:00Z</cp:lastPrinted>
  <dcterms:created xsi:type="dcterms:W3CDTF">2017-08-10T16:26:00Z</dcterms:created>
  <dcterms:modified xsi:type="dcterms:W3CDTF">2017-08-14T16:36:00Z</dcterms:modified>
</cp:coreProperties>
</file>