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67F" w:rsidRPr="00870A2B" w:rsidRDefault="0013467F" w:rsidP="002307F8">
      <w:pPr>
        <w:spacing w:after="0"/>
        <w:jc w:val="center"/>
        <w:rPr>
          <w:rFonts w:ascii="Bookman Old Style" w:hAnsi="Bookman Old Style" w:cs="Times New Roman"/>
          <w:sz w:val="24"/>
          <w:szCs w:val="24"/>
        </w:rPr>
      </w:pPr>
      <w:bookmarkStart w:id="0" w:name="_GoBack"/>
      <w:bookmarkEnd w:id="0"/>
      <w:r w:rsidRPr="00870A2B">
        <w:rPr>
          <w:rFonts w:ascii="Bookman Old Style" w:hAnsi="Bookman Old Style" w:cs="Times New Roman"/>
          <w:sz w:val="24"/>
          <w:szCs w:val="24"/>
        </w:rPr>
        <w:t>У</w:t>
      </w:r>
      <w:r w:rsidR="00DC5161">
        <w:rPr>
          <w:rFonts w:ascii="Bookman Old Style" w:hAnsi="Bookman Old Style" w:cs="Times New Roman"/>
          <w:sz w:val="24"/>
          <w:szCs w:val="24"/>
        </w:rPr>
        <w:t xml:space="preserve"> </w:t>
      </w:r>
      <w:r w:rsidRPr="00870A2B">
        <w:rPr>
          <w:rFonts w:ascii="Bookman Old Style" w:hAnsi="Bookman Old Style" w:cs="Times New Roman"/>
          <w:sz w:val="24"/>
          <w:szCs w:val="24"/>
        </w:rPr>
        <w:t>К</w:t>
      </w:r>
      <w:r w:rsidR="00DC5161">
        <w:rPr>
          <w:rFonts w:ascii="Bookman Old Style" w:hAnsi="Bookman Old Style" w:cs="Times New Roman"/>
          <w:sz w:val="24"/>
          <w:szCs w:val="24"/>
        </w:rPr>
        <w:t xml:space="preserve"> </w:t>
      </w:r>
      <w:r w:rsidRPr="00870A2B">
        <w:rPr>
          <w:rFonts w:ascii="Bookman Old Style" w:hAnsi="Bookman Old Style" w:cs="Times New Roman"/>
          <w:sz w:val="24"/>
          <w:szCs w:val="24"/>
        </w:rPr>
        <w:t>Р</w:t>
      </w:r>
      <w:r w:rsidR="00DC5161">
        <w:rPr>
          <w:rFonts w:ascii="Bookman Old Style" w:hAnsi="Bookman Old Style" w:cs="Times New Roman"/>
          <w:sz w:val="24"/>
          <w:szCs w:val="24"/>
        </w:rPr>
        <w:t xml:space="preserve"> </w:t>
      </w:r>
      <w:r w:rsidRPr="00870A2B">
        <w:rPr>
          <w:rFonts w:ascii="Bookman Old Style" w:hAnsi="Bookman Old Style" w:cs="Times New Roman"/>
          <w:sz w:val="24"/>
          <w:szCs w:val="24"/>
        </w:rPr>
        <w:t>А</w:t>
      </w:r>
      <w:r w:rsidR="00DC5161">
        <w:rPr>
          <w:rFonts w:ascii="Bookman Old Style" w:hAnsi="Bookman Old Style" w:cs="Times New Roman"/>
          <w:sz w:val="24"/>
          <w:szCs w:val="24"/>
        </w:rPr>
        <w:t xml:space="preserve"> </w:t>
      </w:r>
      <w:r w:rsidRPr="00870A2B">
        <w:rPr>
          <w:rFonts w:ascii="Bookman Old Style" w:hAnsi="Bookman Old Style" w:cs="Times New Roman"/>
          <w:sz w:val="24"/>
          <w:szCs w:val="24"/>
        </w:rPr>
        <w:t>Ї</w:t>
      </w:r>
      <w:r w:rsidR="00DC5161">
        <w:rPr>
          <w:rFonts w:ascii="Bookman Old Style" w:hAnsi="Bookman Old Style" w:cs="Times New Roman"/>
          <w:sz w:val="24"/>
          <w:szCs w:val="24"/>
        </w:rPr>
        <w:t xml:space="preserve"> </w:t>
      </w:r>
      <w:r w:rsidRPr="00870A2B">
        <w:rPr>
          <w:rFonts w:ascii="Bookman Old Style" w:hAnsi="Bookman Old Style" w:cs="Times New Roman"/>
          <w:sz w:val="24"/>
          <w:szCs w:val="24"/>
        </w:rPr>
        <w:t>Н</w:t>
      </w:r>
      <w:r w:rsidR="00DC5161">
        <w:rPr>
          <w:rFonts w:ascii="Bookman Old Style" w:hAnsi="Bookman Old Style" w:cs="Times New Roman"/>
          <w:sz w:val="24"/>
          <w:szCs w:val="24"/>
        </w:rPr>
        <w:t xml:space="preserve"> </w:t>
      </w:r>
      <w:r w:rsidRPr="00870A2B">
        <w:rPr>
          <w:rFonts w:ascii="Bookman Old Style" w:hAnsi="Bookman Old Style" w:cs="Times New Roman"/>
          <w:sz w:val="24"/>
          <w:szCs w:val="24"/>
        </w:rPr>
        <w:t>А</w:t>
      </w:r>
    </w:p>
    <w:p w:rsidR="0013467F" w:rsidRPr="00870A2B" w:rsidRDefault="0013467F" w:rsidP="002307F8">
      <w:pPr>
        <w:spacing w:after="0"/>
        <w:jc w:val="center"/>
        <w:rPr>
          <w:rFonts w:ascii="Bookman Old Style" w:hAnsi="Bookman Old Style" w:cs="Times New Roman"/>
          <w:sz w:val="24"/>
          <w:szCs w:val="24"/>
        </w:rPr>
      </w:pPr>
      <w:r w:rsidRPr="00870A2B">
        <w:rPr>
          <w:rFonts w:ascii="Bookman Old Style" w:hAnsi="Bookman Old Style" w:cs="Times New Roman"/>
          <w:sz w:val="24"/>
          <w:szCs w:val="24"/>
        </w:rPr>
        <w:t>Овруцька міська рада Житомирська область</w:t>
      </w:r>
    </w:p>
    <w:p w:rsidR="0013467F" w:rsidRPr="00870A2B" w:rsidRDefault="0013467F" w:rsidP="002307F8">
      <w:pPr>
        <w:spacing w:after="0" w:line="240" w:lineRule="auto"/>
        <w:jc w:val="center"/>
        <w:rPr>
          <w:rFonts w:ascii="Bookman Old Style" w:hAnsi="Bookman Old Style" w:cs="Times New Roman"/>
          <w:sz w:val="24"/>
          <w:szCs w:val="24"/>
        </w:rPr>
      </w:pPr>
    </w:p>
    <w:p w:rsidR="0013467F" w:rsidRDefault="0013467F" w:rsidP="002307F8">
      <w:pPr>
        <w:spacing w:after="0"/>
        <w:jc w:val="center"/>
        <w:rPr>
          <w:rFonts w:ascii="Georgia" w:hAnsi="Georgia" w:cs="Times New Roman"/>
          <w:b/>
          <w:i/>
          <w:iCs/>
          <w:spacing w:val="60"/>
          <w:sz w:val="24"/>
          <w:szCs w:val="24"/>
        </w:rPr>
      </w:pPr>
      <w:r w:rsidRPr="00870A2B">
        <w:rPr>
          <w:rFonts w:ascii="Georgia" w:hAnsi="Georgia" w:cs="Times New Roman"/>
          <w:b/>
          <w:i/>
          <w:iCs/>
          <w:spacing w:val="60"/>
          <w:sz w:val="24"/>
          <w:szCs w:val="24"/>
        </w:rPr>
        <w:t>РІШЕННЯ</w:t>
      </w:r>
    </w:p>
    <w:p w:rsidR="002307F8" w:rsidRPr="00870A2B" w:rsidRDefault="002307F8" w:rsidP="002307F8">
      <w:pPr>
        <w:spacing w:after="0"/>
        <w:jc w:val="center"/>
        <w:rPr>
          <w:rFonts w:ascii="Georgia" w:hAnsi="Georgia" w:cs="Times New Roman"/>
          <w:b/>
          <w:i/>
          <w:iCs/>
          <w:sz w:val="24"/>
          <w:szCs w:val="24"/>
        </w:rPr>
      </w:pPr>
    </w:p>
    <w:p w:rsidR="0013467F" w:rsidRPr="00870A2B" w:rsidRDefault="00364DED" w:rsidP="002307F8">
      <w:pPr>
        <w:spacing w:after="0"/>
        <w:jc w:val="both"/>
        <w:rPr>
          <w:rFonts w:ascii="Georgia" w:hAnsi="Georgia" w:cs="Times New Roman"/>
          <w:sz w:val="24"/>
          <w:szCs w:val="24"/>
        </w:rPr>
      </w:pPr>
      <w:r>
        <w:rPr>
          <w:rFonts w:ascii="Georgia" w:hAnsi="Georgia" w:cs="Times New Roman"/>
          <w:b/>
          <w:i/>
          <w:iCs/>
          <w:sz w:val="24"/>
          <w:szCs w:val="24"/>
        </w:rPr>
        <w:t xml:space="preserve">Тридцять </w:t>
      </w:r>
      <w:r w:rsidR="00C20A21">
        <w:rPr>
          <w:rFonts w:ascii="Georgia" w:hAnsi="Georgia" w:cs="Times New Roman"/>
          <w:b/>
          <w:i/>
          <w:iCs/>
          <w:sz w:val="24"/>
          <w:szCs w:val="24"/>
        </w:rPr>
        <w:t xml:space="preserve"> друга</w:t>
      </w:r>
      <w:r>
        <w:rPr>
          <w:rFonts w:ascii="Georgia" w:hAnsi="Georgia" w:cs="Times New Roman"/>
          <w:b/>
          <w:i/>
          <w:iCs/>
          <w:sz w:val="24"/>
          <w:szCs w:val="24"/>
        </w:rPr>
        <w:t xml:space="preserve"> </w:t>
      </w:r>
      <w:r w:rsidR="007A5E72">
        <w:rPr>
          <w:rFonts w:ascii="Georgia" w:hAnsi="Georgia" w:cs="Times New Roman"/>
          <w:b/>
          <w:i/>
          <w:iCs/>
          <w:sz w:val="24"/>
          <w:szCs w:val="24"/>
        </w:rPr>
        <w:t xml:space="preserve"> сесія </w:t>
      </w:r>
      <w:r w:rsidR="007A5E72">
        <w:rPr>
          <w:rFonts w:ascii="Georgia" w:hAnsi="Georgia" w:cs="Times New Roman"/>
          <w:b/>
          <w:i/>
          <w:iCs/>
          <w:sz w:val="24"/>
          <w:szCs w:val="24"/>
        </w:rPr>
        <w:tab/>
      </w:r>
      <w:r w:rsidR="007A5E72">
        <w:rPr>
          <w:rFonts w:ascii="Georgia" w:hAnsi="Georgia" w:cs="Times New Roman"/>
          <w:b/>
          <w:i/>
          <w:iCs/>
          <w:sz w:val="24"/>
          <w:szCs w:val="24"/>
        </w:rPr>
        <w:tab/>
      </w:r>
      <w:r w:rsidR="007A5E72">
        <w:rPr>
          <w:rFonts w:ascii="Georgia" w:hAnsi="Georgia" w:cs="Times New Roman"/>
          <w:b/>
          <w:i/>
          <w:iCs/>
          <w:sz w:val="24"/>
          <w:szCs w:val="24"/>
        </w:rPr>
        <w:tab/>
      </w:r>
      <w:r w:rsidR="007A5E72">
        <w:rPr>
          <w:rFonts w:ascii="Georgia" w:hAnsi="Georgia" w:cs="Times New Roman"/>
          <w:b/>
          <w:i/>
          <w:iCs/>
          <w:sz w:val="24"/>
          <w:szCs w:val="24"/>
        </w:rPr>
        <w:tab/>
      </w:r>
      <w:r w:rsidR="007A5E72">
        <w:rPr>
          <w:rFonts w:ascii="Georgia" w:hAnsi="Georgia" w:cs="Times New Roman"/>
          <w:b/>
          <w:i/>
          <w:iCs/>
          <w:sz w:val="24"/>
          <w:szCs w:val="24"/>
        </w:rPr>
        <w:tab/>
      </w:r>
      <w:r w:rsidR="007A5E72">
        <w:rPr>
          <w:rFonts w:ascii="Georgia" w:hAnsi="Georgia" w:cs="Times New Roman"/>
          <w:b/>
          <w:i/>
          <w:iCs/>
          <w:sz w:val="24"/>
          <w:szCs w:val="24"/>
        </w:rPr>
        <w:tab/>
      </w:r>
      <w:r w:rsidR="002307F8">
        <w:rPr>
          <w:rFonts w:ascii="Georgia" w:hAnsi="Georgia" w:cs="Times New Roman"/>
          <w:b/>
          <w:i/>
          <w:iCs/>
          <w:sz w:val="24"/>
          <w:szCs w:val="24"/>
        </w:rPr>
        <w:t xml:space="preserve">      </w:t>
      </w:r>
      <w:r w:rsidR="0013467F" w:rsidRPr="00870A2B">
        <w:rPr>
          <w:rFonts w:ascii="Georgia" w:hAnsi="Georgia" w:cs="Times New Roman"/>
          <w:b/>
          <w:i/>
          <w:iCs/>
          <w:sz w:val="24"/>
          <w:szCs w:val="24"/>
          <w:lang w:val="en-US"/>
        </w:rPr>
        <w:t>VII</w:t>
      </w:r>
      <w:r w:rsidR="0013467F" w:rsidRPr="009D39DD">
        <w:rPr>
          <w:rFonts w:ascii="Georgia" w:hAnsi="Georgia" w:cs="Times New Roman"/>
          <w:b/>
          <w:i/>
          <w:iCs/>
          <w:sz w:val="24"/>
          <w:szCs w:val="24"/>
        </w:rPr>
        <w:t xml:space="preserve"> </w:t>
      </w:r>
      <w:r w:rsidR="0013467F" w:rsidRPr="00870A2B">
        <w:rPr>
          <w:rFonts w:ascii="Georgia" w:hAnsi="Georgia" w:cs="Times New Roman"/>
          <w:b/>
          <w:i/>
          <w:iCs/>
          <w:sz w:val="24"/>
          <w:szCs w:val="24"/>
        </w:rPr>
        <w:t>скликання</w:t>
      </w:r>
    </w:p>
    <w:p w:rsidR="0013467F" w:rsidRPr="00870A2B" w:rsidRDefault="0013467F" w:rsidP="002307F8">
      <w:pPr>
        <w:spacing w:after="0" w:line="240" w:lineRule="auto"/>
        <w:jc w:val="both"/>
        <w:rPr>
          <w:rFonts w:ascii="Bookman Old Style" w:hAnsi="Bookman Old Style" w:cs="Times New Roman"/>
          <w:sz w:val="24"/>
          <w:szCs w:val="24"/>
        </w:rPr>
      </w:pPr>
    </w:p>
    <w:p w:rsidR="0013467F" w:rsidRPr="00870A2B" w:rsidRDefault="008267C7" w:rsidP="002307F8">
      <w:pPr>
        <w:spacing w:after="0" w:line="240" w:lineRule="auto"/>
        <w:jc w:val="both"/>
        <w:rPr>
          <w:rFonts w:ascii="Bookman Old Style" w:hAnsi="Bookman Old Style" w:cs="Times New Roman"/>
          <w:sz w:val="24"/>
          <w:szCs w:val="24"/>
        </w:rPr>
      </w:pPr>
      <w:r>
        <w:rPr>
          <w:rFonts w:ascii="Bookman Old Style" w:hAnsi="Bookman Old Style" w:cs="Times New Roman"/>
          <w:sz w:val="24"/>
          <w:szCs w:val="24"/>
        </w:rPr>
        <w:t>В</w:t>
      </w:r>
      <w:r w:rsidR="0013467F">
        <w:rPr>
          <w:rFonts w:ascii="Bookman Old Style" w:hAnsi="Bookman Old Style" w:cs="Times New Roman"/>
          <w:sz w:val="24"/>
          <w:szCs w:val="24"/>
        </w:rPr>
        <w:t xml:space="preserve">ід </w:t>
      </w:r>
      <w:r>
        <w:rPr>
          <w:rFonts w:ascii="Bookman Old Style" w:hAnsi="Bookman Old Style" w:cs="Times New Roman"/>
          <w:sz w:val="24"/>
          <w:szCs w:val="24"/>
        </w:rPr>
        <w:t xml:space="preserve"> </w:t>
      </w:r>
      <w:r w:rsidR="00C20A21">
        <w:rPr>
          <w:rFonts w:ascii="Bookman Old Style" w:hAnsi="Bookman Old Style" w:cs="Times New Roman"/>
          <w:sz w:val="24"/>
          <w:szCs w:val="24"/>
        </w:rPr>
        <w:t>18 серпня</w:t>
      </w:r>
      <w:r w:rsidR="00DA2B4C">
        <w:rPr>
          <w:rFonts w:ascii="Bookman Old Style" w:hAnsi="Bookman Old Style" w:cs="Times New Roman"/>
          <w:sz w:val="24"/>
          <w:szCs w:val="24"/>
        </w:rPr>
        <w:t xml:space="preserve"> </w:t>
      </w:r>
      <w:r w:rsidR="00613AD5">
        <w:rPr>
          <w:rFonts w:ascii="Bookman Old Style" w:hAnsi="Bookman Old Style" w:cs="Times New Roman"/>
          <w:sz w:val="24"/>
          <w:szCs w:val="24"/>
        </w:rPr>
        <w:t>201</w:t>
      </w:r>
      <w:r w:rsidR="00CE43D2">
        <w:rPr>
          <w:rFonts w:ascii="Bookman Old Style" w:hAnsi="Bookman Old Style" w:cs="Times New Roman"/>
          <w:sz w:val="24"/>
          <w:szCs w:val="24"/>
        </w:rPr>
        <w:t>7</w:t>
      </w:r>
      <w:r w:rsidR="00613AD5">
        <w:rPr>
          <w:rFonts w:ascii="Bookman Old Style" w:hAnsi="Bookman Old Style" w:cs="Times New Roman"/>
          <w:sz w:val="24"/>
          <w:szCs w:val="24"/>
        </w:rPr>
        <w:t xml:space="preserve"> року</w:t>
      </w:r>
      <w:r w:rsidR="00D363A1">
        <w:rPr>
          <w:rFonts w:ascii="Bookman Old Style" w:hAnsi="Bookman Old Style" w:cs="Times New Roman"/>
          <w:sz w:val="24"/>
          <w:szCs w:val="24"/>
        </w:rPr>
        <w:t xml:space="preserve">   </w:t>
      </w:r>
      <w:r w:rsidR="0013467F" w:rsidRPr="00870A2B">
        <w:rPr>
          <w:rFonts w:ascii="Bookman Old Style" w:hAnsi="Bookman Old Style" w:cs="Times New Roman"/>
          <w:sz w:val="24"/>
          <w:szCs w:val="24"/>
        </w:rPr>
        <w:t xml:space="preserve">№ </w:t>
      </w:r>
      <w:r w:rsidR="00684315">
        <w:rPr>
          <w:rFonts w:ascii="Bookman Old Style" w:hAnsi="Bookman Old Style" w:cs="Times New Roman"/>
          <w:sz w:val="24"/>
          <w:szCs w:val="24"/>
        </w:rPr>
        <w:t>1015</w:t>
      </w:r>
    </w:p>
    <w:p w:rsidR="0013467F" w:rsidRPr="00870A2B" w:rsidRDefault="0013467F" w:rsidP="002307F8">
      <w:pPr>
        <w:spacing w:after="0" w:line="240" w:lineRule="auto"/>
        <w:jc w:val="both"/>
        <w:rPr>
          <w:rFonts w:ascii="Bookman Old Style" w:hAnsi="Bookman Old Style" w:cs="Times New Roman"/>
          <w:sz w:val="24"/>
          <w:szCs w:val="24"/>
        </w:rPr>
      </w:pPr>
    </w:p>
    <w:p w:rsidR="00D363A1" w:rsidRPr="00D363A1" w:rsidRDefault="00D363A1" w:rsidP="00D363A1">
      <w:pPr>
        <w:tabs>
          <w:tab w:val="left" w:pos="3544"/>
          <w:tab w:val="left" w:pos="3686"/>
        </w:tabs>
        <w:spacing w:after="0" w:line="240" w:lineRule="auto"/>
        <w:ind w:right="5102"/>
        <w:jc w:val="both"/>
        <w:rPr>
          <w:rFonts w:ascii="Bookman Old Style" w:hAnsi="Bookman Old Style"/>
          <w:sz w:val="24"/>
          <w:szCs w:val="24"/>
        </w:rPr>
      </w:pPr>
      <w:r w:rsidRPr="00D363A1">
        <w:rPr>
          <w:rFonts w:ascii="Bookman Old Style" w:hAnsi="Bookman Old Style"/>
          <w:sz w:val="24"/>
          <w:szCs w:val="24"/>
        </w:rPr>
        <w:t>Про затвердження Програми відшкодування проїзду пільгових категорій громадян м. Овруч на 2017 рік</w:t>
      </w:r>
    </w:p>
    <w:p w:rsidR="00D363A1" w:rsidRPr="00D363A1" w:rsidRDefault="00D363A1" w:rsidP="00D363A1">
      <w:pPr>
        <w:tabs>
          <w:tab w:val="left" w:pos="3544"/>
        </w:tabs>
        <w:spacing w:after="0" w:line="240" w:lineRule="auto"/>
        <w:ind w:right="4819"/>
        <w:jc w:val="both"/>
        <w:rPr>
          <w:rFonts w:ascii="Bookman Old Style" w:hAnsi="Bookman Old Style"/>
          <w:sz w:val="24"/>
          <w:szCs w:val="24"/>
        </w:rPr>
      </w:pPr>
    </w:p>
    <w:p w:rsidR="00D363A1" w:rsidRPr="00D363A1" w:rsidRDefault="00D363A1" w:rsidP="00D363A1">
      <w:pPr>
        <w:pStyle w:val="a8"/>
        <w:spacing w:after="0" w:line="240" w:lineRule="auto"/>
        <w:ind w:left="0" w:firstLine="851"/>
        <w:jc w:val="both"/>
        <w:rPr>
          <w:rFonts w:ascii="Bookman Old Style" w:hAnsi="Bookman Old Style"/>
          <w:sz w:val="24"/>
          <w:szCs w:val="24"/>
        </w:rPr>
      </w:pPr>
      <w:r w:rsidRPr="00D363A1">
        <w:rPr>
          <w:rFonts w:ascii="Bookman Old Style" w:hAnsi="Bookman Old Style" w:cs="Times New Roman"/>
          <w:color w:val="000000"/>
          <w:sz w:val="24"/>
          <w:szCs w:val="24"/>
        </w:rPr>
        <w:t xml:space="preserve">Керуючись Законом України «Про місцеве самоврядування в Україні», відповідно до Бюджетного кодексу України, </w:t>
      </w:r>
      <w:r w:rsidRPr="00D363A1">
        <w:rPr>
          <w:rFonts w:ascii="Bookman Old Style" w:hAnsi="Bookman Old Style"/>
          <w:sz w:val="24"/>
          <w:szCs w:val="24"/>
        </w:rPr>
        <w:t>враховуючи рекомендації спільного засідання постійних депутатських комісій міської ради від 1</w:t>
      </w:r>
      <w:r>
        <w:rPr>
          <w:rFonts w:ascii="Bookman Old Style" w:hAnsi="Bookman Old Style"/>
          <w:sz w:val="24"/>
          <w:szCs w:val="24"/>
        </w:rPr>
        <w:t>8</w:t>
      </w:r>
      <w:r w:rsidRPr="00D363A1">
        <w:rPr>
          <w:rFonts w:ascii="Bookman Old Style" w:hAnsi="Bookman Old Style"/>
          <w:sz w:val="24"/>
          <w:szCs w:val="24"/>
        </w:rPr>
        <w:t>.08.2017 року, міська рада</w:t>
      </w:r>
    </w:p>
    <w:p w:rsidR="00D363A1" w:rsidRPr="00D363A1" w:rsidRDefault="00D363A1" w:rsidP="00D363A1">
      <w:pPr>
        <w:spacing w:after="0" w:line="240" w:lineRule="auto"/>
        <w:ind w:firstLine="851"/>
        <w:jc w:val="both"/>
        <w:rPr>
          <w:rFonts w:ascii="Bookman Old Style" w:hAnsi="Bookman Old Style"/>
          <w:color w:val="000000"/>
          <w:sz w:val="24"/>
          <w:szCs w:val="24"/>
        </w:rPr>
      </w:pPr>
    </w:p>
    <w:p w:rsidR="00D363A1" w:rsidRPr="00D363A1" w:rsidRDefault="00D363A1" w:rsidP="00D363A1">
      <w:pPr>
        <w:spacing w:after="0" w:line="240" w:lineRule="auto"/>
        <w:jc w:val="both"/>
        <w:rPr>
          <w:rFonts w:ascii="Bookman Old Style" w:hAnsi="Bookman Old Style"/>
          <w:color w:val="000000"/>
          <w:sz w:val="24"/>
          <w:szCs w:val="24"/>
        </w:rPr>
      </w:pPr>
      <w:r w:rsidRPr="00D363A1">
        <w:rPr>
          <w:rFonts w:ascii="Bookman Old Style" w:hAnsi="Bookman Old Style"/>
          <w:color w:val="000000"/>
          <w:sz w:val="24"/>
          <w:szCs w:val="24"/>
        </w:rPr>
        <w:t>В И Р І Ш И Л А :</w:t>
      </w:r>
    </w:p>
    <w:p w:rsidR="00D363A1" w:rsidRPr="00D363A1" w:rsidRDefault="00D363A1" w:rsidP="00D363A1">
      <w:pPr>
        <w:spacing w:after="0" w:line="240" w:lineRule="auto"/>
        <w:ind w:firstLine="851"/>
        <w:jc w:val="both"/>
        <w:rPr>
          <w:rFonts w:ascii="Bookman Old Style" w:hAnsi="Bookman Old Style"/>
          <w:color w:val="000000"/>
          <w:sz w:val="24"/>
          <w:szCs w:val="24"/>
        </w:rPr>
      </w:pPr>
    </w:p>
    <w:p w:rsidR="00D363A1" w:rsidRPr="00D363A1" w:rsidRDefault="00D363A1" w:rsidP="00D363A1">
      <w:pPr>
        <w:pStyle w:val="aa"/>
        <w:numPr>
          <w:ilvl w:val="0"/>
          <w:numId w:val="3"/>
        </w:numPr>
        <w:spacing w:after="0" w:line="240" w:lineRule="auto"/>
        <w:ind w:left="0" w:firstLine="851"/>
        <w:jc w:val="both"/>
        <w:rPr>
          <w:rFonts w:ascii="Bookman Old Style" w:hAnsi="Bookman Old Style" w:cs="Times New Roman"/>
          <w:color w:val="000000"/>
          <w:sz w:val="24"/>
          <w:szCs w:val="24"/>
        </w:rPr>
      </w:pPr>
      <w:r w:rsidRPr="00D363A1">
        <w:rPr>
          <w:rFonts w:ascii="Bookman Old Style" w:hAnsi="Bookman Old Style" w:cs="Times New Roman"/>
          <w:color w:val="000000"/>
          <w:sz w:val="24"/>
          <w:szCs w:val="24"/>
        </w:rPr>
        <w:t>Затвердити Програму відшкодування проїзду пільгових категорій громадян м.</w:t>
      </w:r>
      <w:r w:rsidR="00352731">
        <w:rPr>
          <w:rFonts w:ascii="Bookman Old Style" w:hAnsi="Bookman Old Style" w:cs="Times New Roman"/>
          <w:color w:val="000000"/>
          <w:sz w:val="24"/>
          <w:szCs w:val="24"/>
        </w:rPr>
        <w:t xml:space="preserve"> </w:t>
      </w:r>
      <w:r w:rsidRPr="00D363A1">
        <w:rPr>
          <w:rFonts w:ascii="Bookman Old Style" w:hAnsi="Bookman Old Style" w:cs="Times New Roman"/>
          <w:color w:val="000000"/>
          <w:sz w:val="24"/>
          <w:szCs w:val="24"/>
        </w:rPr>
        <w:t>Овруч на 2017 рік» (далі –</w:t>
      </w:r>
      <w:r w:rsidR="008B50B0">
        <w:rPr>
          <w:rFonts w:ascii="Bookman Old Style" w:hAnsi="Bookman Old Style" w:cs="Times New Roman"/>
          <w:color w:val="000000"/>
          <w:sz w:val="24"/>
          <w:szCs w:val="24"/>
        </w:rPr>
        <w:t xml:space="preserve"> </w:t>
      </w:r>
      <w:r w:rsidRPr="00D363A1">
        <w:rPr>
          <w:rFonts w:ascii="Bookman Old Style" w:hAnsi="Bookman Old Style" w:cs="Times New Roman"/>
          <w:color w:val="000000"/>
          <w:sz w:val="24"/>
          <w:szCs w:val="24"/>
        </w:rPr>
        <w:t>Програма) (додаток</w:t>
      </w:r>
      <w:r w:rsidR="008B50B0">
        <w:rPr>
          <w:rFonts w:ascii="Bookman Old Style" w:hAnsi="Bookman Old Style" w:cs="Times New Roman"/>
          <w:color w:val="000000"/>
          <w:sz w:val="24"/>
          <w:szCs w:val="24"/>
        </w:rPr>
        <w:t xml:space="preserve"> № </w:t>
      </w:r>
      <w:r w:rsidRPr="00D363A1">
        <w:rPr>
          <w:rFonts w:ascii="Bookman Old Style" w:hAnsi="Bookman Old Style" w:cs="Times New Roman"/>
          <w:color w:val="000000"/>
          <w:sz w:val="24"/>
          <w:szCs w:val="24"/>
        </w:rPr>
        <w:t>1).</w:t>
      </w:r>
    </w:p>
    <w:p w:rsidR="00D363A1" w:rsidRPr="00D363A1" w:rsidRDefault="00D363A1" w:rsidP="00D363A1">
      <w:pPr>
        <w:pStyle w:val="aa"/>
        <w:numPr>
          <w:ilvl w:val="0"/>
          <w:numId w:val="3"/>
        </w:numPr>
        <w:spacing w:after="0" w:line="240" w:lineRule="auto"/>
        <w:ind w:left="0" w:firstLine="851"/>
        <w:jc w:val="both"/>
        <w:rPr>
          <w:rFonts w:ascii="Bookman Old Style" w:hAnsi="Bookman Old Style" w:cs="Times New Roman"/>
          <w:color w:val="000000"/>
          <w:sz w:val="24"/>
          <w:szCs w:val="24"/>
        </w:rPr>
      </w:pPr>
      <w:r w:rsidRPr="00D363A1">
        <w:rPr>
          <w:rFonts w:ascii="Bookman Old Style" w:hAnsi="Bookman Old Style" w:cs="Times New Roman"/>
          <w:color w:val="000000"/>
          <w:sz w:val="24"/>
          <w:szCs w:val="24"/>
        </w:rPr>
        <w:t>Заступнику міського голови з фінансово</w:t>
      </w:r>
      <w:r w:rsidR="008B50B0">
        <w:rPr>
          <w:rFonts w:ascii="Bookman Old Style" w:hAnsi="Bookman Old Style" w:cs="Times New Roman"/>
          <w:color w:val="000000"/>
          <w:sz w:val="24"/>
          <w:szCs w:val="24"/>
        </w:rPr>
        <w:t xml:space="preserve"> </w:t>
      </w:r>
      <w:r w:rsidRPr="00D363A1">
        <w:rPr>
          <w:rFonts w:ascii="Bookman Old Style" w:hAnsi="Bookman Old Style" w:cs="Times New Roman"/>
          <w:color w:val="000000"/>
          <w:sz w:val="24"/>
          <w:szCs w:val="24"/>
        </w:rPr>
        <w:t>- економічних питань та залучення інвестицій Рибинській Н.М. та постійній комісії міської ради з питань бюджету, комунальної власності та залучення інвестицій передбачити видатки на виконання заходів вищевказаної Програми з ТКВКБМС 3035 КЕКВ 2610.</w:t>
      </w:r>
    </w:p>
    <w:p w:rsidR="00D363A1" w:rsidRPr="00D363A1" w:rsidRDefault="00D363A1" w:rsidP="00D363A1">
      <w:pPr>
        <w:pStyle w:val="aa"/>
        <w:numPr>
          <w:ilvl w:val="0"/>
          <w:numId w:val="3"/>
        </w:numPr>
        <w:spacing w:after="0" w:line="240" w:lineRule="auto"/>
        <w:ind w:left="0" w:firstLine="851"/>
        <w:jc w:val="both"/>
        <w:rPr>
          <w:rFonts w:ascii="Bookman Old Style" w:hAnsi="Bookman Old Style" w:cs="Times New Roman"/>
          <w:color w:val="000000"/>
          <w:sz w:val="24"/>
          <w:szCs w:val="24"/>
        </w:rPr>
      </w:pPr>
      <w:r w:rsidRPr="00D363A1">
        <w:rPr>
          <w:rFonts w:ascii="Bookman Old Style" w:hAnsi="Bookman Old Style" w:cs="Times New Roman"/>
          <w:color w:val="000000"/>
          <w:sz w:val="24"/>
          <w:szCs w:val="24"/>
        </w:rPr>
        <w:t>Керуючій справами виконкому міської ради Савченко М.І. один раз у півроку звітувати про хід виконання Програми.</w:t>
      </w:r>
    </w:p>
    <w:p w:rsidR="00D363A1" w:rsidRPr="00D363A1" w:rsidRDefault="00D363A1" w:rsidP="00D363A1">
      <w:pPr>
        <w:pStyle w:val="aa"/>
        <w:numPr>
          <w:ilvl w:val="0"/>
          <w:numId w:val="3"/>
        </w:numPr>
        <w:spacing w:after="0" w:line="240" w:lineRule="auto"/>
        <w:ind w:left="0" w:firstLine="851"/>
        <w:jc w:val="both"/>
        <w:rPr>
          <w:rFonts w:ascii="Bookman Old Style" w:hAnsi="Bookman Old Style" w:cs="Times New Roman"/>
          <w:color w:val="000000"/>
          <w:sz w:val="24"/>
          <w:szCs w:val="24"/>
        </w:rPr>
      </w:pPr>
      <w:r w:rsidRPr="00D363A1">
        <w:rPr>
          <w:rFonts w:ascii="Bookman Old Style" w:hAnsi="Bookman Old Style" w:cs="Times New Roman"/>
          <w:color w:val="000000"/>
          <w:sz w:val="24"/>
          <w:szCs w:val="24"/>
        </w:rPr>
        <w:t xml:space="preserve">Головному бухгалтеру Стельникович Т.Г. забезпечити контроль за цільовим спрямуванням коштів по </w:t>
      </w:r>
      <w:r w:rsidR="008B50B0">
        <w:rPr>
          <w:rFonts w:ascii="Bookman Old Style" w:hAnsi="Bookman Old Style" w:cs="Times New Roman"/>
          <w:color w:val="000000"/>
          <w:sz w:val="24"/>
          <w:szCs w:val="24"/>
        </w:rPr>
        <w:t xml:space="preserve">вищевказаній </w:t>
      </w:r>
      <w:r w:rsidRPr="00D363A1">
        <w:rPr>
          <w:rFonts w:ascii="Bookman Old Style" w:hAnsi="Bookman Old Style" w:cs="Times New Roman"/>
          <w:color w:val="000000"/>
          <w:sz w:val="24"/>
          <w:szCs w:val="24"/>
        </w:rPr>
        <w:t>Програмі</w:t>
      </w:r>
      <w:r w:rsidR="008B50B0">
        <w:rPr>
          <w:rFonts w:ascii="Bookman Old Style" w:hAnsi="Bookman Old Style" w:cs="Times New Roman"/>
          <w:color w:val="000000"/>
          <w:sz w:val="24"/>
          <w:szCs w:val="24"/>
        </w:rPr>
        <w:t>.</w:t>
      </w:r>
    </w:p>
    <w:p w:rsidR="0013467F" w:rsidRPr="00D363A1" w:rsidRDefault="00D363A1" w:rsidP="00D363A1">
      <w:pPr>
        <w:pStyle w:val="aa"/>
        <w:numPr>
          <w:ilvl w:val="0"/>
          <w:numId w:val="3"/>
        </w:numPr>
        <w:spacing w:after="0" w:line="240" w:lineRule="auto"/>
        <w:ind w:left="0" w:firstLine="851"/>
        <w:jc w:val="both"/>
        <w:rPr>
          <w:rFonts w:ascii="Bookman Old Style" w:hAnsi="Bookman Old Style" w:cs="Times New Roman"/>
          <w:color w:val="000000"/>
          <w:sz w:val="24"/>
          <w:szCs w:val="24"/>
        </w:rPr>
      </w:pPr>
      <w:r w:rsidRPr="00D363A1">
        <w:rPr>
          <w:rFonts w:ascii="Bookman Old Style" w:hAnsi="Bookman Old Style"/>
          <w:color w:val="000000"/>
          <w:sz w:val="24"/>
          <w:szCs w:val="24"/>
        </w:rPr>
        <w:t xml:space="preserve">Контроль за виконанням даного рішення покласти на постійну комісію міської ради з гуманітарних питань, торгівлі, соціального захисту населення, заступника міського голови </w:t>
      </w:r>
      <w:r w:rsidR="008B50B0">
        <w:rPr>
          <w:rFonts w:ascii="Bookman Old Style" w:hAnsi="Bookman Old Style"/>
          <w:color w:val="000000"/>
          <w:sz w:val="24"/>
          <w:szCs w:val="24"/>
        </w:rPr>
        <w:t xml:space="preserve">з фінансово-економічних питань та залучення інвестицій </w:t>
      </w:r>
      <w:r w:rsidRPr="00D363A1">
        <w:rPr>
          <w:rFonts w:ascii="Bookman Old Style" w:hAnsi="Bookman Old Style"/>
          <w:color w:val="000000"/>
          <w:sz w:val="24"/>
          <w:szCs w:val="24"/>
        </w:rPr>
        <w:t>Рибинську Н.М. та керуючу справами Савченко М.І.</w:t>
      </w:r>
      <w:r w:rsidR="008B50B0">
        <w:rPr>
          <w:rFonts w:ascii="Bookman Old Style" w:hAnsi="Bookman Old Style"/>
          <w:color w:val="000000"/>
          <w:sz w:val="24"/>
          <w:szCs w:val="24"/>
        </w:rPr>
        <w:t>.</w:t>
      </w:r>
    </w:p>
    <w:p w:rsidR="0013467F" w:rsidRDefault="0013467F" w:rsidP="002307F8">
      <w:pPr>
        <w:pStyle w:val="a3"/>
        <w:spacing w:after="0" w:line="240" w:lineRule="auto"/>
        <w:ind w:firstLine="1583"/>
        <w:jc w:val="both"/>
        <w:rPr>
          <w:rFonts w:ascii="Bookman Old Style" w:hAnsi="Bookman Old Style" w:cs="Times New Roman"/>
          <w:color w:val="000000"/>
          <w:sz w:val="24"/>
          <w:szCs w:val="24"/>
        </w:rPr>
      </w:pPr>
    </w:p>
    <w:p w:rsidR="0013467F" w:rsidRDefault="0013467F" w:rsidP="002307F8">
      <w:pPr>
        <w:pStyle w:val="a3"/>
        <w:spacing w:after="0" w:line="240" w:lineRule="auto"/>
        <w:ind w:firstLine="1583"/>
        <w:jc w:val="both"/>
        <w:rPr>
          <w:rFonts w:ascii="Bookman Old Style" w:hAnsi="Bookman Old Style" w:cs="Times New Roman"/>
          <w:color w:val="000000"/>
          <w:sz w:val="24"/>
          <w:szCs w:val="24"/>
        </w:rPr>
      </w:pPr>
    </w:p>
    <w:p w:rsidR="008267C7" w:rsidRDefault="008267C7" w:rsidP="002307F8">
      <w:pPr>
        <w:pStyle w:val="a3"/>
        <w:spacing w:after="0" w:line="240" w:lineRule="auto"/>
        <w:ind w:firstLine="1583"/>
        <w:jc w:val="both"/>
        <w:rPr>
          <w:rFonts w:ascii="Bookman Old Style" w:hAnsi="Bookman Old Style" w:cs="Times New Roman"/>
          <w:color w:val="000000"/>
          <w:sz w:val="24"/>
          <w:szCs w:val="24"/>
        </w:rPr>
      </w:pPr>
    </w:p>
    <w:p w:rsidR="0013467F" w:rsidRDefault="0013467F" w:rsidP="002307F8">
      <w:pPr>
        <w:pStyle w:val="a3"/>
        <w:spacing w:after="0" w:line="240" w:lineRule="auto"/>
        <w:jc w:val="both"/>
        <w:rPr>
          <w:rFonts w:ascii="Bookman Old Style" w:hAnsi="Bookman Old Style" w:cs="Times New Roman"/>
          <w:color w:val="000000"/>
          <w:sz w:val="24"/>
          <w:szCs w:val="24"/>
        </w:rPr>
      </w:pPr>
      <w:r>
        <w:rPr>
          <w:rFonts w:ascii="Bookman Old Style" w:hAnsi="Bookman Old Style" w:cs="Times New Roman"/>
          <w:color w:val="000000"/>
          <w:sz w:val="24"/>
          <w:szCs w:val="24"/>
        </w:rPr>
        <w:t>Міський голова</w:t>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r>
      <w:r>
        <w:rPr>
          <w:rFonts w:ascii="Bookman Old Style" w:hAnsi="Bookman Old Style" w:cs="Times New Roman"/>
          <w:color w:val="000000"/>
          <w:sz w:val="24"/>
          <w:szCs w:val="24"/>
        </w:rPr>
        <w:tab/>
        <w:t xml:space="preserve">     </w:t>
      </w:r>
      <w:r>
        <w:rPr>
          <w:rFonts w:ascii="Bookman Old Style" w:hAnsi="Bookman Old Style" w:cs="Times New Roman"/>
          <w:color w:val="000000"/>
          <w:sz w:val="24"/>
          <w:szCs w:val="24"/>
        </w:rPr>
        <w:tab/>
      </w:r>
      <w:r>
        <w:rPr>
          <w:rFonts w:ascii="Bookman Old Style" w:hAnsi="Bookman Old Style" w:cs="Times New Roman"/>
          <w:color w:val="000000"/>
          <w:sz w:val="24"/>
          <w:szCs w:val="24"/>
        </w:rPr>
        <w:tab/>
        <w:t xml:space="preserve">   І.Я. Коруд</w:t>
      </w:r>
    </w:p>
    <w:p w:rsidR="0013467F" w:rsidRDefault="0013467F" w:rsidP="002307F8">
      <w:pPr>
        <w:pStyle w:val="a3"/>
        <w:spacing w:after="0" w:line="300" w:lineRule="atLeast"/>
        <w:jc w:val="both"/>
        <w:rPr>
          <w:rFonts w:ascii="Bookman Old Style" w:hAnsi="Bookman Old Style" w:cs="Times New Roman"/>
          <w:color w:val="000000"/>
          <w:sz w:val="24"/>
          <w:szCs w:val="24"/>
        </w:rPr>
      </w:pPr>
    </w:p>
    <w:p w:rsidR="007A5E72" w:rsidRDefault="007A5E72" w:rsidP="002307F8">
      <w:pPr>
        <w:spacing w:after="0"/>
        <w:ind w:left="4536"/>
        <w:jc w:val="center"/>
        <w:rPr>
          <w:rFonts w:ascii="Bookman Old Style" w:hAnsi="Bookman Old Style"/>
        </w:rPr>
      </w:pPr>
    </w:p>
    <w:p w:rsidR="00AC6F86" w:rsidRDefault="00AC6F86" w:rsidP="002307F8">
      <w:pPr>
        <w:spacing w:after="0"/>
        <w:ind w:left="4536"/>
        <w:jc w:val="center"/>
        <w:rPr>
          <w:rFonts w:ascii="Bookman Old Style" w:hAnsi="Bookman Old Style"/>
        </w:rPr>
      </w:pPr>
    </w:p>
    <w:p w:rsidR="00AC6F86" w:rsidRDefault="00AC6F86" w:rsidP="002307F8">
      <w:pPr>
        <w:spacing w:after="0"/>
        <w:ind w:left="4536"/>
        <w:jc w:val="center"/>
        <w:rPr>
          <w:rFonts w:ascii="Bookman Old Style" w:hAnsi="Bookman Old Style"/>
        </w:rPr>
      </w:pPr>
    </w:p>
    <w:p w:rsidR="00AC6F86" w:rsidRDefault="00AC6F86" w:rsidP="002307F8">
      <w:pPr>
        <w:spacing w:after="0"/>
        <w:ind w:left="4536"/>
        <w:jc w:val="center"/>
        <w:rPr>
          <w:rFonts w:ascii="Bookman Old Style" w:hAnsi="Bookman Old Style"/>
        </w:rPr>
      </w:pPr>
    </w:p>
    <w:p w:rsidR="00AC6F86" w:rsidRDefault="00AC6F86" w:rsidP="002307F8">
      <w:pPr>
        <w:spacing w:after="0"/>
        <w:ind w:left="4536"/>
        <w:jc w:val="center"/>
        <w:rPr>
          <w:rFonts w:ascii="Bookman Old Style" w:hAnsi="Bookman Old Style"/>
        </w:rPr>
      </w:pPr>
    </w:p>
    <w:p w:rsidR="00AC6F86" w:rsidRDefault="00AC6F86" w:rsidP="002307F8">
      <w:pPr>
        <w:spacing w:after="0"/>
        <w:ind w:left="4536"/>
        <w:jc w:val="center"/>
        <w:rPr>
          <w:rFonts w:ascii="Bookman Old Style" w:hAnsi="Bookman Old Style"/>
        </w:rPr>
      </w:pPr>
    </w:p>
    <w:p w:rsidR="008B50B0" w:rsidRDefault="008B50B0" w:rsidP="002307F8">
      <w:pPr>
        <w:spacing w:after="0"/>
        <w:ind w:left="4536"/>
        <w:jc w:val="center"/>
        <w:rPr>
          <w:rFonts w:ascii="Bookman Old Style" w:hAnsi="Bookman Old Style"/>
        </w:rPr>
      </w:pPr>
    </w:p>
    <w:p w:rsidR="008B50B0" w:rsidRDefault="008B50B0" w:rsidP="002307F8">
      <w:pPr>
        <w:spacing w:after="0"/>
        <w:ind w:left="4536"/>
        <w:jc w:val="center"/>
        <w:rPr>
          <w:rFonts w:ascii="Bookman Old Style" w:hAnsi="Bookman Old Style"/>
        </w:rPr>
      </w:pPr>
    </w:p>
    <w:p w:rsidR="008B50B0" w:rsidRDefault="008B50B0" w:rsidP="002307F8">
      <w:pPr>
        <w:spacing w:after="0"/>
        <w:ind w:left="4536"/>
        <w:jc w:val="center"/>
        <w:rPr>
          <w:rFonts w:ascii="Bookman Old Style" w:hAnsi="Bookman Old Style"/>
        </w:rPr>
      </w:pPr>
    </w:p>
    <w:p w:rsidR="008B3512" w:rsidRPr="008B3512" w:rsidRDefault="008B3512" w:rsidP="008B3512">
      <w:pPr>
        <w:suppressAutoHyphens w:val="0"/>
        <w:spacing w:after="0" w:line="240" w:lineRule="auto"/>
        <w:ind w:left="4820"/>
        <w:jc w:val="center"/>
        <w:rPr>
          <w:rFonts w:ascii="Bookman Old Style" w:eastAsia="Times New Roman" w:hAnsi="Bookman Old Style" w:cs="Times New Roman"/>
          <w:sz w:val="24"/>
          <w:lang w:eastAsia="ru-RU"/>
        </w:rPr>
      </w:pPr>
      <w:r w:rsidRPr="008B3512">
        <w:rPr>
          <w:rFonts w:ascii="Bookman Old Style" w:eastAsia="Times New Roman" w:hAnsi="Bookman Old Style" w:cs="Times New Roman"/>
          <w:sz w:val="24"/>
          <w:lang w:eastAsia="ru-RU"/>
        </w:rPr>
        <w:lastRenderedPageBreak/>
        <w:t>ДОДАТОК № 1</w:t>
      </w:r>
    </w:p>
    <w:p w:rsidR="008B3512" w:rsidRPr="008B3512" w:rsidRDefault="008B3512" w:rsidP="008B3512">
      <w:pPr>
        <w:suppressAutoHyphens w:val="0"/>
        <w:spacing w:after="0" w:line="240" w:lineRule="auto"/>
        <w:ind w:left="4820"/>
        <w:jc w:val="center"/>
        <w:rPr>
          <w:rFonts w:ascii="Bookman Old Style" w:eastAsia="Times New Roman" w:hAnsi="Bookman Old Style" w:cs="Times New Roman"/>
          <w:sz w:val="24"/>
          <w:lang w:eastAsia="ru-RU"/>
        </w:rPr>
      </w:pPr>
      <w:r w:rsidRPr="008B3512">
        <w:rPr>
          <w:rFonts w:ascii="Bookman Old Style" w:eastAsia="Times New Roman" w:hAnsi="Bookman Old Style" w:cs="Times New Roman"/>
          <w:sz w:val="24"/>
          <w:lang w:eastAsia="ru-RU"/>
        </w:rPr>
        <w:t>до рішення 32-ої сесії міської ради</w:t>
      </w:r>
    </w:p>
    <w:p w:rsidR="008B3512" w:rsidRPr="008B3512" w:rsidRDefault="008B3512" w:rsidP="008B3512">
      <w:pPr>
        <w:suppressAutoHyphens w:val="0"/>
        <w:spacing w:after="0" w:line="240" w:lineRule="auto"/>
        <w:ind w:left="4820"/>
        <w:jc w:val="center"/>
        <w:rPr>
          <w:rFonts w:ascii="Bookman Old Style" w:eastAsia="Times New Roman" w:hAnsi="Bookman Old Style" w:cs="Times New Roman"/>
          <w:sz w:val="24"/>
          <w:lang w:eastAsia="ru-RU"/>
        </w:rPr>
      </w:pPr>
      <w:r w:rsidRPr="008B3512">
        <w:rPr>
          <w:rFonts w:ascii="Bookman Old Style" w:eastAsia="Times New Roman" w:hAnsi="Bookman Old Style" w:cs="Times New Roman"/>
          <w:sz w:val="24"/>
          <w:lang w:eastAsia="ru-RU"/>
        </w:rPr>
        <w:t>VІІ скликання</w:t>
      </w:r>
    </w:p>
    <w:p w:rsidR="008B3512" w:rsidRPr="008B3512" w:rsidRDefault="008B3512" w:rsidP="008B3512">
      <w:pPr>
        <w:suppressAutoHyphens w:val="0"/>
        <w:spacing w:after="0" w:line="240" w:lineRule="auto"/>
        <w:ind w:left="4820"/>
        <w:jc w:val="center"/>
        <w:rPr>
          <w:rFonts w:ascii="Bookman Old Style" w:eastAsia="Times New Roman" w:hAnsi="Bookman Old Style" w:cs="Times New Roman"/>
          <w:sz w:val="24"/>
          <w:lang w:eastAsia="ru-RU"/>
        </w:rPr>
      </w:pPr>
      <w:r w:rsidRPr="008B3512">
        <w:rPr>
          <w:rFonts w:ascii="Bookman Old Style" w:eastAsia="Times New Roman" w:hAnsi="Bookman Old Style" w:cs="Times New Roman"/>
          <w:sz w:val="24"/>
          <w:lang w:eastAsia="ru-RU"/>
        </w:rPr>
        <w:t>від 18.08.2017 року № 10</w:t>
      </w:r>
      <w:r>
        <w:rPr>
          <w:rFonts w:ascii="Bookman Old Style" w:eastAsia="Times New Roman" w:hAnsi="Bookman Old Style" w:cs="Times New Roman"/>
          <w:sz w:val="24"/>
          <w:lang w:eastAsia="ru-RU"/>
        </w:rPr>
        <w:t>15</w:t>
      </w:r>
    </w:p>
    <w:p w:rsidR="008B3512" w:rsidRDefault="008B3512" w:rsidP="002307F8">
      <w:pPr>
        <w:spacing w:after="0"/>
        <w:ind w:left="4536"/>
        <w:jc w:val="center"/>
        <w:rPr>
          <w:rFonts w:ascii="Bookman Old Style" w:hAnsi="Bookman Old Style"/>
        </w:rPr>
      </w:pPr>
    </w:p>
    <w:p w:rsidR="00AC6F86" w:rsidRPr="00AC6F86" w:rsidRDefault="00AC6F86" w:rsidP="00AC6F86">
      <w:pPr>
        <w:spacing w:after="0"/>
        <w:ind w:firstLine="851"/>
        <w:jc w:val="center"/>
        <w:rPr>
          <w:rFonts w:ascii="Georgia" w:hAnsi="Georgia"/>
          <w:b/>
          <w:i/>
          <w:sz w:val="24"/>
        </w:rPr>
      </w:pPr>
      <w:r w:rsidRPr="00AC6F86">
        <w:rPr>
          <w:rFonts w:ascii="Georgia" w:hAnsi="Georgia"/>
          <w:b/>
          <w:i/>
          <w:sz w:val="24"/>
        </w:rPr>
        <w:t>Програма відшкодування проїзду пільгових категорій  громадян м.Овруч на 2017 рік</w:t>
      </w:r>
    </w:p>
    <w:p w:rsidR="00AC6F86" w:rsidRPr="00AC6F86" w:rsidRDefault="00AC6F86" w:rsidP="00AC6F86">
      <w:pPr>
        <w:spacing w:after="0"/>
        <w:ind w:firstLine="851"/>
        <w:jc w:val="both"/>
        <w:rPr>
          <w:rFonts w:ascii="Bookman Old Style" w:hAnsi="Bookman Old Style"/>
        </w:rPr>
      </w:pPr>
    </w:p>
    <w:p w:rsidR="00AC6F86" w:rsidRPr="00AC6F86" w:rsidRDefault="00AC6F86" w:rsidP="00AC6F86">
      <w:pPr>
        <w:suppressAutoHyphens w:val="0"/>
        <w:spacing w:after="0" w:line="240" w:lineRule="auto"/>
        <w:jc w:val="center"/>
        <w:rPr>
          <w:rFonts w:ascii="Bookman Old Style" w:eastAsia="Times New Roman" w:hAnsi="Bookman Old Style" w:cs="Times New Roman"/>
          <w:b/>
          <w:sz w:val="24"/>
          <w:szCs w:val="24"/>
          <w:lang w:eastAsia="ru-RU"/>
        </w:rPr>
      </w:pPr>
      <w:r w:rsidRPr="00AC6F86">
        <w:rPr>
          <w:rFonts w:ascii="Bookman Old Style" w:eastAsia="Times New Roman" w:hAnsi="Bookman Old Style" w:cs="Times New Roman"/>
          <w:b/>
          <w:sz w:val="24"/>
          <w:szCs w:val="24"/>
          <w:lang w:eastAsia="ru-RU"/>
        </w:rPr>
        <w:t>І. Загальні положення</w:t>
      </w:r>
    </w:p>
    <w:p w:rsidR="00AC6F86" w:rsidRPr="00AC6F86" w:rsidRDefault="00AC6F86" w:rsidP="00AC6F86">
      <w:pPr>
        <w:suppressAutoHyphens w:val="0"/>
        <w:spacing w:after="0" w:line="240" w:lineRule="auto"/>
        <w:ind w:firstLine="851"/>
        <w:jc w:val="both"/>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Станом на січень місяць 2017 року на території Овруцької міської ради</w:t>
      </w:r>
      <w:r>
        <w:rPr>
          <w:rFonts w:ascii="Bookman Old Style" w:eastAsia="Times New Roman" w:hAnsi="Bookman Old Style" w:cs="Times New Roman"/>
          <w:sz w:val="24"/>
          <w:szCs w:val="24"/>
          <w:lang w:eastAsia="ru-RU"/>
        </w:rPr>
        <w:t xml:space="preserve"> </w:t>
      </w:r>
      <w:r w:rsidRPr="00AC6F86">
        <w:rPr>
          <w:rFonts w:ascii="Bookman Old Style" w:eastAsia="Times New Roman" w:hAnsi="Bookman Old Style" w:cs="Times New Roman"/>
          <w:sz w:val="24"/>
          <w:szCs w:val="24"/>
          <w:lang w:eastAsia="ru-RU"/>
        </w:rPr>
        <w:t>проживає біля 5</w:t>
      </w:r>
      <w:r w:rsidR="00EA4210">
        <w:rPr>
          <w:rFonts w:ascii="Bookman Old Style" w:eastAsia="Times New Roman" w:hAnsi="Bookman Old Style" w:cs="Times New Roman"/>
          <w:sz w:val="24"/>
          <w:szCs w:val="24"/>
          <w:lang w:eastAsia="ru-RU"/>
        </w:rPr>
        <w:t xml:space="preserve"> </w:t>
      </w:r>
      <w:r w:rsidRPr="00AC6F86">
        <w:rPr>
          <w:rFonts w:ascii="Bookman Old Style" w:eastAsia="Times New Roman" w:hAnsi="Bookman Old Style" w:cs="Times New Roman"/>
          <w:sz w:val="24"/>
          <w:szCs w:val="24"/>
          <w:lang w:eastAsia="ru-RU"/>
        </w:rPr>
        <w:t>000 осіб, які належать до пільгових категорій громадян, які потребують соціального захисту і підтримки з боку державних органів виконавчої влади та місцевого самоврядування. До вищевказаних громадян належать особи, які є інвалідами війни, учасниками бойових дій, учасниками війни, сім’ї загиблих військовослужбовців, потерпілі та ліквідатори аварії на ЧАЕС, інваліди загального захворювання, інваліди дитинства та діти-інваліди, пенсіонери за віком.</w:t>
      </w:r>
    </w:p>
    <w:p w:rsidR="00AC6F86" w:rsidRPr="00AC6F86" w:rsidRDefault="00AC6F86" w:rsidP="00AC6F86">
      <w:pPr>
        <w:suppressAutoHyphens w:val="0"/>
        <w:spacing w:after="0" w:line="240" w:lineRule="auto"/>
        <w:ind w:firstLine="851"/>
        <w:jc w:val="both"/>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 xml:space="preserve">Питання соціального захисту населення є пріоритетним напрямком діяльності нашої </w:t>
      </w:r>
      <w:r>
        <w:rPr>
          <w:rFonts w:ascii="Bookman Old Style" w:eastAsia="Times New Roman" w:hAnsi="Bookman Old Style" w:cs="Times New Roman"/>
          <w:sz w:val="24"/>
          <w:szCs w:val="24"/>
          <w:lang w:eastAsia="ru-RU"/>
        </w:rPr>
        <w:t>держави</w:t>
      </w:r>
      <w:r w:rsidRPr="00AC6F86">
        <w:rPr>
          <w:rFonts w:ascii="Bookman Old Style" w:eastAsia="Times New Roman" w:hAnsi="Bookman Old Style" w:cs="Times New Roman"/>
          <w:sz w:val="24"/>
          <w:szCs w:val="24"/>
          <w:lang w:eastAsia="ru-RU"/>
        </w:rPr>
        <w:t>. Тому подальше поліпшення стану соціального захисту населення міста, всебічне охоплення турботою громадян зазначених категорій, забезпечення їх прав на соціальний захист, надання їм пільг відповідно до чинного законодавства є основним завданням даної програми.</w:t>
      </w:r>
    </w:p>
    <w:p w:rsidR="00AC6F86" w:rsidRPr="00AC6F86" w:rsidRDefault="00AC6F86" w:rsidP="00AC6F86">
      <w:pPr>
        <w:suppressAutoHyphens w:val="0"/>
        <w:spacing w:after="0" w:line="240" w:lineRule="auto"/>
        <w:jc w:val="center"/>
        <w:rPr>
          <w:rFonts w:ascii="Bookman Old Style" w:eastAsia="Times New Roman" w:hAnsi="Bookman Old Style" w:cs="Times New Roman"/>
          <w:b/>
          <w:sz w:val="24"/>
          <w:szCs w:val="24"/>
          <w:lang w:eastAsia="ru-RU"/>
        </w:rPr>
      </w:pPr>
    </w:p>
    <w:p w:rsidR="00AC6F86" w:rsidRPr="00AC6F86" w:rsidRDefault="00AC6F86" w:rsidP="00AC6F86">
      <w:pPr>
        <w:suppressAutoHyphens w:val="0"/>
        <w:spacing w:after="0" w:line="240" w:lineRule="auto"/>
        <w:jc w:val="center"/>
        <w:rPr>
          <w:rFonts w:ascii="Bookman Old Style" w:eastAsia="Times New Roman" w:hAnsi="Bookman Old Style" w:cs="Times New Roman"/>
          <w:b/>
          <w:sz w:val="24"/>
          <w:szCs w:val="24"/>
          <w:lang w:eastAsia="ru-RU"/>
        </w:rPr>
      </w:pPr>
      <w:r w:rsidRPr="00AC6F86">
        <w:rPr>
          <w:rFonts w:ascii="Bookman Old Style" w:eastAsia="Times New Roman" w:hAnsi="Bookman Old Style" w:cs="Times New Roman"/>
          <w:b/>
          <w:sz w:val="24"/>
          <w:szCs w:val="24"/>
          <w:lang w:eastAsia="ru-RU"/>
        </w:rPr>
        <w:t>ІІ. Мета і основні завдання Програми</w:t>
      </w:r>
    </w:p>
    <w:p w:rsidR="00AC6F86" w:rsidRPr="00AC6F86" w:rsidRDefault="00AC6F86" w:rsidP="00556D61">
      <w:pPr>
        <w:suppressAutoHyphens w:val="0"/>
        <w:spacing w:after="0" w:line="240" w:lineRule="auto"/>
        <w:ind w:firstLine="851"/>
        <w:jc w:val="both"/>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Головна мета Програми – соціальний захист окремих категорій громадян, які відповідно до чинного законодавства мають право на пільги. Саме тому одним з важливих суспільних завдань є забезпечення пільгових категорій населення міста пільговим перевезенням автомобільним транспортом.</w:t>
      </w:r>
    </w:p>
    <w:p w:rsidR="00AC6F86" w:rsidRPr="00AC6F86" w:rsidRDefault="00AC6F86" w:rsidP="00AC6F86">
      <w:pPr>
        <w:suppressAutoHyphens w:val="0"/>
        <w:spacing w:after="0" w:line="240" w:lineRule="auto"/>
        <w:jc w:val="both"/>
        <w:rPr>
          <w:rFonts w:ascii="Bookman Old Style" w:eastAsia="Times New Roman" w:hAnsi="Bookman Old Style" w:cs="Times New Roman"/>
          <w:sz w:val="24"/>
          <w:szCs w:val="24"/>
          <w:lang w:eastAsia="ru-RU"/>
        </w:rPr>
      </w:pPr>
    </w:p>
    <w:p w:rsidR="00AC6F86" w:rsidRPr="00AC6F86" w:rsidRDefault="00AC6F86" w:rsidP="00556D61">
      <w:pPr>
        <w:suppressAutoHyphens w:val="0"/>
        <w:spacing w:after="0" w:line="240" w:lineRule="auto"/>
        <w:jc w:val="center"/>
        <w:rPr>
          <w:rFonts w:ascii="Bookman Old Style" w:eastAsia="Times New Roman" w:hAnsi="Bookman Old Style" w:cs="Times New Roman"/>
          <w:b/>
          <w:sz w:val="24"/>
          <w:szCs w:val="24"/>
          <w:lang w:eastAsia="ru-RU"/>
        </w:rPr>
      </w:pPr>
      <w:r w:rsidRPr="00AC6F86">
        <w:rPr>
          <w:rFonts w:ascii="Bookman Old Style" w:eastAsia="Times New Roman" w:hAnsi="Bookman Old Style" w:cs="Times New Roman"/>
          <w:b/>
          <w:sz w:val="24"/>
          <w:szCs w:val="24"/>
          <w:lang w:eastAsia="ru-RU"/>
        </w:rPr>
        <w:t>III. Головними завданнями Програми у 2017 році буде:</w:t>
      </w:r>
    </w:p>
    <w:p w:rsidR="00AC6F86" w:rsidRPr="00AC6F86" w:rsidRDefault="00AC6F86" w:rsidP="00556D61">
      <w:pPr>
        <w:numPr>
          <w:ilvl w:val="0"/>
          <w:numId w:val="9"/>
        </w:numPr>
        <w:tabs>
          <w:tab w:val="clear" w:pos="720"/>
          <w:tab w:val="num" w:pos="1134"/>
        </w:tabs>
        <w:suppressAutoHyphens w:val="0"/>
        <w:spacing w:after="0" w:line="240" w:lineRule="auto"/>
        <w:ind w:left="0" w:firstLine="851"/>
        <w:jc w:val="both"/>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відшкодування вартості проїзду</w:t>
      </w:r>
      <w:r w:rsidRPr="00AC6F86">
        <w:rPr>
          <w:rFonts w:ascii="Bookman Old Style" w:eastAsia="Times New Roman" w:hAnsi="Bookman Old Style" w:cs="Times New Roman"/>
          <w:b/>
          <w:sz w:val="24"/>
          <w:szCs w:val="24"/>
          <w:lang w:eastAsia="ru-RU"/>
        </w:rPr>
        <w:t xml:space="preserve"> </w:t>
      </w:r>
      <w:r w:rsidRPr="00AC6F86">
        <w:rPr>
          <w:rFonts w:ascii="Bookman Old Style" w:eastAsia="Times New Roman" w:hAnsi="Bookman Old Style" w:cs="Times New Roman"/>
          <w:sz w:val="24"/>
          <w:szCs w:val="24"/>
          <w:lang w:eastAsia="ru-RU"/>
        </w:rPr>
        <w:t>пільгових категорій населення міста автомобільним транспортом загального користування ПАТ «Овруцьким АТП-11847»;</w:t>
      </w:r>
    </w:p>
    <w:p w:rsidR="00AC6F86" w:rsidRPr="00AC6F86" w:rsidRDefault="00AC6F86" w:rsidP="00556D61">
      <w:pPr>
        <w:suppressAutoHyphens w:val="0"/>
        <w:spacing w:after="0" w:line="240" w:lineRule="auto"/>
        <w:jc w:val="center"/>
        <w:rPr>
          <w:rFonts w:ascii="Bookman Old Style" w:eastAsia="Times New Roman" w:hAnsi="Bookman Old Style" w:cs="Times New Roman"/>
          <w:b/>
          <w:sz w:val="24"/>
          <w:szCs w:val="24"/>
          <w:lang w:eastAsia="ru-RU"/>
        </w:rPr>
      </w:pPr>
      <w:r w:rsidRPr="00AC6F86">
        <w:rPr>
          <w:rFonts w:ascii="Bookman Old Style" w:eastAsia="Times New Roman" w:hAnsi="Bookman Old Style" w:cs="Times New Roman"/>
          <w:b/>
          <w:sz w:val="24"/>
          <w:szCs w:val="24"/>
          <w:lang w:eastAsia="ru-RU"/>
        </w:rPr>
        <w:t>IV. ПАСПОРТ</w:t>
      </w:r>
    </w:p>
    <w:p w:rsidR="00AC6F86" w:rsidRPr="00AC6F86" w:rsidRDefault="00AC6F86" w:rsidP="00556D61">
      <w:pPr>
        <w:suppressAutoHyphens w:val="0"/>
        <w:spacing w:after="0" w:line="240" w:lineRule="auto"/>
        <w:ind w:left="720"/>
        <w:rPr>
          <w:rFonts w:ascii="Bookman Old Style" w:eastAsia="Times New Roman" w:hAnsi="Bookman Old Style" w:cs="Times New Roman"/>
          <w:b/>
          <w:sz w:val="24"/>
          <w:szCs w:val="24"/>
          <w:lang w:eastAsia="ru-RU"/>
        </w:rPr>
      </w:pPr>
    </w:p>
    <w:p w:rsidR="00AC6F86" w:rsidRPr="00AC6F86" w:rsidRDefault="00AC6F86" w:rsidP="00EA4210">
      <w:pPr>
        <w:suppressAutoHyphens w:val="0"/>
        <w:spacing w:after="0" w:line="240" w:lineRule="auto"/>
        <w:jc w:val="center"/>
        <w:rPr>
          <w:rFonts w:ascii="Bookman Old Style" w:eastAsia="Times New Roman" w:hAnsi="Bookman Old Style" w:cs="Times New Roman"/>
          <w:b/>
          <w:sz w:val="24"/>
          <w:szCs w:val="24"/>
          <w:lang w:eastAsia="ru-RU"/>
        </w:rPr>
      </w:pPr>
      <w:r w:rsidRPr="00AC6F86">
        <w:rPr>
          <w:rFonts w:ascii="Bookman Old Style" w:eastAsia="Times New Roman" w:hAnsi="Bookman Old Style" w:cs="Times New Roman"/>
          <w:b/>
          <w:sz w:val="24"/>
          <w:szCs w:val="24"/>
          <w:lang w:eastAsia="ru-RU"/>
        </w:rPr>
        <w:t xml:space="preserve">Програми </w:t>
      </w:r>
      <w:r w:rsidRPr="00AC6F86">
        <w:rPr>
          <w:rFonts w:ascii="Bookman Old Style" w:eastAsia="Times New Roman" w:hAnsi="Bookman Old Style" w:cs="Times New Roman"/>
          <w:b/>
          <w:color w:val="000000"/>
          <w:sz w:val="24"/>
          <w:szCs w:val="24"/>
          <w:lang w:eastAsia="ru-RU"/>
        </w:rPr>
        <w:t>відшкодування проїзду пільгових категорій громадян м.Овруч на 2017 рік</w:t>
      </w:r>
    </w:p>
    <w:p w:rsidR="00AC6F86" w:rsidRPr="00AC6F86" w:rsidRDefault="00AC6F86" w:rsidP="00556D61">
      <w:pPr>
        <w:suppressAutoHyphens w:val="0"/>
        <w:spacing w:after="0" w:line="240" w:lineRule="auto"/>
        <w:ind w:left="720"/>
        <w:rPr>
          <w:rFonts w:ascii="Bookman Old Style" w:eastAsia="Times New Roman" w:hAnsi="Bookman Old Style" w:cs="Times New Roman"/>
          <w:b/>
          <w:sz w:val="24"/>
          <w:szCs w:val="24"/>
          <w:lang w:eastAsia="ru-RU"/>
        </w:rPr>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
        <w:gridCol w:w="4458"/>
        <w:gridCol w:w="4280"/>
      </w:tblGrid>
      <w:tr w:rsidR="00AC6F86" w:rsidRPr="00AC6F86" w:rsidTr="00556D61">
        <w:trPr>
          <w:trHeight w:val="257"/>
        </w:trPr>
        <w:tc>
          <w:tcPr>
            <w:tcW w:w="396" w:type="dxa"/>
          </w:tcPr>
          <w:p w:rsidR="00AC6F86" w:rsidRPr="00AC6F86" w:rsidRDefault="00AC6F86" w:rsidP="00AC6F86">
            <w:pPr>
              <w:suppressAutoHyphens w:val="0"/>
              <w:spacing w:after="0" w:line="240" w:lineRule="auto"/>
              <w:jc w:val="right"/>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1.</w:t>
            </w:r>
          </w:p>
        </w:tc>
        <w:tc>
          <w:tcPr>
            <w:tcW w:w="4481" w:type="dxa"/>
          </w:tcPr>
          <w:p w:rsidR="00AC6F86" w:rsidRPr="00AC6F86" w:rsidRDefault="00AC6F86" w:rsidP="00AC6F86">
            <w:pPr>
              <w:suppressAutoHyphens w:val="0"/>
              <w:spacing w:after="0" w:line="240" w:lineRule="auto"/>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Програма затверджена:</w:t>
            </w:r>
          </w:p>
        </w:tc>
        <w:tc>
          <w:tcPr>
            <w:tcW w:w="4303" w:type="dxa"/>
          </w:tcPr>
          <w:p w:rsidR="00AC6F86" w:rsidRPr="00AC6F86" w:rsidRDefault="00AC6F86" w:rsidP="00AC6F86">
            <w:pPr>
              <w:suppressAutoHyphens w:val="0"/>
              <w:spacing w:after="0" w:line="240" w:lineRule="auto"/>
              <w:rPr>
                <w:rFonts w:ascii="Bookman Old Style" w:eastAsia="Times New Roman" w:hAnsi="Bookman Old Style" w:cs="Times New Roman"/>
                <w:sz w:val="24"/>
                <w:szCs w:val="24"/>
                <w:lang w:eastAsia="ru-RU"/>
              </w:rPr>
            </w:pPr>
          </w:p>
        </w:tc>
      </w:tr>
      <w:tr w:rsidR="00AC6F86" w:rsidRPr="00AC6F86" w:rsidTr="00556D61">
        <w:trPr>
          <w:trHeight w:val="262"/>
        </w:trPr>
        <w:tc>
          <w:tcPr>
            <w:tcW w:w="396" w:type="dxa"/>
          </w:tcPr>
          <w:p w:rsidR="00AC6F86" w:rsidRPr="00AC6F86" w:rsidRDefault="00AC6F86" w:rsidP="00AC6F86">
            <w:pPr>
              <w:suppressAutoHyphens w:val="0"/>
              <w:spacing w:after="0" w:line="240" w:lineRule="auto"/>
              <w:jc w:val="right"/>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2.</w:t>
            </w:r>
          </w:p>
        </w:tc>
        <w:tc>
          <w:tcPr>
            <w:tcW w:w="4481" w:type="dxa"/>
          </w:tcPr>
          <w:p w:rsidR="00AC6F86" w:rsidRPr="00AC6F86" w:rsidRDefault="00AC6F86" w:rsidP="00AC6F86">
            <w:pPr>
              <w:suppressAutoHyphens w:val="0"/>
              <w:spacing w:after="0" w:line="240" w:lineRule="auto"/>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Ініціатор розроблення Програми</w:t>
            </w:r>
          </w:p>
        </w:tc>
        <w:tc>
          <w:tcPr>
            <w:tcW w:w="4303" w:type="dxa"/>
          </w:tcPr>
          <w:p w:rsidR="00AC6F86" w:rsidRPr="00AC6F86" w:rsidRDefault="00AC6F86" w:rsidP="00AC6F86">
            <w:pPr>
              <w:suppressAutoHyphens w:val="0"/>
              <w:spacing w:after="0" w:line="240" w:lineRule="auto"/>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Овруцька міська рада</w:t>
            </w:r>
          </w:p>
        </w:tc>
      </w:tr>
      <w:tr w:rsidR="00AC6F86" w:rsidRPr="00AC6F86" w:rsidTr="00556D61">
        <w:trPr>
          <w:trHeight w:val="70"/>
        </w:trPr>
        <w:tc>
          <w:tcPr>
            <w:tcW w:w="396" w:type="dxa"/>
          </w:tcPr>
          <w:p w:rsidR="00AC6F86" w:rsidRPr="00AC6F86" w:rsidRDefault="00AC6F86" w:rsidP="00AC6F86">
            <w:pPr>
              <w:suppressAutoHyphens w:val="0"/>
              <w:spacing w:after="0" w:line="240" w:lineRule="auto"/>
              <w:jc w:val="right"/>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3.</w:t>
            </w:r>
          </w:p>
        </w:tc>
        <w:tc>
          <w:tcPr>
            <w:tcW w:w="4481" w:type="dxa"/>
          </w:tcPr>
          <w:p w:rsidR="00AC6F86" w:rsidRPr="00AC6F86" w:rsidRDefault="00AC6F86" w:rsidP="00AC6F86">
            <w:pPr>
              <w:suppressAutoHyphens w:val="0"/>
              <w:spacing w:after="0" w:line="240" w:lineRule="auto"/>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Розробник Програми</w:t>
            </w:r>
          </w:p>
        </w:tc>
        <w:tc>
          <w:tcPr>
            <w:tcW w:w="4303" w:type="dxa"/>
          </w:tcPr>
          <w:p w:rsidR="00AC6F86" w:rsidRPr="00AC6F86" w:rsidRDefault="00AC6F86" w:rsidP="00AC6F86">
            <w:pPr>
              <w:suppressAutoHyphens w:val="0"/>
              <w:spacing w:after="0" w:line="240" w:lineRule="auto"/>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Овруцька міська рада</w:t>
            </w:r>
          </w:p>
        </w:tc>
      </w:tr>
      <w:tr w:rsidR="00AC6F86" w:rsidRPr="00AC6F86" w:rsidTr="00556D61">
        <w:trPr>
          <w:trHeight w:val="384"/>
        </w:trPr>
        <w:tc>
          <w:tcPr>
            <w:tcW w:w="396" w:type="dxa"/>
          </w:tcPr>
          <w:p w:rsidR="00AC6F86" w:rsidRPr="00AC6F86" w:rsidRDefault="00AC6F86" w:rsidP="00AC6F86">
            <w:pPr>
              <w:suppressAutoHyphens w:val="0"/>
              <w:spacing w:after="0" w:line="240" w:lineRule="auto"/>
              <w:jc w:val="right"/>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4.</w:t>
            </w:r>
          </w:p>
        </w:tc>
        <w:tc>
          <w:tcPr>
            <w:tcW w:w="4481" w:type="dxa"/>
          </w:tcPr>
          <w:p w:rsidR="00AC6F86" w:rsidRPr="00AC6F86" w:rsidRDefault="00AC6F86" w:rsidP="00AC6F86">
            <w:pPr>
              <w:suppressAutoHyphens w:val="0"/>
              <w:spacing w:after="0" w:line="240" w:lineRule="auto"/>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Відповідальний виконавець Програми</w:t>
            </w:r>
          </w:p>
        </w:tc>
        <w:tc>
          <w:tcPr>
            <w:tcW w:w="4303" w:type="dxa"/>
          </w:tcPr>
          <w:p w:rsidR="00AC6F86" w:rsidRPr="00AC6F86" w:rsidRDefault="00AC6F86" w:rsidP="00AC6F86">
            <w:pPr>
              <w:suppressAutoHyphens w:val="0"/>
              <w:spacing w:after="0" w:line="240" w:lineRule="auto"/>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Фінансово-економічний відділ (головний бухгалтер Стельникович Т.Г.)</w:t>
            </w:r>
          </w:p>
        </w:tc>
      </w:tr>
      <w:tr w:rsidR="00AC6F86" w:rsidRPr="00AC6F86" w:rsidTr="00DA06B9">
        <w:trPr>
          <w:trHeight w:val="70"/>
        </w:trPr>
        <w:tc>
          <w:tcPr>
            <w:tcW w:w="396" w:type="dxa"/>
          </w:tcPr>
          <w:p w:rsidR="00AC6F86" w:rsidRPr="00AC6F86" w:rsidRDefault="00AC6F86" w:rsidP="00AC6F86">
            <w:pPr>
              <w:suppressAutoHyphens w:val="0"/>
              <w:spacing w:after="0" w:line="240" w:lineRule="auto"/>
              <w:jc w:val="right"/>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5.</w:t>
            </w:r>
          </w:p>
        </w:tc>
        <w:tc>
          <w:tcPr>
            <w:tcW w:w="4481" w:type="dxa"/>
          </w:tcPr>
          <w:p w:rsidR="00AC6F86" w:rsidRPr="00AC6F86" w:rsidRDefault="00AC6F86" w:rsidP="00AC6F86">
            <w:pPr>
              <w:suppressAutoHyphens w:val="0"/>
              <w:spacing w:after="0" w:line="240" w:lineRule="auto"/>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Термін реалізації Програми</w:t>
            </w:r>
          </w:p>
        </w:tc>
        <w:tc>
          <w:tcPr>
            <w:tcW w:w="4303" w:type="dxa"/>
          </w:tcPr>
          <w:p w:rsidR="00AC6F86" w:rsidRPr="00AC6F86" w:rsidRDefault="00AC6F86" w:rsidP="00AC6F86">
            <w:pPr>
              <w:suppressAutoHyphens w:val="0"/>
              <w:spacing w:after="0" w:line="240" w:lineRule="auto"/>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До кінця 2017 року</w:t>
            </w:r>
          </w:p>
        </w:tc>
      </w:tr>
      <w:tr w:rsidR="00AC6F86" w:rsidRPr="00AC6F86" w:rsidTr="00405D12">
        <w:trPr>
          <w:trHeight w:val="540"/>
        </w:trPr>
        <w:tc>
          <w:tcPr>
            <w:tcW w:w="396" w:type="dxa"/>
          </w:tcPr>
          <w:p w:rsidR="00AC6F86" w:rsidRPr="00AC6F86" w:rsidRDefault="00AC6F86" w:rsidP="00AC6F86">
            <w:pPr>
              <w:suppressAutoHyphens w:val="0"/>
              <w:spacing w:after="0" w:line="240" w:lineRule="auto"/>
              <w:jc w:val="right"/>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6.</w:t>
            </w:r>
          </w:p>
        </w:tc>
        <w:tc>
          <w:tcPr>
            <w:tcW w:w="4481" w:type="dxa"/>
          </w:tcPr>
          <w:p w:rsidR="00AC6F86" w:rsidRPr="00AC6F86" w:rsidRDefault="00AC6F86" w:rsidP="00AC6F86">
            <w:pPr>
              <w:suppressAutoHyphens w:val="0"/>
              <w:spacing w:after="0" w:line="240" w:lineRule="auto"/>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Загальний обсяг фінансових ресурсів необхідний для реалізації Програми, усього в тому числі:</w:t>
            </w:r>
          </w:p>
        </w:tc>
        <w:tc>
          <w:tcPr>
            <w:tcW w:w="4303" w:type="dxa"/>
          </w:tcPr>
          <w:p w:rsidR="00AC6F86" w:rsidRPr="00AC6F86" w:rsidRDefault="00AC6F86" w:rsidP="00AC6F86">
            <w:pPr>
              <w:suppressAutoHyphens w:val="0"/>
              <w:spacing w:after="0" w:line="240" w:lineRule="auto"/>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200</w:t>
            </w:r>
            <w:r w:rsidR="00EA4210">
              <w:rPr>
                <w:rFonts w:ascii="Bookman Old Style" w:eastAsia="Times New Roman" w:hAnsi="Bookman Old Style" w:cs="Times New Roman"/>
                <w:sz w:val="24"/>
                <w:szCs w:val="24"/>
                <w:lang w:eastAsia="ru-RU"/>
              </w:rPr>
              <w:t xml:space="preserve"> </w:t>
            </w:r>
            <w:r w:rsidRPr="00AC6F86">
              <w:rPr>
                <w:rFonts w:ascii="Bookman Old Style" w:eastAsia="Times New Roman" w:hAnsi="Bookman Old Style" w:cs="Times New Roman"/>
                <w:sz w:val="24"/>
                <w:szCs w:val="24"/>
                <w:lang w:eastAsia="ru-RU"/>
              </w:rPr>
              <w:t>000,00 грн.</w:t>
            </w:r>
          </w:p>
        </w:tc>
      </w:tr>
      <w:tr w:rsidR="00AC6F86" w:rsidRPr="00AC6F86" w:rsidTr="00DA06B9">
        <w:trPr>
          <w:trHeight w:val="70"/>
        </w:trPr>
        <w:tc>
          <w:tcPr>
            <w:tcW w:w="396" w:type="dxa"/>
          </w:tcPr>
          <w:p w:rsidR="00AC6F86" w:rsidRPr="00AC6F86" w:rsidRDefault="00AC6F86" w:rsidP="00AC6F86">
            <w:pPr>
              <w:suppressAutoHyphens w:val="0"/>
              <w:spacing w:after="0" w:line="240" w:lineRule="auto"/>
              <w:jc w:val="right"/>
              <w:rPr>
                <w:rFonts w:ascii="Bookman Old Style" w:eastAsia="Times New Roman" w:hAnsi="Bookman Old Style" w:cs="Times New Roman"/>
                <w:sz w:val="24"/>
                <w:szCs w:val="24"/>
                <w:lang w:eastAsia="ru-RU"/>
              </w:rPr>
            </w:pPr>
          </w:p>
        </w:tc>
        <w:tc>
          <w:tcPr>
            <w:tcW w:w="4481" w:type="dxa"/>
          </w:tcPr>
          <w:p w:rsidR="00AC6F86" w:rsidRPr="00AC6F86" w:rsidRDefault="00AC6F86" w:rsidP="00AC6F86">
            <w:pPr>
              <w:suppressAutoHyphens w:val="0"/>
              <w:spacing w:after="0" w:line="240" w:lineRule="auto"/>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Кошти міського бюджету</w:t>
            </w:r>
          </w:p>
        </w:tc>
        <w:tc>
          <w:tcPr>
            <w:tcW w:w="4303" w:type="dxa"/>
          </w:tcPr>
          <w:p w:rsidR="00AC6F86" w:rsidRPr="00AC6F86" w:rsidRDefault="00AC6F86" w:rsidP="00AC6F86">
            <w:pPr>
              <w:suppressAutoHyphens w:val="0"/>
              <w:spacing w:after="0" w:line="240" w:lineRule="auto"/>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200</w:t>
            </w:r>
            <w:r w:rsidR="00EA4210">
              <w:rPr>
                <w:rFonts w:ascii="Bookman Old Style" w:eastAsia="Times New Roman" w:hAnsi="Bookman Old Style" w:cs="Times New Roman"/>
                <w:sz w:val="24"/>
                <w:szCs w:val="24"/>
                <w:lang w:eastAsia="ru-RU"/>
              </w:rPr>
              <w:t xml:space="preserve"> </w:t>
            </w:r>
            <w:r w:rsidRPr="00AC6F86">
              <w:rPr>
                <w:rFonts w:ascii="Bookman Old Style" w:eastAsia="Times New Roman" w:hAnsi="Bookman Old Style" w:cs="Times New Roman"/>
                <w:sz w:val="24"/>
                <w:szCs w:val="24"/>
                <w:lang w:eastAsia="ru-RU"/>
              </w:rPr>
              <w:t>000,00 грн.</w:t>
            </w:r>
          </w:p>
        </w:tc>
      </w:tr>
    </w:tbl>
    <w:p w:rsidR="00AC6F86" w:rsidRPr="00AC6F86" w:rsidRDefault="00AC6F86" w:rsidP="00DA06B9">
      <w:pPr>
        <w:suppressAutoHyphens w:val="0"/>
        <w:spacing w:after="0" w:line="240" w:lineRule="auto"/>
        <w:jc w:val="center"/>
        <w:rPr>
          <w:rFonts w:ascii="Bookman Old Style" w:eastAsia="Times New Roman" w:hAnsi="Bookman Old Style" w:cs="Times New Roman"/>
          <w:b/>
          <w:sz w:val="24"/>
          <w:szCs w:val="24"/>
          <w:lang w:eastAsia="ru-RU"/>
        </w:rPr>
      </w:pPr>
      <w:r w:rsidRPr="00AC6F86">
        <w:rPr>
          <w:rFonts w:ascii="Bookman Old Style" w:eastAsia="Times New Roman" w:hAnsi="Bookman Old Style" w:cs="Times New Roman"/>
          <w:b/>
          <w:sz w:val="24"/>
          <w:szCs w:val="24"/>
          <w:lang w:eastAsia="ru-RU"/>
        </w:rPr>
        <w:lastRenderedPageBreak/>
        <w:t>V Заходи щодо реалізації Програми у 2017 році</w:t>
      </w:r>
    </w:p>
    <w:p w:rsidR="00AC6F86" w:rsidRPr="00AC6F86" w:rsidRDefault="00AC6F86" w:rsidP="00AC6F86">
      <w:pPr>
        <w:suppressAutoHyphens w:val="0"/>
        <w:spacing w:after="0" w:line="240" w:lineRule="auto"/>
        <w:ind w:left="360"/>
        <w:jc w:val="center"/>
        <w:rPr>
          <w:rFonts w:ascii="Bookman Old Style" w:eastAsia="Times New Roman" w:hAnsi="Bookman Old Style" w:cs="Times New Roman"/>
          <w:b/>
          <w:sz w:val="24"/>
          <w:szCs w:val="24"/>
          <w:lang w:eastAsia="ru-RU"/>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3936"/>
        <w:gridCol w:w="1689"/>
        <w:gridCol w:w="2122"/>
        <w:gridCol w:w="1498"/>
      </w:tblGrid>
      <w:tr w:rsidR="00AC6F86" w:rsidRPr="00AC6F86" w:rsidTr="00A3228C">
        <w:trPr>
          <w:trHeight w:val="422"/>
          <w:jc w:val="center"/>
        </w:trPr>
        <w:tc>
          <w:tcPr>
            <w:tcW w:w="737" w:type="dxa"/>
            <w:tcBorders>
              <w:top w:val="single" w:sz="4" w:space="0" w:color="auto"/>
              <w:left w:val="single" w:sz="4" w:space="0" w:color="auto"/>
              <w:bottom w:val="single" w:sz="4" w:space="0" w:color="auto"/>
              <w:right w:val="single" w:sz="4" w:space="0" w:color="auto"/>
            </w:tcBorders>
            <w:vAlign w:val="center"/>
          </w:tcPr>
          <w:p w:rsidR="00AC6F86" w:rsidRPr="00AC6F86" w:rsidRDefault="00AC6F86" w:rsidP="00A3228C">
            <w:pPr>
              <w:suppressAutoHyphens w:val="0"/>
              <w:spacing w:after="0" w:line="240" w:lineRule="auto"/>
              <w:jc w:val="center"/>
              <w:rPr>
                <w:rFonts w:ascii="Bookman Old Style" w:eastAsia="Times New Roman" w:hAnsi="Bookman Old Style" w:cs="Times New Roman"/>
                <w:b/>
                <w:szCs w:val="24"/>
                <w:lang w:eastAsia="ru-RU"/>
              </w:rPr>
            </w:pPr>
            <w:r w:rsidRPr="00AC6F86">
              <w:rPr>
                <w:rFonts w:ascii="Bookman Old Style" w:eastAsia="Times New Roman" w:hAnsi="Bookman Old Style" w:cs="Times New Roman"/>
                <w:b/>
                <w:szCs w:val="24"/>
                <w:lang w:eastAsia="ru-RU"/>
              </w:rPr>
              <w:t>№</w:t>
            </w:r>
          </w:p>
          <w:p w:rsidR="00AC6F86" w:rsidRPr="00AC6F86" w:rsidRDefault="00AC6F86" w:rsidP="00A3228C">
            <w:pPr>
              <w:suppressAutoHyphens w:val="0"/>
              <w:spacing w:after="0" w:line="240" w:lineRule="auto"/>
              <w:jc w:val="center"/>
              <w:rPr>
                <w:rFonts w:ascii="Bookman Old Style" w:eastAsia="Times New Roman" w:hAnsi="Bookman Old Style" w:cs="Times New Roman"/>
                <w:b/>
                <w:szCs w:val="24"/>
                <w:lang w:eastAsia="ru-RU"/>
              </w:rPr>
            </w:pPr>
            <w:r w:rsidRPr="00AC6F86">
              <w:rPr>
                <w:rFonts w:ascii="Bookman Old Style" w:eastAsia="Times New Roman" w:hAnsi="Bookman Old Style" w:cs="Times New Roman"/>
                <w:b/>
                <w:szCs w:val="24"/>
                <w:lang w:eastAsia="ru-RU"/>
              </w:rPr>
              <w:t>з/п</w:t>
            </w:r>
          </w:p>
        </w:tc>
        <w:tc>
          <w:tcPr>
            <w:tcW w:w="3936" w:type="dxa"/>
            <w:tcBorders>
              <w:top w:val="single" w:sz="4" w:space="0" w:color="auto"/>
              <w:left w:val="single" w:sz="4" w:space="0" w:color="auto"/>
              <w:bottom w:val="single" w:sz="4" w:space="0" w:color="auto"/>
              <w:right w:val="single" w:sz="4" w:space="0" w:color="auto"/>
            </w:tcBorders>
            <w:vAlign w:val="center"/>
          </w:tcPr>
          <w:p w:rsidR="00AC6F86" w:rsidRPr="00AC6F86" w:rsidRDefault="00AC6F86" w:rsidP="00A3228C">
            <w:pPr>
              <w:suppressAutoHyphens w:val="0"/>
              <w:spacing w:after="0" w:line="240" w:lineRule="auto"/>
              <w:jc w:val="center"/>
              <w:rPr>
                <w:rFonts w:ascii="Bookman Old Style" w:eastAsia="Times New Roman" w:hAnsi="Bookman Old Style" w:cs="Times New Roman"/>
                <w:b/>
                <w:szCs w:val="24"/>
                <w:lang w:eastAsia="ru-RU"/>
              </w:rPr>
            </w:pPr>
            <w:r w:rsidRPr="00AC6F86">
              <w:rPr>
                <w:rFonts w:ascii="Bookman Old Style" w:eastAsia="Times New Roman" w:hAnsi="Bookman Old Style" w:cs="Times New Roman"/>
                <w:b/>
                <w:szCs w:val="24"/>
                <w:lang w:eastAsia="ru-RU"/>
              </w:rPr>
              <w:t>Заходи</w:t>
            </w:r>
          </w:p>
        </w:tc>
        <w:tc>
          <w:tcPr>
            <w:tcW w:w="1689" w:type="dxa"/>
            <w:tcBorders>
              <w:top w:val="single" w:sz="4" w:space="0" w:color="auto"/>
              <w:left w:val="single" w:sz="4" w:space="0" w:color="auto"/>
              <w:bottom w:val="single" w:sz="4" w:space="0" w:color="auto"/>
              <w:right w:val="single" w:sz="4" w:space="0" w:color="auto"/>
            </w:tcBorders>
            <w:vAlign w:val="center"/>
          </w:tcPr>
          <w:p w:rsidR="00AC6F86" w:rsidRPr="00AC6F86" w:rsidRDefault="00AC6F86" w:rsidP="00A3228C">
            <w:pPr>
              <w:suppressAutoHyphens w:val="0"/>
              <w:spacing w:after="0" w:line="240" w:lineRule="auto"/>
              <w:jc w:val="center"/>
              <w:rPr>
                <w:rFonts w:ascii="Bookman Old Style" w:eastAsia="Times New Roman" w:hAnsi="Bookman Old Style" w:cs="Times New Roman"/>
                <w:b/>
                <w:szCs w:val="24"/>
                <w:lang w:eastAsia="ru-RU"/>
              </w:rPr>
            </w:pPr>
            <w:r w:rsidRPr="00AC6F86">
              <w:rPr>
                <w:rFonts w:ascii="Bookman Old Style" w:eastAsia="Times New Roman" w:hAnsi="Bookman Old Style" w:cs="Times New Roman"/>
                <w:b/>
                <w:szCs w:val="24"/>
                <w:lang w:eastAsia="ru-RU"/>
              </w:rPr>
              <w:t>Підстав</w:t>
            </w:r>
          </w:p>
        </w:tc>
        <w:tc>
          <w:tcPr>
            <w:tcW w:w="2122" w:type="dxa"/>
            <w:tcBorders>
              <w:top w:val="single" w:sz="4" w:space="0" w:color="auto"/>
              <w:left w:val="single" w:sz="4" w:space="0" w:color="auto"/>
              <w:bottom w:val="single" w:sz="4" w:space="0" w:color="auto"/>
              <w:right w:val="single" w:sz="4" w:space="0" w:color="auto"/>
            </w:tcBorders>
            <w:vAlign w:val="center"/>
          </w:tcPr>
          <w:p w:rsidR="00AC6F86" w:rsidRPr="00AC6F86" w:rsidRDefault="00AC6F86" w:rsidP="00A3228C">
            <w:pPr>
              <w:suppressAutoHyphens w:val="0"/>
              <w:spacing w:after="0" w:line="240" w:lineRule="auto"/>
              <w:jc w:val="center"/>
              <w:rPr>
                <w:rFonts w:ascii="Bookman Old Style" w:eastAsia="Times New Roman" w:hAnsi="Bookman Old Style" w:cs="Times New Roman"/>
                <w:b/>
                <w:szCs w:val="24"/>
                <w:lang w:eastAsia="ru-RU"/>
              </w:rPr>
            </w:pPr>
            <w:r w:rsidRPr="00AC6F86">
              <w:rPr>
                <w:rFonts w:ascii="Bookman Old Style" w:eastAsia="Times New Roman" w:hAnsi="Bookman Old Style" w:cs="Times New Roman"/>
                <w:b/>
                <w:szCs w:val="24"/>
                <w:lang w:eastAsia="ru-RU"/>
              </w:rPr>
              <w:t>Відповідальний</w:t>
            </w:r>
          </w:p>
          <w:p w:rsidR="00AC6F86" w:rsidRPr="00AC6F86" w:rsidRDefault="00AC6F86" w:rsidP="00A3228C">
            <w:pPr>
              <w:suppressAutoHyphens w:val="0"/>
              <w:spacing w:after="0" w:line="240" w:lineRule="auto"/>
              <w:jc w:val="center"/>
              <w:rPr>
                <w:rFonts w:ascii="Bookman Old Style" w:eastAsia="Times New Roman" w:hAnsi="Bookman Old Style" w:cs="Times New Roman"/>
                <w:b/>
                <w:szCs w:val="24"/>
                <w:lang w:eastAsia="ru-RU"/>
              </w:rPr>
            </w:pPr>
            <w:r w:rsidRPr="00AC6F86">
              <w:rPr>
                <w:rFonts w:ascii="Bookman Old Style" w:eastAsia="Times New Roman" w:hAnsi="Bookman Old Style" w:cs="Times New Roman"/>
                <w:b/>
                <w:szCs w:val="24"/>
                <w:lang w:eastAsia="ru-RU"/>
              </w:rPr>
              <w:t>виконавець</w:t>
            </w:r>
          </w:p>
        </w:tc>
        <w:tc>
          <w:tcPr>
            <w:tcW w:w="1498" w:type="dxa"/>
            <w:tcBorders>
              <w:top w:val="single" w:sz="4" w:space="0" w:color="auto"/>
              <w:left w:val="single" w:sz="4" w:space="0" w:color="auto"/>
              <w:bottom w:val="single" w:sz="4" w:space="0" w:color="auto"/>
              <w:right w:val="single" w:sz="4" w:space="0" w:color="auto"/>
            </w:tcBorders>
            <w:vAlign w:val="center"/>
          </w:tcPr>
          <w:p w:rsidR="00AC6F86" w:rsidRPr="00AC6F86" w:rsidRDefault="00AC6F86" w:rsidP="00A3228C">
            <w:pPr>
              <w:suppressAutoHyphens w:val="0"/>
              <w:spacing w:after="0" w:line="240" w:lineRule="auto"/>
              <w:jc w:val="center"/>
              <w:rPr>
                <w:rFonts w:ascii="Bookman Old Style" w:eastAsia="Times New Roman" w:hAnsi="Bookman Old Style" w:cs="Times New Roman"/>
                <w:b/>
                <w:szCs w:val="24"/>
                <w:lang w:eastAsia="ru-RU"/>
              </w:rPr>
            </w:pPr>
            <w:r w:rsidRPr="00AC6F86">
              <w:rPr>
                <w:rFonts w:ascii="Bookman Old Style" w:eastAsia="Times New Roman" w:hAnsi="Bookman Old Style" w:cs="Times New Roman"/>
                <w:b/>
                <w:szCs w:val="24"/>
                <w:lang w:eastAsia="ru-RU"/>
              </w:rPr>
              <w:t>Сума коштів</w:t>
            </w:r>
          </w:p>
          <w:p w:rsidR="00AC6F86" w:rsidRPr="00AC6F86" w:rsidRDefault="00AC6F86" w:rsidP="00A3228C">
            <w:pPr>
              <w:suppressAutoHyphens w:val="0"/>
              <w:spacing w:after="0" w:line="240" w:lineRule="auto"/>
              <w:jc w:val="center"/>
              <w:rPr>
                <w:rFonts w:ascii="Bookman Old Style" w:eastAsia="Times New Roman" w:hAnsi="Bookman Old Style" w:cs="Times New Roman"/>
                <w:b/>
                <w:szCs w:val="24"/>
                <w:lang w:eastAsia="ru-RU"/>
              </w:rPr>
            </w:pPr>
            <w:r w:rsidRPr="00AC6F86">
              <w:rPr>
                <w:rFonts w:ascii="Bookman Old Style" w:eastAsia="Times New Roman" w:hAnsi="Bookman Old Style" w:cs="Times New Roman"/>
                <w:b/>
                <w:szCs w:val="24"/>
                <w:lang w:eastAsia="ru-RU"/>
              </w:rPr>
              <w:t>грн.</w:t>
            </w:r>
          </w:p>
        </w:tc>
      </w:tr>
      <w:tr w:rsidR="00AC6F86" w:rsidRPr="00AC6F86" w:rsidTr="00A3228C">
        <w:trPr>
          <w:trHeight w:val="1340"/>
          <w:jc w:val="center"/>
        </w:trPr>
        <w:tc>
          <w:tcPr>
            <w:tcW w:w="737" w:type="dxa"/>
            <w:tcBorders>
              <w:top w:val="single" w:sz="4" w:space="0" w:color="auto"/>
              <w:left w:val="single" w:sz="4" w:space="0" w:color="auto"/>
              <w:bottom w:val="single" w:sz="4" w:space="0" w:color="auto"/>
              <w:right w:val="single" w:sz="4" w:space="0" w:color="auto"/>
            </w:tcBorders>
          </w:tcPr>
          <w:p w:rsidR="00AC6F86" w:rsidRPr="00AC6F86" w:rsidRDefault="00AC6F86" w:rsidP="00A3228C">
            <w:pPr>
              <w:suppressAutoHyphens w:val="0"/>
              <w:spacing w:after="0" w:line="240" w:lineRule="auto"/>
              <w:jc w:val="both"/>
              <w:rPr>
                <w:rFonts w:ascii="Bookman Old Style" w:eastAsia="Times New Roman" w:hAnsi="Bookman Old Style" w:cs="Times New Roman"/>
                <w:b/>
                <w:szCs w:val="24"/>
                <w:lang w:eastAsia="ru-RU"/>
              </w:rPr>
            </w:pPr>
            <w:r w:rsidRPr="00AC6F86">
              <w:rPr>
                <w:rFonts w:ascii="Bookman Old Style" w:eastAsia="Times New Roman" w:hAnsi="Bookman Old Style" w:cs="Times New Roman"/>
                <w:b/>
                <w:szCs w:val="24"/>
                <w:lang w:eastAsia="ru-RU"/>
              </w:rPr>
              <w:t>1.</w:t>
            </w:r>
          </w:p>
        </w:tc>
        <w:tc>
          <w:tcPr>
            <w:tcW w:w="3936" w:type="dxa"/>
            <w:tcBorders>
              <w:top w:val="single" w:sz="4" w:space="0" w:color="auto"/>
              <w:left w:val="single" w:sz="4" w:space="0" w:color="auto"/>
              <w:bottom w:val="single" w:sz="4" w:space="0" w:color="auto"/>
              <w:right w:val="single" w:sz="4" w:space="0" w:color="auto"/>
            </w:tcBorders>
          </w:tcPr>
          <w:p w:rsidR="00AC6F86" w:rsidRPr="00AC6F86" w:rsidRDefault="00AC6F86" w:rsidP="00A3228C">
            <w:pPr>
              <w:suppressAutoHyphens w:val="0"/>
              <w:spacing w:after="0" w:line="240" w:lineRule="auto"/>
              <w:jc w:val="both"/>
              <w:rPr>
                <w:rFonts w:ascii="Bookman Old Style" w:eastAsia="Times New Roman" w:hAnsi="Bookman Old Style" w:cs="Times New Roman"/>
                <w:szCs w:val="24"/>
                <w:lang w:eastAsia="ru-RU"/>
              </w:rPr>
            </w:pPr>
            <w:r w:rsidRPr="00AC6F86">
              <w:rPr>
                <w:rFonts w:ascii="Bookman Old Style" w:eastAsia="Times New Roman" w:hAnsi="Bookman Old Style" w:cs="Times New Roman"/>
                <w:szCs w:val="24"/>
                <w:lang w:eastAsia="ru-RU"/>
              </w:rPr>
              <w:t>Компенсація Перевізнику за перевезення пільгових категорій населення міста Овруч автомобільним транспортом загального користування</w:t>
            </w:r>
            <w:r w:rsidR="00A3228C">
              <w:rPr>
                <w:rFonts w:ascii="Bookman Old Style" w:eastAsia="Times New Roman" w:hAnsi="Bookman Old Style" w:cs="Times New Roman"/>
                <w:szCs w:val="24"/>
                <w:lang w:eastAsia="ru-RU"/>
              </w:rPr>
              <w:t xml:space="preserve"> </w:t>
            </w:r>
            <w:r w:rsidRPr="00AC6F86">
              <w:rPr>
                <w:rFonts w:ascii="Bookman Old Style" w:eastAsia="Times New Roman" w:hAnsi="Bookman Old Style" w:cs="Times New Roman"/>
                <w:szCs w:val="24"/>
                <w:lang w:eastAsia="ru-RU"/>
              </w:rPr>
              <w:t>на приміських та міжміських</w:t>
            </w:r>
          </w:p>
        </w:tc>
        <w:tc>
          <w:tcPr>
            <w:tcW w:w="1689" w:type="dxa"/>
            <w:tcBorders>
              <w:top w:val="single" w:sz="4" w:space="0" w:color="auto"/>
              <w:left w:val="single" w:sz="4" w:space="0" w:color="auto"/>
              <w:bottom w:val="single" w:sz="4" w:space="0" w:color="auto"/>
              <w:right w:val="single" w:sz="4" w:space="0" w:color="auto"/>
            </w:tcBorders>
          </w:tcPr>
          <w:p w:rsidR="00AC6F86" w:rsidRPr="00AC6F86" w:rsidRDefault="00AC6F86" w:rsidP="00A3228C">
            <w:pPr>
              <w:suppressAutoHyphens w:val="0"/>
              <w:spacing w:after="0" w:line="240" w:lineRule="auto"/>
              <w:jc w:val="both"/>
              <w:rPr>
                <w:rFonts w:ascii="Bookman Old Style" w:eastAsia="Times New Roman" w:hAnsi="Bookman Old Style" w:cs="Times New Roman"/>
                <w:szCs w:val="24"/>
                <w:lang w:eastAsia="ru-RU"/>
              </w:rPr>
            </w:pPr>
            <w:r w:rsidRPr="00AC6F86">
              <w:rPr>
                <w:rFonts w:ascii="Bookman Old Style" w:eastAsia="Times New Roman" w:hAnsi="Bookman Old Style" w:cs="Times New Roman"/>
                <w:szCs w:val="24"/>
                <w:lang w:eastAsia="ru-RU"/>
              </w:rPr>
              <w:t>Відповідно до Порядку</w:t>
            </w:r>
          </w:p>
          <w:p w:rsidR="00AC6F86" w:rsidRPr="00AC6F86" w:rsidRDefault="00AC6F86" w:rsidP="00A3228C">
            <w:pPr>
              <w:suppressAutoHyphens w:val="0"/>
              <w:spacing w:after="0" w:line="240" w:lineRule="auto"/>
              <w:jc w:val="both"/>
              <w:rPr>
                <w:rFonts w:ascii="Bookman Old Style" w:eastAsia="Times New Roman" w:hAnsi="Bookman Old Style" w:cs="Times New Roman"/>
                <w:szCs w:val="24"/>
                <w:lang w:eastAsia="ru-RU"/>
              </w:rPr>
            </w:pPr>
            <w:r w:rsidRPr="00AC6F86">
              <w:rPr>
                <w:rFonts w:ascii="Bookman Old Style" w:eastAsia="Times New Roman" w:hAnsi="Bookman Old Style" w:cs="Times New Roman"/>
                <w:szCs w:val="24"/>
                <w:lang w:eastAsia="ru-RU"/>
              </w:rPr>
              <w:t>(додатки )</w:t>
            </w:r>
          </w:p>
        </w:tc>
        <w:tc>
          <w:tcPr>
            <w:tcW w:w="2122" w:type="dxa"/>
            <w:tcBorders>
              <w:top w:val="single" w:sz="4" w:space="0" w:color="auto"/>
              <w:left w:val="single" w:sz="4" w:space="0" w:color="auto"/>
              <w:bottom w:val="single" w:sz="4" w:space="0" w:color="auto"/>
              <w:right w:val="single" w:sz="4" w:space="0" w:color="auto"/>
            </w:tcBorders>
          </w:tcPr>
          <w:p w:rsidR="00AC6F86" w:rsidRPr="00AC6F86" w:rsidRDefault="00AC6F86" w:rsidP="00A3228C">
            <w:pPr>
              <w:suppressAutoHyphens w:val="0"/>
              <w:spacing w:after="0" w:line="240" w:lineRule="auto"/>
              <w:jc w:val="both"/>
              <w:rPr>
                <w:rFonts w:ascii="Bookman Old Style" w:eastAsia="Times New Roman" w:hAnsi="Bookman Old Style" w:cs="Times New Roman"/>
                <w:szCs w:val="24"/>
                <w:lang w:eastAsia="ru-RU"/>
              </w:rPr>
            </w:pPr>
            <w:r w:rsidRPr="00AC6F86">
              <w:rPr>
                <w:rFonts w:ascii="Bookman Old Style" w:eastAsia="Times New Roman" w:hAnsi="Bookman Old Style" w:cs="Times New Roman"/>
                <w:szCs w:val="24"/>
                <w:lang w:eastAsia="ru-RU"/>
              </w:rPr>
              <w:t>Овруцька міська рада</w:t>
            </w:r>
          </w:p>
        </w:tc>
        <w:tc>
          <w:tcPr>
            <w:tcW w:w="1498" w:type="dxa"/>
            <w:tcBorders>
              <w:top w:val="single" w:sz="4" w:space="0" w:color="auto"/>
              <w:left w:val="single" w:sz="4" w:space="0" w:color="auto"/>
              <w:bottom w:val="single" w:sz="4" w:space="0" w:color="auto"/>
              <w:right w:val="single" w:sz="4" w:space="0" w:color="auto"/>
            </w:tcBorders>
          </w:tcPr>
          <w:p w:rsidR="00AC6F86" w:rsidRPr="00AC6F86" w:rsidRDefault="00AC6F86" w:rsidP="00A3228C">
            <w:pPr>
              <w:suppressAutoHyphens w:val="0"/>
              <w:spacing w:after="0" w:line="240" w:lineRule="auto"/>
              <w:jc w:val="both"/>
              <w:rPr>
                <w:rFonts w:ascii="Bookman Old Style" w:eastAsia="Times New Roman" w:hAnsi="Bookman Old Style" w:cs="Times New Roman"/>
                <w:b/>
                <w:szCs w:val="24"/>
                <w:lang w:eastAsia="ru-RU"/>
              </w:rPr>
            </w:pPr>
            <w:r w:rsidRPr="00AC6F86">
              <w:rPr>
                <w:rFonts w:ascii="Bookman Old Style" w:eastAsia="Times New Roman" w:hAnsi="Bookman Old Style" w:cs="Times New Roman"/>
                <w:b/>
                <w:szCs w:val="24"/>
                <w:lang w:eastAsia="ru-RU"/>
              </w:rPr>
              <w:t>200</w:t>
            </w:r>
            <w:r w:rsidR="00EA4210">
              <w:rPr>
                <w:rFonts w:ascii="Bookman Old Style" w:eastAsia="Times New Roman" w:hAnsi="Bookman Old Style" w:cs="Times New Roman"/>
                <w:b/>
                <w:szCs w:val="24"/>
                <w:lang w:eastAsia="ru-RU"/>
              </w:rPr>
              <w:t xml:space="preserve"> </w:t>
            </w:r>
            <w:r w:rsidRPr="00AC6F86">
              <w:rPr>
                <w:rFonts w:ascii="Bookman Old Style" w:eastAsia="Times New Roman" w:hAnsi="Bookman Old Style" w:cs="Times New Roman"/>
                <w:b/>
                <w:szCs w:val="24"/>
                <w:lang w:eastAsia="ru-RU"/>
              </w:rPr>
              <w:t>000</w:t>
            </w:r>
          </w:p>
        </w:tc>
      </w:tr>
    </w:tbl>
    <w:p w:rsidR="00AC6F86" w:rsidRPr="00AC6F86" w:rsidRDefault="00AC6F86" w:rsidP="00A3228C">
      <w:pPr>
        <w:suppressAutoHyphens w:val="0"/>
        <w:spacing w:after="0" w:line="240" w:lineRule="auto"/>
        <w:ind w:left="360"/>
        <w:jc w:val="both"/>
        <w:rPr>
          <w:rFonts w:ascii="Bookman Old Style" w:eastAsia="Times New Roman" w:hAnsi="Bookman Old Style" w:cs="Times New Roman"/>
          <w:b/>
          <w:sz w:val="24"/>
          <w:szCs w:val="24"/>
          <w:lang w:eastAsia="ru-RU"/>
        </w:rPr>
      </w:pPr>
    </w:p>
    <w:p w:rsidR="00AC6F86" w:rsidRPr="00AC6F86" w:rsidRDefault="00AC6F86" w:rsidP="00A3228C">
      <w:pPr>
        <w:suppressAutoHyphens w:val="0"/>
        <w:spacing w:after="0" w:line="240" w:lineRule="auto"/>
        <w:jc w:val="center"/>
        <w:rPr>
          <w:rFonts w:ascii="Bookman Old Style" w:eastAsia="Times New Roman" w:hAnsi="Bookman Old Style" w:cs="Times New Roman"/>
          <w:b/>
          <w:sz w:val="24"/>
          <w:szCs w:val="24"/>
          <w:lang w:eastAsia="ru-RU"/>
        </w:rPr>
      </w:pPr>
      <w:r w:rsidRPr="00AC6F86">
        <w:rPr>
          <w:rFonts w:ascii="Bookman Old Style" w:eastAsia="Times New Roman" w:hAnsi="Bookman Old Style" w:cs="Times New Roman"/>
          <w:b/>
          <w:sz w:val="24"/>
          <w:szCs w:val="24"/>
          <w:lang w:eastAsia="ru-RU"/>
        </w:rPr>
        <w:t>VI.</w:t>
      </w:r>
      <w:r w:rsidR="00A3228C">
        <w:rPr>
          <w:rFonts w:ascii="Bookman Old Style" w:eastAsia="Times New Roman" w:hAnsi="Bookman Old Style" w:cs="Times New Roman"/>
          <w:b/>
          <w:sz w:val="24"/>
          <w:szCs w:val="24"/>
          <w:lang w:eastAsia="ru-RU"/>
        </w:rPr>
        <w:t xml:space="preserve"> </w:t>
      </w:r>
      <w:r w:rsidRPr="00AC6F86">
        <w:rPr>
          <w:rFonts w:ascii="Bookman Old Style" w:eastAsia="Times New Roman" w:hAnsi="Bookman Old Style" w:cs="Times New Roman"/>
          <w:b/>
          <w:sz w:val="24"/>
          <w:szCs w:val="24"/>
          <w:lang w:eastAsia="ru-RU"/>
        </w:rPr>
        <w:t>Фінансове забезпечення реалізації Програми у 2017 році</w:t>
      </w:r>
    </w:p>
    <w:p w:rsidR="00AC6F86" w:rsidRPr="00AC6F86" w:rsidRDefault="00AC6F86" w:rsidP="00A3228C">
      <w:pPr>
        <w:suppressAutoHyphens w:val="0"/>
        <w:spacing w:after="0" w:line="240" w:lineRule="auto"/>
        <w:ind w:firstLine="851"/>
        <w:jc w:val="both"/>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Фінансування програми буде здійснюватися за рахунок коштів міського бюджету</w:t>
      </w:r>
      <w:r w:rsidR="008B3512">
        <w:rPr>
          <w:rFonts w:ascii="Bookman Old Style" w:eastAsia="Times New Roman" w:hAnsi="Bookman Old Style" w:cs="Times New Roman"/>
          <w:sz w:val="24"/>
          <w:szCs w:val="24"/>
          <w:lang w:eastAsia="ru-RU"/>
        </w:rPr>
        <w:t xml:space="preserve"> – на загальну суму </w:t>
      </w:r>
      <w:r w:rsidRPr="00AC6F86">
        <w:rPr>
          <w:rFonts w:ascii="Bookman Old Style" w:eastAsia="Times New Roman" w:hAnsi="Bookman Old Style" w:cs="Times New Roman"/>
          <w:sz w:val="24"/>
          <w:szCs w:val="24"/>
          <w:lang w:eastAsia="ru-RU"/>
        </w:rPr>
        <w:t>200</w:t>
      </w:r>
      <w:r w:rsidR="00E56FA4">
        <w:rPr>
          <w:rFonts w:ascii="Bookman Old Style" w:eastAsia="Times New Roman" w:hAnsi="Bookman Old Style" w:cs="Times New Roman"/>
          <w:sz w:val="24"/>
          <w:szCs w:val="24"/>
          <w:lang w:eastAsia="ru-RU"/>
        </w:rPr>
        <w:t xml:space="preserve"> </w:t>
      </w:r>
      <w:r w:rsidRPr="00AC6F86">
        <w:rPr>
          <w:rFonts w:ascii="Bookman Old Style" w:eastAsia="Times New Roman" w:hAnsi="Bookman Old Style" w:cs="Times New Roman"/>
          <w:sz w:val="24"/>
          <w:szCs w:val="24"/>
          <w:lang w:eastAsia="ru-RU"/>
        </w:rPr>
        <w:t>000,00 грн..</w:t>
      </w:r>
    </w:p>
    <w:p w:rsidR="00AC6F86" w:rsidRPr="00AC6F86" w:rsidRDefault="00AC6F86" w:rsidP="00A3228C">
      <w:pPr>
        <w:suppressAutoHyphens w:val="0"/>
        <w:spacing w:after="0" w:line="240" w:lineRule="auto"/>
        <w:ind w:left="360"/>
        <w:jc w:val="both"/>
        <w:rPr>
          <w:rFonts w:ascii="Bookman Old Style" w:eastAsia="Times New Roman" w:hAnsi="Bookman Old Style" w:cs="Times New Roman"/>
          <w:b/>
          <w:sz w:val="24"/>
          <w:szCs w:val="24"/>
          <w:lang w:eastAsia="ru-RU"/>
        </w:rPr>
      </w:pPr>
    </w:p>
    <w:p w:rsidR="00AC6F86" w:rsidRPr="00AC6F86" w:rsidRDefault="00AC6F86" w:rsidP="00A3228C">
      <w:pPr>
        <w:suppressAutoHyphens w:val="0"/>
        <w:spacing w:after="0" w:line="240" w:lineRule="auto"/>
        <w:ind w:left="360" w:hanging="360"/>
        <w:jc w:val="center"/>
        <w:rPr>
          <w:rFonts w:ascii="Bookman Old Style" w:eastAsia="Times New Roman" w:hAnsi="Bookman Old Style" w:cs="Times New Roman"/>
          <w:b/>
          <w:sz w:val="24"/>
          <w:szCs w:val="24"/>
          <w:lang w:eastAsia="ru-RU"/>
        </w:rPr>
      </w:pPr>
      <w:r w:rsidRPr="00AC6F86">
        <w:rPr>
          <w:rFonts w:ascii="Bookman Old Style" w:eastAsia="Times New Roman" w:hAnsi="Bookman Old Style" w:cs="Times New Roman"/>
          <w:b/>
          <w:sz w:val="24"/>
          <w:szCs w:val="24"/>
          <w:lang w:eastAsia="ru-RU"/>
        </w:rPr>
        <w:t>VII. Очікуванні результати реалізації Програми</w:t>
      </w:r>
    </w:p>
    <w:p w:rsidR="00AC6F86" w:rsidRPr="00AC6F86" w:rsidRDefault="00AC6F86" w:rsidP="00A3228C">
      <w:pPr>
        <w:suppressAutoHyphens w:val="0"/>
        <w:spacing w:after="0" w:line="240" w:lineRule="auto"/>
        <w:ind w:firstLine="851"/>
        <w:jc w:val="both"/>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Забезпечення поліпшення стану захищеності окремих пільгових категорії населення міста.</w:t>
      </w:r>
    </w:p>
    <w:p w:rsidR="00AC6F86" w:rsidRPr="00AC6F86" w:rsidRDefault="00AC6F86" w:rsidP="00A3228C">
      <w:pPr>
        <w:suppressAutoHyphens w:val="0"/>
        <w:spacing w:after="0" w:line="240" w:lineRule="auto"/>
        <w:ind w:left="360"/>
        <w:jc w:val="both"/>
        <w:rPr>
          <w:rFonts w:ascii="Bookman Old Style" w:eastAsia="Times New Roman" w:hAnsi="Bookman Old Style" w:cs="Times New Roman"/>
          <w:b/>
          <w:sz w:val="24"/>
          <w:szCs w:val="24"/>
          <w:lang w:eastAsia="ru-RU"/>
        </w:rPr>
      </w:pPr>
    </w:p>
    <w:p w:rsidR="00AC6F86" w:rsidRPr="00AC6F86" w:rsidRDefault="00AC6F86" w:rsidP="00A3228C">
      <w:pPr>
        <w:suppressAutoHyphens w:val="0"/>
        <w:spacing w:after="0" w:line="240" w:lineRule="auto"/>
        <w:ind w:left="360" w:hanging="360"/>
        <w:jc w:val="center"/>
        <w:rPr>
          <w:rFonts w:ascii="Bookman Old Style" w:eastAsia="Times New Roman" w:hAnsi="Bookman Old Style" w:cs="Times New Roman"/>
          <w:b/>
          <w:sz w:val="24"/>
          <w:szCs w:val="24"/>
          <w:lang w:eastAsia="ru-RU"/>
        </w:rPr>
      </w:pPr>
      <w:r w:rsidRPr="00AC6F86">
        <w:rPr>
          <w:rFonts w:ascii="Bookman Old Style" w:eastAsia="Times New Roman" w:hAnsi="Bookman Old Style" w:cs="Times New Roman"/>
          <w:b/>
          <w:sz w:val="24"/>
          <w:szCs w:val="24"/>
          <w:lang w:eastAsia="ru-RU"/>
        </w:rPr>
        <w:t>VIII. Координація та контроль за ходом виконання Програми</w:t>
      </w:r>
    </w:p>
    <w:p w:rsidR="00AC6F86" w:rsidRPr="00AC6F86" w:rsidRDefault="00AC6F86" w:rsidP="00A3228C">
      <w:pPr>
        <w:suppressAutoHyphens w:val="0"/>
        <w:spacing w:after="0" w:line="240" w:lineRule="auto"/>
        <w:ind w:firstLine="851"/>
        <w:jc w:val="both"/>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Основними напрямками контролю за реалізацією програми є щомісячна звітність Перевізника Овруцькій міській раді.</w:t>
      </w:r>
    </w:p>
    <w:p w:rsidR="00AC6F86" w:rsidRPr="00AC6F86" w:rsidRDefault="00AC6F86" w:rsidP="00A3228C">
      <w:pPr>
        <w:suppressAutoHyphens w:val="0"/>
        <w:spacing w:after="0" w:line="240" w:lineRule="auto"/>
        <w:ind w:left="360"/>
        <w:jc w:val="both"/>
        <w:rPr>
          <w:rFonts w:ascii="Bookman Old Style" w:eastAsia="Times New Roman" w:hAnsi="Bookman Old Style" w:cs="Times New Roman"/>
          <w:sz w:val="24"/>
          <w:szCs w:val="24"/>
          <w:lang w:eastAsia="ru-RU"/>
        </w:rPr>
      </w:pPr>
    </w:p>
    <w:p w:rsidR="00AC6F86" w:rsidRPr="00AC6F86" w:rsidRDefault="00AC6F86" w:rsidP="00AC6F86">
      <w:pPr>
        <w:suppressAutoHyphens w:val="0"/>
        <w:spacing w:after="0" w:line="240" w:lineRule="auto"/>
        <w:ind w:left="360"/>
        <w:rPr>
          <w:rFonts w:ascii="Bookman Old Style" w:eastAsia="Times New Roman" w:hAnsi="Bookman Old Style" w:cs="Times New Roman"/>
          <w:sz w:val="24"/>
          <w:szCs w:val="24"/>
          <w:lang w:eastAsia="ru-RU"/>
        </w:rPr>
      </w:pPr>
    </w:p>
    <w:p w:rsidR="00AC6F86" w:rsidRPr="00AC6F86" w:rsidRDefault="00AC6F86" w:rsidP="00AC6F86">
      <w:pPr>
        <w:suppressAutoHyphens w:val="0"/>
        <w:spacing w:after="0" w:line="240" w:lineRule="auto"/>
        <w:ind w:left="360"/>
        <w:rPr>
          <w:rFonts w:ascii="Bookman Old Style" w:eastAsia="Times New Roman" w:hAnsi="Bookman Old Style" w:cs="Times New Roman"/>
          <w:sz w:val="24"/>
          <w:szCs w:val="24"/>
          <w:lang w:eastAsia="ru-RU"/>
        </w:rPr>
      </w:pPr>
    </w:p>
    <w:p w:rsidR="00AC6F86" w:rsidRPr="00AC6F86" w:rsidRDefault="00AC6F86" w:rsidP="00AC6F86">
      <w:pPr>
        <w:suppressAutoHyphens w:val="0"/>
        <w:spacing w:after="0" w:line="240" w:lineRule="auto"/>
        <w:ind w:left="360"/>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 xml:space="preserve">Секретар </w:t>
      </w:r>
      <w:r w:rsidR="00A3228C" w:rsidRPr="00A3228C">
        <w:rPr>
          <w:rFonts w:ascii="Bookman Old Style" w:eastAsia="Times New Roman" w:hAnsi="Bookman Old Style" w:cs="Times New Roman"/>
          <w:sz w:val="24"/>
          <w:szCs w:val="24"/>
          <w:lang w:eastAsia="ru-RU"/>
        </w:rPr>
        <w:t>ради</w:t>
      </w:r>
      <w:r w:rsidR="00A3228C" w:rsidRPr="00A3228C">
        <w:rPr>
          <w:rFonts w:ascii="Bookman Old Style" w:eastAsia="Times New Roman" w:hAnsi="Bookman Old Style" w:cs="Times New Roman"/>
          <w:sz w:val="24"/>
          <w:szCs w:val="24"/>
          <w:lang w:eastAsia="ru-RU"/>
        </w:rPr>
        <w:tab/>
      </w:r>
      <w:r w:rsidR="00A3228C" w:rsidRPr="00A3228C">
        <w:rPr>
          <w:rFonts w:ascii="Bookman Old Style" w:eastAsia="Times New Roman" w:hAnsi="Bookman Old Style" w:cs="Times New Roman"/>
          <w:sz w:val="24"/>
          <w:szCs w:val="24"/>
          <w:lang w:eastAsia="ru-RU"/>
        </w:rPr>
        <w:tab/>
      </w:r>
      <w:r w:rsidR="00A3228C" w:rsidRPr="00A3228C">
        <w:rPr>
          <w:rFonts w:ascii="Bookman Old Style" w:eastAsia="Times New Roman" w:hAnsi="Bookman Old Style" w:cs="Times New Roman"/>
          <w:sz w:val="24"/>
          <w:szCs w:val="24"/>
          <w:lang w:eastAsia="ru-RU"/>
        </w:rPr>
        <w:tab/>
      </w:r>
      <w:r w:rsidR="00A3228C" w:rsidRPr="00A3228C">
        <w:rPr>
          <w:rFonts w:ascii="Bookman Old Style" w:eastAsia="Times New Roman" w:hAnsi="Bookman Old Style" w:cs="Times New Roman"/>
          <w:sz w:val="24"/>
          <w:szCs w:val="24"/>
          <w:lang w:eastAsia="ru-RU"/>
        </w:rPr>
        <w:tab/>
      </w:r>
      <w:r w:rsidR="00A3228C" w:rsidRPr="00A3228C">
        <w:rPr>
          <w:rFonts w:ascii="Bookman Old Style" w:eastAsia="Times New Roman" w:hAnsi="Bookman Old Style" w:cs="Times New Roman"/>
          <w:sz w:val="24"/>
          <w:szCs w:val="24"/>
          <w:lang w:eastAsia="ru-RU"/>
        </w:rPr>
        <w:tab/>
      </w:r>
      <w:r w:rsidR="00A3228C" w:rsidRPr="00A3228C">
        <w:rPr>
          <w:rFonts w:ascii="Bookman Old Style" w:eastAsia="Times New Roman" w:hAnsi="Bookman Old Style" w:cs="Times New Roman"/>
          <w:sz w:val="24"/>
          <w:szCs w:val="24"/>
          <w:lang w:eastAsia="ru-RU"/>
        </w:rPr>
        <w:tab/>
      </w:r>
      <w:r w:rsidR="00A3228C" w:rsidRPr="00A3228C">
        <w:rPr>
          <w:rFonts w:ascii="Bookman Old Style" w:eastAsia="Times New Roman" w:hAnsi="Bookman Old Style" w:cs="Times New Roman"/>
          <w:sz w:val="24"/>
          <w:szCs w:val="24"/>
          <w:lang w:eastAsia="ru-RU"/>
        </w:rPr>
        <w:tab/>
        <w:t>М.В. Чичирко</w:t>
      </w:r>
    </w:p>
    <w:p w:rsidR="00AC6F86" w:rsidRPr="00AC6F86" w:rsidRDefault="00AC6F86" w:rsidP="00AC6F86">
      <w:pPr>
        <w:suppressAutoHyphens w:val="0"/>
        <w:spacing w:after="0" w:line="240" w:lineRule="auto"/>
        <w:rPr>
          <w:rFonts w:ascii="Bookman Old Style" w:eastAsia="Times New Roman" w:hAnsi="Bookman Old Style" w:cs="Times New Roman"/>
          <w:sz w:val="24"/>
          <w:szCs w:val="24"/>
          <w:lang w:eastAsia="ru-RU"/>
        </w:rPr>
      </w:pPr>
    </w:p>
    <w:p w:rsidR="00AC6F86" w:rsidRPr="00AC6F86" w:rsidRDefault="00AC6F86" w:rsidP="00AC6F86">
      <w:pPr>
        <w:suppressAutoHyphens w:val="0"/>
        <w:spacing w:after="0" w:line="240" w:lineRule="auto"/>
        <w:rPr>
          <w:rFonts w:ascii="Bookman Old Style" w:eastAsia="Times New Roman" w:hAnsi="Bookman Old Style" w:cs="Times New Roman"/>
          <w:sz w:val="24"/>
          <w:szCs w:val="24"/>
          <w:lang w:eastAsia="ru-RU"/>
        </w:rPr>
      </w:pPr>
    </w:p>
    <w:p w:rsidR="00AC6F86" w:rsidRPr="00AC6F86" w:rsidRDefault="00AC6F86" w:rsidP="00AC6F86">
      <w:pPr>
        <w:suppressAutoHyphens w:val="0"/>
        <w:spacing w:after="0" w:line="240" w:lineRule="auto"/>
        <w:rPr>
          <w:rFonts w:ascii="Bookman Old Style" w:eastAsia="Times New Roman" w:hAnsi="Bookman Old Style" w:cs="Times New Roman"/>
          <w:sz w:val="24"/>
          <w:szCs w:val="24"/>
          <w:lang w:eastAsia="ru-RU"/>
        </w:rPr>
      </w:pPr>
    </w:p>
    <w:p w:rsidR="00AC6F86" w:rsidRPr="00AC6F86" w:rsidRDefault="00AC6F86" w:rsidP="00AC6F86">
      <w:pPr>
        <w:suppressAutoHyphens w:val="0"/>
        <w:spacing w:after="0" w:line="240" w:lineRule="auto"/>
        <w:rPr>
          <w:rFonts w:ascii="Bookman Old Style" w:eastAsia="Times New Roman" w:hAnsi="Bookman Old Style" w:cs="Times New Roman"/>
          <w:sz w:val="24"/>
          <w:szCs w:val="24"/>
          <w:lang w:eastAsia="ru-RU"/>
        </w:rPr>
      </w:pPr>
    </w:p>
    <w:p w:rsidR="00AC6F86" w:rsidRPr="00AC6F86" w:rsidRDefault="00AC6F86" w:rsidP="00AC6F86">
      <w:pPr>
        <w:suppressAutoHyphens w:val="0"/>
        <w:spacing w:after="0" w:line="240" w:lineRule="auto"/>
        <w:rPr>
          <w:rFonts w:ascii="Bookman Old Style" w:eastAsia="Times New Roman" w:hAnsi="Bookman Old Style" w:cs="Times New Roman"/>
          <w:sz w:val="24"/>
          <w:szCs w:val="24"/>
          <w:lang w:eastAsia="ru-RU"/>
        </w:rPr>
      </w:pPr>
    </w:p>
    <w:p w:rsidR="00AC6F86" w:rsidRPr="00AC6F86" w:rsidRDefault="00AC6F86" w:rsidP="00AC6F86">
      <w:pPr>
        <w:suppressAutoHyphens w:val="0"/>
        <w:spacing w:after="0" w:line="240" w:lineRule="auto"/>
        <w:rPr>
          <w:rFonts w:ascii="Bookman Old Style" w:eastAsia="Times New Roman" w:hAnsi="Bookman Old Style" w:cs="Times New Roman"/>
          <w:sz w:val="24"/>
          <w:szCs w:val="24"/>
          <w:lang w:eastAsia="ru-RU"/>
        </w:rPr>
      </w:pPr>
    </w:p>
    <w:p w:rsidR="00AC6F86" w:rsidRDefault="00AC6F86" w:rsidP="00AC6F86">
      <w:pPr>
        <w:suppressAutoHyphens w:val="0"/>
        <w:spacing w:after="0" w:line="240" w:lineRule="auto"/>
        <w:rPr>
          <w:rFonts w:ascii="Bookman Old Style" w:eastAsia="Times New Roman" w:hAnsi="Bookman Old Style" w:cs="Times New Roman"/>
          <w:sz w:val="24"/>
          <w:szCs w:val="24"/>
          <w:lang w:eastAsia="ru-RU"/>
        </w:rPr>
      </w:pPr>
    </w:p>
    <w:p w:rsidR="008B3512" w:rsidRDefault="008B3512" w:rsidP="00AC6F86">
      <w:pPr>
        <w:suppressAutoHyphens w:val="0"/>
        <w:spacing w:after="0" w:line="240" w:lineRule="auto"/>
        <w:rPr>
          <w:rFonts w:ascii="Bookman Old Style" w:eastAsia="Times New Roman" w:hAnsi="Bookman Old Style" w:cs="Times New Roman"/>
          <w:sz w:val="24"/>
          <w:szCs w:val="24"/>
          <w:lang w:eastAsia="ru-RU"/>
        </w:rPr>
      </w:pPr>
    </w:p>
    <w:p w:rsidR="008B3512" w:rsidRDefault="008B3512" w:rsidP="00AC6F86">
      <w:pPr>
        <w:suppressAutoHyphens w:val="0"/>
        <w:spacing w:after="0" w:line="240" w:lineRule="auto"/>
        <w:rPr>
          <w:rFonts w:ascii="Bookman Old Style" w:eastAsia="Times New Roman" w:hAnsi="Bookman Old Style" w:cs="Times New Roman"/>
          <w:sz w:val="24"/>
          <w:szCs w:val="24"/>
          <w:lang w:eastAsia="ru-RU"/>
        </w:rPr>
      </w:pPr>
    </w:p>
    <w:p w:rsidR="008B3512" w:rsidRDefault="008B3512" w:rsidP="00AC6F86">
      <w:pPr>
        <w:suppressAutoHyphens w:val="0"/>
        <w:spacing w:after="0" w:line="240" w:lineRule="auto"/>
        <w:rPr>
          <w:rFonts w:ascii="Bookman Old Style" w:eastAsia="Times New Roman" w:hAnsi="Bookman Old Style" w:cs="Times New Roman"/>
          <w:sz w:val="24"/>
          <w:szCs w:val="24"/>
          <w:lang w:eastAsia="ru-RU"/>
        </w:rPr>
      </w:pPr>
    </w:p>
    <w:p w:rsidR="008B3512" w:rsidRDefault="008B3512" w:rsidP="00AC6F86">
      <w:pPr>
        <w:suppressAutoHyphens w:val="0"/>
        <w:spacing w:after="0" w:line="240" w:lineRule="auto"/>
        <w:rPr>
          <w:rFonts w:ascii="Bookman Old Style" w:eastAsia="Times New Roman" w:hAnsi="Bookman Old Style" w:cs="Times New Roman"/>
          <w:sz w:val="24"/>
          <w:szCs w:val="24"/>
          <w:lang w:eastAsia="ru-RU"/>
        </w:rPr>
      </w:pPr>
    </w:p>
    <w:p w:rsidR="008B3512" w:rsidRDefault="008B3512" w:rsidP="00AC6F86">
      <w:pPr>
        <w:suppressAutoHyphens w:val="0"/>
        <w:spacing w:after="0" w:line="240" w:lineRule="auto"/>
        <w:rPr>
          <w:rFonts w:ascii="Bookman Old Style" w:eastAsia="Times New Roman" w:hAnsi="Bookman Old Style" w:cs="Times New Roman"/>
          <w:sz w:val="24"/>
          <w:szCs w:val="24"/>
          <w:lang w:eastAsia="ru-RU"/>
        </w:rPr>
      </w:pPr>
    </w:p>
    <w:p w:rsidR="008B3512" w:rsidRDefault="008B3512" w:rsidP="00AC6F86">
      <w:pPr>
        <w:suppressAutoHyphens w:val="0"/>
        <w:spacing w:after="0" w:line="240" w:lineRule="auto"/>
        <w:rPr>
          <w:rFonts w:ascii="Bookman Old Style" w:eastAsia="Times New Roman" w:hAnsi="Bookman Old Style" w:cs="Times New Roman"/>
          <w:sz w:val="24"/>
          <w:szCs w:val="24"/>
          <w:lang w:eastAsia="ru-RU"/>
        </w:rPr>
      </w:pPr>
    </w:p>
    <w:p w:rsidR="008B3512" w:rsidRDefault="008B3512" w:rsidP="00AC6F86">
      <w:pPr>
        <w:suppressAutoHyphens w:val="0"/>
        <w:spacing w:after="0" w:line="240" w:lineRule="auto"/>
        <w:rPr>
          <w:rFonts w:ascii="Bookman Old Style" w:eastAsia="Times New Roman" w:hAnsi="Bookman Old Style" w:cs="Times New Roman"/>
          <w:sz w:val="24"/>
          <w:szCs w:val="24"/>
          <w:lang w:eastAsia="ru-RU"/>
        </w:rPr>
      </w:pPr>
    </w:p>
    <w:p w:rsidR="008B3512" w:rsidRDefault="008B3512" w:rsidP="00AC6F86">
      <w:pPr>
        <w:suppressAutoHyphens w:val="0"/>
        <w:spacing w:after="0" w:line="240" w:lineRule="auto"/>
        <w:rPr>
          <w:rFonts w:ascii="Bookman Old Style" w:eastAsia="Times New Roman" w:hAnsi="Bookman Old Style" w:cs="Times New Roman"/>
          <w:sz w:val="24"/>
          <w:szCs w:val="24"/>
          <w:lang w:eastAsia="ru-RU"/>
        </w:rPr>
      </w:pPr>
    </w:p>
    <w:p w:rsidR="008B3512" w:rsidRDefault="008B3512" w:rsidP="00AC6F86">
      <w:pPr>
        <w:suppressAutoHyphens w:val="0"/>
        <w:spacing w:after="0" w:line="240" w:lineRule="auto"/>
        <w:rPr>
          <w:rFonts w:ascii="Bookman Old Style" w:eastAsia="Times New Roman" w:hAnsi="Bookman Old Style" w:cs="Times New Roman"/>
          <w:sz w:val="24"/>
          <w:szCs w:val="24"/>
          <w:lang w:eastAsia="ru-RU"/>
        </w:rPr>
      </w:pPr>
    </w:p>
    <w:p w:rsidR="008B3512" w:rsidRDefault="008B3512" w:rsidP="00AC6F86">
      <w:pPr>
        <w:suppressAutoHyphens w:val="0"/>
        <w:spacing w:after="0" w:line="240" w:lineRule="auto"/>
        <w:rPr>
          <w:rFonts w:ascii="Bookman Old Style" w:eastAsia="Times New Roman" w:hAnsi="Bookman Old Style" w:cs="Times New Roman"/>
          <w:sz w:val="24"/>
          <w:szCs w:val="24"/>
          <w:lang w:eastAsia="ru-RU"/>
        </w:rPr>
      </w:pPr>
    </w:p>
    <w:p w:rsidR="008B3512" w:rsidRDefault="008B3512" w:rsidP="00AC6F86">
      <w:pPr>
        <w:suppressAutoHyphens w:val="0"/>
        <w:spacing w:after="0" w:line="240" w:lineRule="auto"/>
        <w:rPr>
          <w:rFonts w:ascii="Bookman Old Style" w:eastAsia="Times New Roman" w:hAnsi="Bookman Old Style" w:cs="Times New Roman"/>
          <w:sz w:val="24"/>
          <w:szCs w:val="24"/>
          <w:lang w:eastAsia="ru-RU"/>
        </w:rPr>
      </w:pPr>
    </w:p>
    <w:p w:rsidR="008B3512" w:rsidRDefault="008B3512" w:rsidP="00AC6F86">
      <w:pPr>
        <w:suppressAutoHyphens w:val="0"/>
        <w:spacing w:after="0" w:line="240" w:lineRule="auto"/>
        <w:rPr>
          <w:rFonts w:ascii="Bookman Old Style" w:eastAsia="Times New Roman" w:hAnsi="Bookman Old Style" w:cs="Times New Roman"/>
          <w:sz w:val="24"/>
          <w:szCs w:val="24"/>
          <w:lang w:eastAsia="ru-RU"/>
        </w:rPr>
      </w:pPr>
    </w:p>
    <w:p w:rsidR="008B3512" w:rsidRDefault="008B3512" w:rsidP="00AC6F86">
      <w:pPr>
        <w:suppressAutoHyphens w:val="0"/>
        <w:spacing w:after="0" w:line="240" w:lineRule="auto"/>
        <w:rPr>
          <w:rFonts w:ascii="Bookman Old Style" w:eastAsia="Times New Roman" w:hAnsi="Bookman Old Style" w:cs="Times New Roman"/>
          <w:sz w:val="24"/>
          <w:szCs w:val="24"/>
          <w:lang w:eastAsia="ru-RU"/>
        </w:rPr>
      </w:pPr>
    </w:p>
    <w:p w:rsidR="008B3512" w:rsidRPr="00AC6F86" w:rsidRDefault="008B3512" w:rsidP="00AC6F86">
      <w:pPr>
        <w:suppressAutoHyphens w:val="0"/>
        <w:spacing w:after="0" w:line="240" w:lineRule="auto"/>
        <w:rPr>
          <w:rFonts w:ascii="Bookman Old Style" w:eastAsia="Times New Roman" w:hAnsi="Bookman Old Style" w:cs="Times New Roman"/>
          <w:sz w:val="24"/>
          <w:szCs w:val="24"/>
          <w:lang w:eastAsia="ru-RU"/>
        </w:rPr>
      </w:pPr>
    </w:p>
    <w:p w:rsidR="00AC6F86" w:rsidRPr="00AC6F86" w:rsidRDefault="00AC6F86" w:rsidP="00AC6F86">
      <w:pPr>
        <w:suppressAutoHyphens w:val="0"/>
        <w:spacing w:after="0" w:line="240" w:lineRule="auto"/>
        <w:rPr>
          <w:rFonts w:ascii="Bookman Old Style" w:eastAsia="Times New Roman" w:hAnsi="Bookman Old Style" w:cs="Times New Roman"/>
          <w:sz w:val="24"/>
          <w:szCs w:val="24"/>
          <w:lang w:eastAsia="ru-RU"/>
        </w:rPr>
      </w:pPr>
    </w:p>
    <w:p w:rsidR="00AC6F86" w:rsidRPr="00AC6F86" w:rsidRDefault="00AC6F86" w:rsidP="00AC6F86">
      <w:pPr>
        <w:suppressAutoHyphens w:val="0"/>
        <w:spacing w:after="0" w:line="240" w:lineRule="auto"/>
        <w:rPr>
          <w:rFonts w:ascii="Bookman Old Style" w:eastAsia="Times New Roman" w:hAnsi="Bookman Old Style" w:cs="Times New Roman"/>
          <w:sz w:val="24"/>
          <w:szCs w:val="24"/>
          <w:lang w:eastAsia="ru-RU"/>
        </w:rPr>
      </w:pPr>
    </w:p>
    <w:p w:rsidR="00AC6F86" w:rsidRPr="00AC6F86" w:rsidRDefault="00AC6F86" w:rsidP="00AC6F86">
      <w:pPr>
        <w:suppressAutoHyphens w:val="0"/>
        <w:spacing w:after="0" w:line="240" w:lineRule="auto"/>
        <w:rPr>
          <w:rFonts w:ascii="Bookman Old Style" w:eastAsia="Times New Roman" w:hAnsi="Bookman Old Style" w:cs="Times New Roman"/>
          <w:sz w:val="24"/>
          <w:szCs w:val="24"/>
          <w:lang w:eastAsia="ru-RU"/>
        </w:rPr>
      </w:pPr>
    </w:p>
    <w:p w:rsidR="00AC6F86" w:rsidRPr="00AC6F86" w:rsidRDefault="00AC6F86" w:rsidP="00AC6F86">
      <w:pPr>
        <w:suppressAutoHyphens w:val="0"/>
        <w:spacing w:after="0" w:line="240" w:lineRule="auto"/>
        <w:rPr>
          <w:rFonts w:ascii="Bookman Old Style" w:eastAsia="Times New Roman" w:hAnsi="Bookman Old Style" w:cs="Times New Roman"/>
          <w:sz w:val="24"/>
          <w:szCs w:val="24"/>
          <w:lang w:eastAsia="ru-RU"/>
        </w:rPr>
      </w:pPr>
    </w:p>
    <w:p w:rsidR="008B3512" w:rsidRPr="008B3512" w:rsidRDefault="008B3512" w:rsidP="00265AF4">
      <w:pPr>
        <w:spacing w:after="0" w:line="240" w:lineRule="auto"/>
        <w:ind w:left="4820"/>
        <w:jc w:val="center"/>
        <w:rPr>
          <w:rFonts w:ascii="Bookman Old Style" w:eastAsia="Times New Roman" w:hAnsi="Bookman Old Style" w:cs="Times New Roman"/>
          <w:sz w:val="24"/>
          <w:lang w:eastAsia="ru-RU"/>
        </w:rPr>
      </w:pPr>
      <w:r w:rsidRPr="008B3512">
        <w:rPr>
          <w:rFonts w:ascii="Bookman Old Style" w:eastAsia="Times New Roman" w:hAnsi="Bookman Old Style" w:cs="Times New Roman"/>
          <w:sz w:val="24"/>
          <w:lang w:eastAsia="ru-RU"/>
        </w:rPr>
        <w:lastRenderedPageBreak/>
        <w:t>ДОДАТОК № 1</w:t>
      </w:r>
    </w:p>
    <w:p w:rsidR="00AC6F86" w:rsidRPr="00AC6F86" w:rsidRDefault="008B3512" w:rsidP="00265AF4">
      <w:pPr>
        <w:suppressAutoHyphens w:val="0"/>
        <w:spacing w:after="0" w:line="240" w:lineRule="auto"/>
        <w:ind w:left="4820"/>
        <w:jc w:val="center"/>
        <w:rPr>
          <w:rFonts w:ascii="Bookman Old Style" w:eastAsia="Times New Roman" w:hAnsi="Bookman Old Style" w:cs="Times New Roman"/>
          <w:color w:val="000000"/>
          <w:sz w:val="24"/>
          <w:szCs w:val="24"/>
          <w:lang w:eastAsia="ru-RU"/>
        </w:rPr>
      </w:pPr>
      <w:r w:rsidRPr="008B3512">
        <w:rPr>
          <w:rFonts w:ascii="Bookman Old Style" w:eastAsia="Times New Roman" w:hAnsi="Bookman Old Style" w:cs="Times New Roman"/>
          <w:sz w:val="24"/>
          <w:lang w:eastAsia="ru-RU"/>
        </w:rPr>
        <w:t xml:space="preserve">до </w:t>
      </w:r>
      <w:r w:rsidR="00AC6F86" w:rsidRPr="00AC6F86">
        <w:rPr>
          <w:rFonts w:ascii="Bookman Old Style" w:eastAsia="Times New Roman" w:hAnsi="Bookman Old Style" w:cs="Times New Roman"/>
          <w:sz w:val="24"/>
          <w:szCs w:val="24"/>
          <w:lang w:eastAsia="ru-RU"/>
        </w:rPr>
        <w:t xml:space="preserve">Програми </w:t>
      </w:r>
      <w:r w:rsidR="00AC6F86" w:rsidRPr="00AC6F86">
        <w:rPr>
          <w:rFonts w:ascii="Bookman Old Style" w:eastAsia="Times New Roman" w:hAnsi="Bookman Old Style" w:cs="Times New Roman"/>
          <w:color w:val="000000"/>
          <w:sz w:val="24"/>
          <w:szCs w:val="24"/>
          <w:lang w:eastAsia="ru-RU"/>
        </w:rPr>
        <w:t>відшкодування</w:t>
      </w:r>
    </w:p>
    <w:p w:rsidR="00AC6F86" w:rsidRPr="00AC6F86" w:rsidRDefault="00AC6F86" w:rsidP="00265AF4">
      <w:pPr>
        <w:tabs>
          <w:tab w:val="left" w:pos="5529"/>
        </w:tabs>
        <w:suppressAutoHyphens w:val="0"/>
        <w:spacing w:after="0" w:line="240" w:lineRule="auto"/>
        <w:ind w:left="4820"/>
        <w:jc w:val="center"/>
        <w:rPr>
          <w:rFonts w:ascii="Bookman Old Style" w:eastAsia="Times New Roman" w:hAnsi="Bookman Old Style" w:cs="Times New Roman"/>
          <w:color w:val="000000"/>
          <w:sz w:val="24"/>
          <w:szCs w:val="24"/>
          <w:lang w:eastAsia="ru-RU"/>
        </w:rPr>
      </w:pPr>
      <w:r w:rsidRPr="00AC6F86">
        <w:rPr>
          <w:rFonts w:ascii="Bookman Old Style" w:eastAsia="Times New Roman" w:hAnsi="Bookman Old Style" w:cs="Times New Roman"/>
          <w:color w:val="000000"/>
          <w:sz w:val="24"/>
          <w:szCs w:val="24"/>
          <w:lang w:eastAsia="ru-RU"/>
        </w:rPr>
        <w:t>проїзду пільгових категорій</w:t>
      </w:r>
    </w:p>
    <w:p w:rsidR="00AC6F86" w:rsidRPr="00AC6F86" w:rsidRDefault="00AC6F86" w:rsidP="00265AF4">
      <w:pPr>
        <w:tabs>
          <w:tab w:val="left" w:pos="5529"/>
        </w:tabs>
        <w:suppressAutoHyphens w:val="0"/>
        <w:spacing w:after="0" w:line="240" w:lineRule="auto"/>
        <w:ind w:left="4820"/>
        <w:jc w:val="center"/>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color w:val="000000"/>
          <w:sz w:val="24"/>
          <w:szCs w:val="24"/>
          <w:lang w:eastAsia="ru-RU"/>
        </w:rPr>
        <w:t>громадян м.Овруч на 2017 рік</w:t>
      </w:r>
    </w:p>
    <w:p w:rsidR="00AC6F86" w:rsidRPr="00AC6F86" w:rsidRDefault="00AC6F86" w:rsidP="00AC6F86">
      <w:pPr>
        <w:tabs>
          <w:tab w:val="left" w:pos="5529"/>
        </w:tabs>
        <w:suppressAutoHyphens w:val="0"/>
        <w:spacing w:after="0" w:line="240" w:lineRule="auto"/>
        <w:jc w:val="center"/>
        <w:rPr>
          <w:rFonts w:ascii="Bookman Old Style" w:eastAsia="Times New Roman" w:hAnsi="Bookman Old Style" w:cs="Times New Roman"/>
          <w:sz w:val="24"/>
          <w:szCs w:val="24"/>
          <w:lang w:eastAsia="ru-RU"/>
        </w:rPr>
      </w:pPr>
    </w:p>
    <w:p w:rsidR="00AC6F86" w:rsidRPr="00AC6F86" w:rsidRDefault="00AC6F86" w:rsidP="00AC6F86">
      <w:pPr>
        <w:suppressAutoHyphens w:val="0"/>
        <w:spacing w:after="0" w:line="240" w:lineRule="auto"/>
        <w:jc w:val="center"/>
        <w:rPr>
          <w:rFonts w:ascii="Georgia" w:eastAsia="Times New Roman" w:hAnsi="Georgia" w:cs="Times New Roman"/>
          <w:b/>
          <w:i/>
          <w:sz w:val="24"/>
          <w:szCs w:val="24"/>
          <w:lang w:eastAsia="ru-RU"/>
        </w:rPr>
      </w:pPr>
      <w:r w:rsidRPr="00AC6F86">
        <w:rPr>
          <w:rFonts w:ascii="Georgia" w:eastAsia="Times New Roman" w:hAnsi="Georgia" w:cs="Times New Roman"/>
          <w:b/>
          <w:i/>
          <w:sz w:val="24"/>
          <w:szCs w:val="24"/>
          <w:lang w:eastAsia="ru-RU"/>
        </w:rPr>
        <w:t xml:space="preserve">Порядок </w:t>
      </w:r>
      <w:r w:rsidRPr="00AC6F86">
        <w:rPr>
          <w:rFonts w:ascii="Georgia" w:eastAsia="Times New Roman" w:hAnsi="Georgia" w:cs="Times New Roman"/>
          <w:b/>
          <w:i/>
          <w:color w:val="000000"/>
          <w:sz w:val="24"/>
          <w:szCs w:val="24"/>
          <w:lang w:eastAsia="ru-RU"/>
        </w:rPr>
        <w:t>відшкодування проїзду пільгових категорій громадян м.Овруч на 2017 рік</w:t>
      </w:r>
    </w:p>
    <w:p w:rsidR="00AC6F86" w:rsidRPr="00AC6F86" w:rsidRDefault="00AC6F86" w:rsidP="00AC6F86">
      <w:pPr>
        <w:suppressAutoHyphens w:val="0"/>
        <w:spacing w:after="0" w:line="240" w:lineRule="auto"/>
        <w:jc w:val="center"/>
        <w:rPr>
          <w:rFonts w:ascii="Bookman Old Style" w:eastAsia="Times New Roman" w:hAnsi="Bookman Old Style" w:cs="Times New Roman"/>
          <w:b/>
          <w:sz w:val="24"/>
          <w:szCs w:val="24"/>
          <w:lang w:eastAsia="ru-RU"/>
        </w:rPr>
      </w:pPr>
    </w:p>
    <w:p w:rsidR="00AC6F86" w:rsidRPr="00AC6F86" w:rsidRDefault="00AC6F86" w:rsidP="00AC6F86">
      <w:pPr>
        <w:suppressAutoHyphens w:val="0"/>
        <w:spacing w:after="0" w:line="240" w:lineRule="auto"/>
        <w:jc w:val="center"/>
        <w:rPr>
          <w:rFonts w:ascii="Bookman Old Style" w:eastAsia="Times New Roman" w:hAnsi="Bookman Old Style" w:cs="Times New Roman"/>
          <w:b/>
          <w:sz w:val="24"/>
          <w:szCs w:val="24"/>
          <w:lang w:eastAsia="ru-RU"/>
        </w:rPr>
      </w:pPr>
      <w:r w:rsidRPr="00AC6F86">
        <w:rPr>
          <w:rFonts w:ascii="Bookman Old Style" w:eastAsia="Times New Roman" w:hAnsi="Bookman Old Style" w:cs="Times New Roman"/>
          <w:b/>
          <w:sz w:val="24"/>
          <w:szCs w:val="24"/>
          <w:lang w:eastAsia="ru-RU"/>
        </w:rPr>
        <w:t>І. Загальні положення</w:t>
      </w:r>
    </w:p>
    <w:p w:rsidR="00AC6F86" w:rsidRPr="00AC6F86" w:rsidRDefault="00265AF4" w:rsidP="002E361F">
      <w:pPr>
        <w:suppressAutoHyphens w:val="0"/>
        <w:spacing w:after="0" w:line="240" w:lineRule="auto"/>
        <w:ind w:firstLine="851"/>
        <w:jc w:val="both"/>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1.1.</w:t>
      </w:r>
      <w:r>
        <w:rPr>
          <w:rFonts w:ascii="Bookman Old Style" w:eastAsia="Times New Roman" w:hAnsi="Bookman Old Style" w:cs="Times New Roman"/>
          <w:sz w:val="24"/>
          <w:szCs w:val="24"/>
          <w:lang w:eastAsia="ru-RU"/>
        </w:rPr>
        <w:tab/>
      </w:r>
      <w:r w:rsidR="00AC6F86" w:rsidRPr="00AC6F86">
        <w:rPr>
          <w:rFonts w:ascii="Bookman Old Style" w:eastAsia="Times New Roman" w:hAnsi="Bookman Old Style" w:cs="Times New Roman"/>
          <w:sz w:val="24"/>
          <w:szCs w:val="24"/>
          <w:lang w:eastAsia="ru-RU"/>
        </w:rPr>
        <w:t>Цей порядок визначає механізм проведення відшкодування витрат за перевезення пільгових категорій населення автомобільним транспортом на маршрутах загального користування, за рахунок коштів міського бюджету підприємству, що здійснює автотранспортне перевезення населення на міжміському та приміських маршрутах загального користування у звичайному режимі руху, згідно з договором укладеним між Овруцькою міською радою та ПАТ «Овруцьке АТП-11847» (далі- Перевізник) і вважається дійсним з моменту його підписання сторонами.</w:t>
      </w:r>
    </w:p>
    <w:p w:rsidR="00AC6F86" w:rsidRPr="00AC6F86" w:rsidRDefault="00AC6F86" w:rsidP="002E361F">
      <w:pPr>
        <w:suppressAutoHyphens w:val="0"/>
        <w:spacing w:after="0" w:line="240" w:lineRule="auto"/>
        <w:ind w:firstLine="851"/>
        <w:jc w:val="both"/>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1.2.</w:t>
      </w:r>
      <w:r w:rsidR="00265AF4">
        <w:rPr>
          <w:rFonts w:ascii="Bookman Old Style" w:eastAsia="Times New Roman" w:hAnsi="Bookman Old Style" w:cs="Times New Roman"/>
          <w:sz w:val="24"/>
          <w:szCs w:val="24"/>
          <w:lang w:eastAsia="ru-RU"/>
        </w:rPr>
        <w:tab/>
      </w:r>
      <w:r w:rsidRPr="00AC6F86">
        <w:rPr>
          <w:rFonts w:ascii="Bookman Old Style" w:eastAsia="Times New Roman" w:hAnsi="Bookman Old Style" w:cs="Times New Roman"/>
          <w:sz w:val="24"/>
          <w:szCs w:val="24"/>
          <w:lang w:eastAsia="ru-RU"/>
        </w:rPr>
        <w:t>Порядок розроблено на підставі:</w:t>
      </w:r>
    </w:p>
    <w:p w:rsidR="00AC6F86" w:rsidRPr="00AC6F86" w:rsidRDefault="00281917" w:rsidP="002E361F">
      <w:pPr>
        <w:suppressAutoHyphens w:val="0"/>
        <w:spacing w:after="0" w:line="240" w:lineRule="auto"/>
        <w:ind w:firstLine="851"/>
        <w:jc w:val="both"/>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w:t>
      </w:r>
      <w:r>
        <w:rPr>
          <w:rFonts w:ascii="Bookman Old Style" w:eastAsia="Times New Roman" w:hAnsi="Bookman Old Style" w:cs="Times New Roman"/>
          <w:sz w:val="24"/>
          <w:szCs w:val="24"/>
          <w:lang w:eastAsia="ru-RU"/>
        </w:rPr>
        <w:tab/>
      </w:r>
      <w:r w:rsidR="00AC6F86" w:rsidRPr="00AC6F86">
        <w:rPr>
          <w:rFonts w:ascii="Bookman Old Style" w:eastAsia="Times New Roman" w:hAnsi="Bookman Old Style" w:cs="Times New Roman"/>
          <w:sz w:val="24"/>
          <w:szCs w:val="24"/>
          <w:lang w:eastAsia="ru-RU"/>
        </w:rPr>
        <w:t>Бюджетного кодексу України;</w:t>
      </w:r>
    </w:p>
    <w:p w:rsidR="00AC6F86" w:rsidRPr="00AC6F86" w:rsidRDefault="00281917" w:rsidP="002E361F">
      <w:pPr>
        <w:suppressAutoHyphens w:val="0"/>
        <w:spacing w:after="0" w:line="240" w:lineRule="auto"/>
        <w:ind w:firstLine="851"/>
        <w:jc w:val="both"/>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w:t>
      </w:r>
      <w:r>
        <w:rPr>
          <w:rFonts w:ascii="Bookman Old Style" w:eastAsia="Times New Roman" w:hAnsi="Bookman Old Style" w:cs="Times New Roman"/>
          <w:sz w:val="24"/>
          <w:szCs w:val="24"/>
          <w:lang w:eastAsia="ru-RU"/>
        </w:rPr>
        <w:tab/>
      </w:r>
      <w:r w:rsidR="00AC6F86" w:rsidRPr="00AC6F86">
        <w:rPr>
          <w:rFonts w:ascii="Bookman Old Style" w:eastAsia="Times New Roman" w:hAnsi="Bookman Old Style" w:cs="Times New Roman"/>
          <w:sz w:val="24"/>
          <w:szCs w:val="24"/>
          <w:lang w:eastAsia="ru-RU"/>
        </w:rPr>
        <w:t>Закону України «Про автомобільний транспорт»;</w:t>
      </w:r>
    </w:p>
    <w:p w:rsidR="00AC6F86" w:rsidRPr="00AC6F86" w:rsidRDefault="00281917" w:rsidP="002E361F">
      <w:pPr>
        <w:suppressAutoHyphens w:val="0"/>
        <w:spacing w:after="0" w:line="240" w:lineRule="auto"/>
        <w:ind w:firstLine="851"/>
        <w:jc w:val="both"/>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w:t>
      </w:r>
      <w:r>
        <w:rPr>
          <w:rFonts w:ascii="Bookman Old Style" w:eastAsia="Times New Roman" w:hAnsi="Bookman Old Style" w:cs="Times New Roman"/>
          <w:sz w:val="24"/>
          <w:szCs w:val="24"/>
          <w:lang w:eastAsia="ru-RU"/>
        </w:rPr>
        <w:tab/>
      </w:r>
      <w:r w:rsidR="00AC6F86" w:rsidRPr="00AC6F86">
        <w:rPr>
          <w:rFonts w:ascii="Bookman Old Style" w:eastAsia="Times New Roman" w:hAnsi="Bookman Old Style" w:cs="Times New Roman"/>
          <w:sz w:val="24"/>
          <w:szCs w:val="24"/>
          <w:lang w:eastAsia="ru-RU"/>
        </w:rPr>
        <w:t>Постанови Кабінету Міністрів України від 25.12.1996 року «Про встановлення повноважень органів виконавчої влади та виконавчих органів міських рад щодо регулювання цін (тарифів)»</w:t>
      </w:r>
    </w:p>
    <w:p w:rsidR="00AC6F86" w:rsidRPr="00AC6F86" w:rsidRDefault="00281917" w:rsidP="002E361F">
      <w:pPr>
        <w:suppressAutoHyphens w:val="0"/>
        <w:spacing w:after="0" w:line="240" w:lineRule="auto"/>
        <w:ind w:firstLine="851"/>
        <w:jc w:val="both"/>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w:t>
      </w:r>
      <w:r>
        <w:rPr>
          <w:rFonts w:ascii="Bookman Old Style" w:eastAsia="Times New Roman" w:hAnsi="Bookman Old Style" w:cs="Times New Roman"/>
          <w:sz w:val="24"/>
          <w:szCs w:val="24"/>
          <w:lang w:eastAsia="ru-RU"/>
        </w:rPr>
        <w:tab/>
      </w:r>
      <w:r w:rsidR="00AC6F86" w:rsidRPr="00AC6F86">
        <w:rPr>
          <w:rFonts w:ascii="Bookman Old Style" w:eastAsia="Times New Roman" w:hAnsi="Bookman Old Style" w:cs="Times New Roman"/>
          <w:sz w:val="24"/>
          <w:szCs w:val="24"/>
          <w:lang w:eastAsia="ru-RU"/>
        </w:rPr>
        <w:t>Постанови Кабінету Міністрів України від 29.01.2003 року «Про Єдиний державний автоматизований реєстр осіб, які мають право на пільги»;</w:t>
      </w:r>
    </w:p>
    <w:p w:rsidR="00AC6F86" w:rsidRPr="00AC6F86" w:rsidRDefault="00281917" w:rsidP="002E361F">
      <w:pPr>
        <w:suppressAutoHyphens w:val="0"/>
        <w:spacing w:after="0" w:line="240" w:lineRule="auto"/>
        <w:ind w:firstLine="851"/>
        <w:jc w:val="both"/>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w:t>
      </w:r>
      <w:r>
        <w:rPr>
          <w:rFonts w:ascii="Bookman Old Style" w:eastAsia="Times New Roman" w:hAnsi="Bookman Old Style" w:cs="Times New Roman"/>
          <w:sz w:val="24"/>
          <w:szCs w:val="24"/>
          <w:lang w:eastAsia="ru-RU"/>
        </w:rPr>
        <w:tab/>
      </w:r>
      <w:r w:rsidR="00AC6F86" w:rsidRPr="00AC6F86">
        <w:rPr>
          <w:rFonts w:ascii="Bookman Old Style" w:eastAsia="Times New Roman" w:hAnsi="Bookman Old Style" w:cs="Times New Roman"/>
          <w:sz w:val="24"/>
          <w:szCs w:val="24"/>
          <w:lang w:eastAsia="ru-RU"/>
        </w:rPr>
        <w:t>Інструкції про порядок облік пасажирів, що перевозять громадським транспортом на маршрутах, затвердженої наказом Міністерства статистики України від 27.05.1996 року № 150, зареєстрованого в Міністерстві юстиції України від 30.05.1996 року.</w:t>
      </w:r>
    </w:p>
    <w:p w:rsidR="00AC6F86" w:rsidRPr="00AC6F86" w:rsidRDefault="00265AF4" w:rsidP="002E361F">
      <w:pPr>
        <w:suppressAutoHyphens w:val="0"/>
        <w:spacing w:after="0" w:line="240" w:lineRule="auto"/>
        <w:ind w:firstLine="851"/>
        <w:jc w:val="both"/>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1.3.</w:t>
      </w:r>
      <w:r>
        <w:rPr>
          <w:rFonts w:ascii="Bookman Old Style" w:eastAsia="Times New Roman" w:hAnsi="Bookman Old Style" w:cs="Times New Roman"/>
          <w:sz w:val="24"/>
          <w:szCs w:val="24"/>
          <w:lang w:eastAsia="ru-RU"/>
        </w:rPr>
        <w:tab/>
      </w:r>
      <w:r w:rsidR="00AC6F86" w:rsidRPr="00AC6F86">
        <w:rPr>
          <w:rFonts w:ascii="Bookman Old Style" w:eastAsia="Times New Roman" w:hAnsi="Bookman Old Style" w:cs="Times New Roman"/>
          <w:sz w:val="24"/>
          <w:szCs w:val="24"/>
          <w:lang w:eastAsia="ru-RU"/>
        </w:rPr>
        <w:t xml:space="preserve">Відшкодування витрат за перевезення пільгових категорій населення, відповідно до вимог чинного законодавства, здійснюється на підставі укладених Перевізником договорів з головним розпорядником бюджетних коштів – </w:t>
      </w:r>
      <w:r w:rsidR="008F6A46">
        <w:rPr>
          <w:rFonts w:ascii="Bookman Old Style" w:eastAsia="Times New Roman" w:hAnsi="Bookman Old Style" w:cs="Times New Roman"/>
          <w:sz w:val="24"/>
          <w:szCs w:val="24"/>
          <w:lang w:eastAsia="ru-RU"/>
        </w:rPr>
        <w:t>Овруцькою міською рад</w:t>
      </w:r>
      <w:r w:rsidR="00AC6F86" w:rsidRPr="00AC6F86">
        <w:rPr>
          <w:rFonts w:ascii="Bookman Old Style" w:eastAsia="Times New Roman" w:hAnsi="Bookman Old Style" w:cs="Times New Roman"/>
          <w:sz w:val="24"/>
          <w:szCs w:val="24"/>
          <w:lang w:eastAsia="ru-RU"/>
        </w:rPr>
        <w:t>ою:</w:t>
      </w:r>
    </w:p>
    <w:p w:rsidR="00AC6F86" w:rsidRPr="00AC6F86" w:rsidRDefault="00281917" w:rsidP="002E361F">
      <w:pPr>
        <w:suppressAutoHyphens w:val="0"/>
        <w:spacing w:after="0" w:line="240" w:lineRule="auto"/>
        <w:ind w:firstLine="851"/>
        <w:jc w:val="both"/>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w:t>
      </w:r>
      <w:r>
        <w:rPr>
          <w:rFonts w:ascii="Bookman Old Style" w:eastAsia="Times New Roman" w:hAnsi="Bookman Old Style" w:cs="Times New Roman"/>
          <w:sz w:val="24"/>
          <w:szCs w:val="24"/>
          <w:lang w:eastAsia="ru-RU"/>
        </w:rPr>
        <w:tab/>
        <w:t>Н</w:t>
      </w:r>
      <w:r w:rsidR="00AC6F86" w:rsidRPr="00AC6F86">
        <w:rPr>
          <w:rFonts w:ascii="Bookman Old Style" w:eastAsia="Times New Roman" w:hAnsi="Bookman Old Style" w:cs="Times New Roman"/>
          <w:sz w:val="24"/>
          <w:szCs w:val="24"/>
          <w:lang w:eastAsia="ru-RU"/>
        </w:rPr>
        <w:t>а перевезення пільгових категорій пасажирів на міжміському та приміських маршрутах загального користування;</w:t>
      </w:r>
    </w:p>
    <w:p w:rsidR="00AC6F86" w:rsidRPr="00AC6F86" w:rsidRDefault="00281917" w:rsidP="002E361F">
      <w:pPr>
        <w:suppressAutoHyphens w:val="0"/>
        <w:spacing w:after="0" w:line="240" w:lineRule="auto"/>
        <w:ind w:firstLine="851"/>
        <w:jc w:val="both"/>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w:t>
      </w:r>
      <w:r>
        <w:rPr>
          <w:rFonts w:ascii="Bookman Old Style" w:eastAsia="Times New Roman" w:hAnsi="Bookman Old Style" w:cs="Times New Roman"/>
          <w:sz w:val="24"/>
          <w:szCs w:val="24"/>
          <w:lang w:eastAsia="ru-RU"/>
        </w:rPr>
        <w:tab/>
        <w:t>Н</w:t>
      </w:r>
      <w:r w:rsidR="00AC6F86" w:rsidRPr="00AC6F86">
        <w:rPr>
          <w:rFonts w:ascii="Bookman Old Style" w:eastAsia="Times New Roman" w:hAnsi="Bookman Old Style" w:cs="Times New Roman"/>
          <w:sz w:val="24"/>
          <w:szCs w:val="24"/>
          <w:lang w:eastAsia="ru-RU"/>
        </w:rPr>
        <w:t>а відшкодування витрат за перевезення пільгових категорій населення</w:t>
      </w:r>
    </w:p>
    <w:p w:rsidR="00AC6F86" w:rsidRPr="00AC6F86" w:rsidRDefault="00AC6F86" w:rsidP="002E361F">
      <w:pPr>
        <w:suppressAutoHyphens w:val="0"/>
        <w:spacing w:after="0" w:line="240" w:lineRule="auto"/>
        <w:ind w:firstLine="851"/>
        <w:jc w:val="both"/>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1.4.</w:t>
      </w:r>
      <w:r w:rsidR="00265AF4">
        <w:rPr>
          <w:rFonts w:ascii="Bookman Old Style" w:eastAsia="Times New Roman" w:hAnsi="Bookman Old Style" w:cs="Times New Roman"/>
          <w:sz w:val="24"/>
          <w:szCs w:val="24"/>
          <w:lang w:eastAsia="ru-RU"/>
        </w:rPr>
        <w:tab/>
      </w:r>
      <w:r w:rsidRPr="00AC6F86">
        <w:rPr>
          <w:rFonts w:ascii="Bookman Old Style" w:eastAsia="Times New Roman" w:hAnsi="Bookman Old Style" w:cs="Times New Roman"/>
          <w:sz w:val="24"/>
          <w:szCs w:val="24"/>
          <w:lang w:eastAsia="ru-RU"/>
        </w:rPr>
        <w:t>Порядок установлює Єдину методику розрахунків на міжміському та приміських автобусних маршрутах загального користування, які фінансуються за рахунок коштів з міського бюджету.</w:t>
      </w:r>
    </w:p>
    <w:p w:rsidR="00AC6F86" w:rsidRPr="00AC6F86" w:rsidRDefault="00265AF4" w:rsidP="002E361F">
      <w:pPr>
        <w:suppressAutoHyphens w:val="0"/>
        <w:spacing w:after="0" w:line="240" w:lineRule="auto"/>
        <w:ind w:firstLine="851"/>
        <w:jc w:val="both"/>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1.5.</w:t>
      </w:r>
      <w:r>
        <w:rPr>
          <w:rFonts w:ascii="Bookman Old Style" w:eastAsia="Times New Roman" w:hAnsi="Bookman Old Style" w:cs="Times New Roman"/>
          <w:sz w:val="24"/>
          <w:szCs w:val="24"/>
          <w:lang w:eastAsia="ru-RU"/>
        </w:rPr>
        <w:tab/>
      </w:r>
      <w:r w:rsidR="00AC6F86" w:rsidRPr="00AC6F86">
        <w:rPr>
          <w:rFonts w:ascii="Bookman Old Style" w:eastAsia="Times New Roman" w:hAnsi="Bookman Old Style" w:cs="Times New Roman"/>
          <w:sz w:val="24"/>
          <w:szCs w:val="24"/>
          <w:lang w:eastAsia="ru-RU"/>
        </w:rPr>
        <w:t>Порядок розроблено з урахуванням чинного законодавства України, економічних умов діяльності перевезення на підставі договору .</w:t>
      </w:r>
    </w:p>
    <w:p w:rsidR="00AC6F86" w:rsidRPr="00AC6F86" w:rsidRDefault="00265AF4" w:rsidP="002E361F">
      <w:pPr>
        <w:suppressAutoHyphens w:val="0"/>
        <w:spacing w:after="0" w:line="240" w:lineRule="auto"/>
        <w:ind w:firstLine="851"/>
        <w:jc w:val="both"/>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1.6.</w:t>
      </w:r>
      <w:r>
        <w:rPr>
          <w:rFonts w:ascii="Bookman Old Style" w:eastAsia="Times New Roman" w:hAnsi="Bookman Old Style" w:cs="Times New Roman"/>
          <w:sz w:val="24"/>
          <w:szCs w:val="24"/>
          <w:lang w:eastAsia="ru-RU"/>
        </w:rPr>
        <w:tab/>
      </w:r>
      <w:r w:rsidR="00AC6F86" w:rsidRPr="00AC6F86">
        <w:rPr>
          <w:rFonts w:ascii="Bookman Old Style" w:eastAsia="Times New Roman" w:hAnsi="Bookman Old Style" w:cs="Times New Roman"/>
          <w:sz w:val="24"/>
          <w:szCs w:val="24"/>
          <w:lang w:eastAsia="ru-RU"/>
        </w:rPr>
        <w:t>Обсяги коштів з міського бюджету на відшкодування витрат за перевезення пільгових категорій населення у транспорті загального корист</w:t>
      </w:r>
      <w:r w:rsidR="008F6A46">
        <w:rPr>
          <w:rFonts w:ascii="Bookman Old Style" w:eastAsia="Times New Roman" w:hAnsi="Bookman Old Style" w:cs="Times New Roman"/>
          <w:sz w:val="24"/>
          <w:szCs w:val="24"/>
          <w:lang w:eastAsia="ru-RU"/>
        </w:rPr>
        <w:t xml:space="preserve">ування затверджується рішенням </w:t>
      </w:r>
      <w:r w:rsidR="00AC6F86" w:rsidRPr="00AC6F86">
        <w:rPr>
          <w:rFonts w:ascii="Bookman Old Style" w:eastAsia="Times New Roman" w:hAnsi="Bookman Old Style" w:cs="Times New Roman"/>
          <w:sz w:val="24"/>
          <w:szCs w:val="24"/>
          <w:lang w:eastAsia="ru-RU"/>
        </w:rPr>
        <w:t>міської ради.</w:t>
      </w:r>
    </w:p>
    <w:p w:rsidR="00AC6F86" w:rsidRPr="00AC6F86" w:rsidRDefault="00265AF4" w:rsidP="002E361F">
      <w:pPr>
        <w:suppressAutoHyphens w:val="0"/>
        <w:spacing w:after="0" w:line="240" w:lineRule="auto"/>
        <w:ind w:firstLine="851"/>
        <w:jc w:val="both"/>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1.7.</w:t>
      </w:r>
      <w:r>
        <w:rPr>
          <w:rFonts w:ascii="Bookman Old Style" w:eastAsia="Times New Roman" w:hAnsi="Bookman Old Style" w:cs="Times New Roman"/>
          <w:sz w:val="24"/>
          <w:szCs w:val="24"/>
          <w:lang w:eastAsia="ru-RU"/>
        </w:rPr>
        <w:tab/>
      </w:r>
      <w:r w:rsidR="00AC6F86" w:rsidRPr="00AC6F86">
        <w:rPr>
          <w:rFonts w:ascii="Bookman Old Style" w:eastAsia="Times New Roman" w:hAnsi="Bookman Old Style" w:cs="Times New Roman"/>
          <w:sz w:val="24"/>
          <w:szCs w:val="24"/>
          <w:lang w:eastAsia="ru-RU"/>
        </w:rPr>
        <w:t>Загальна сума коштів, що переказується в межах кошторисних призначень перевізнику на підставі чинних нормативно-правових актів  не може бути вищою від суми коштів передбачених в міському бюджеті.</w:t>
      </w:r>
    </w:p>
    <w:p w:rsidR="00AC6F86" w:rsidRDefault="00AC6F86" w:rsidP="002E361F">
      <w:pPr>
        <w:suppressAutoHyphens w:val="0"/>
        <w:spacing w:after="0" w:line="240" w:lineRule="auto"/>
        <w:jc w:val="center"/>
        <w:rPr>
          <w:rFonts w:ascii="Bookman Old Style" w:eastAsia="Times New Roman" w:hAnsi="Bookman Old Style" w:cs="Times New Roman"/>
          <w:b/>
          <w:sz w:val="24"/>
          <w:szCs w:val="24"/>
          <w:lang w:eastAsia="ru-RU"/>
        </w:rPr>
      </w:pPr>
    </w:p>
    <w:p w:rsidR="002E361F" w:rsidRPr="00AC6F86" w:rsidRDefault="002E361F" w:rsidP="002E361F">
      <w:pPr>
        <w:suppressAutoHyphens w:val="0"/>
        <w:spacing w:after="0" w:line="240" w:lineRule="auto"/>
        <w:jc w:val="center"/>
        <w:rPr>
          <w:rFonts w:ascii="Bookman Old Style" w:eastAsia="Times New Roman" w:hAnsi="Bookman Old Style" w:cs="Times New Roman"/>
          <w:b/>
          <w:sz w:val="24"/>
          <w:szCs w:val="24"/>
          <w:lang w:eastAsia="ru-RU"/>
        </w:rPr>
      </w:pPr>
    </w:p>
    <w:p w:rsidR="005D47F1" w:rsidRPr="008A5EF1" w:rsidRDefault="005D47F1" w:rsidP="005D47F1">
      <w:pPr>
        <w:jc w:val="center"/>
        <w:rPr>
          <w:rFonts w:ascii="Bookman Old Style" w:hAnsi="Bookman Old Style"/>
          <w:b/>
          <w:sz w:val="24"/>
          <w:szCs w:val="24"/>
        </w:rPr>
      </w:pPr>
      <w:r w:rsidRPr="008A5EF1">
        <w:rPr>
          <w:rFonts w:ascii="Bookman Old Style" w:hAnsi="Bookman Old Style"/>
          <w:b/>
          <w:sz w:val="24"/>
          <w:szCs w:val="24"/>
        </w:rPr>
        <w:lastRenderedPageBreak/>
        <w:t>Перелік категорій пільговиків</w:t>
      </w:r>
    </w:p>
    <w:p w:rsidR="005D47F1" w:rsidRPr="008A5EF1" w:rsidRDefault="005D47F1" w:rsidP="005D47F1">
      <w:pPr>
        <w:jc w:val="both"/>
        <w:rPr>
          <w:rFonts w:ascii="Bookman Old Style" w:hAnsi="Bookman Old Style"/>
          <w:sz w:val="24"/>
          <w:szCs w:val="24"/>
        </w:rPr>
      </w:pPr>
      <w:r w:rsidRPr="008A5EF1">
        <w:rPr>
          <w:rFonts w:ascii="Bookman Old Style" w:hAnsi="Bookman Old Style"/>
          <w:sz w:val="24"/>
          <w:szCs w:val="24"/>
        </w:rPr>
        <w:t xml:space="preserve">2.1 Даним Порядком визначено категорії пільговиків, які мають право на безоплатний проїзд автомобільним транспортом загального користування, що фінансуються за рахунок міського бюджету.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
        <w:gridCol w:w="4273"/>
        <w:gridCol w:w="4976"/>
      </w:tblGrid>
      <w:tr w:rsidR="005D47F1" w:rsidRPr="008A5EF1" w:rsidTr="000B1977">
        <w:trPr>
          <w:trHeight w:val="540"/>
        </w:trPr>
        <w:tc>
          <w:tcPr>
            <w:tcW w:w="445" w:type="dxa"/>
          </w:tcPr>
          <w:p w:rsidR="005D47F1" w:rsidRPr="008A5EF1" w:rsidRDefault="005D47F1" w:rsidP="000B1977">
            <w:pPr>
              <w:jc w:val="both"/>
              <w:rPr>
                <w:rFonts w:ascii="Bookman Old Style" w:hAnsi="Bookman Old Style"/>
                <w:sz w:val="24"/>
                <w:szCs w:val="24"/>
              </w:rPr>
            </w:pPr>
            <w:r w:rsidRPr="008A5EF1">
              <w:rPr>
                <w:rFonts w:ascii="Bookman Old Style" w:hAnsi="Bookman Old Style"/>
                <w:sz w:val="24"/>
                <w:szCs w:val="24"/>
              </w:rPr>
              <w:t>№</w:t>
            </w:r>
          </w:p>
        </w:tc>
        <w:tc>
          <w:tcPr>
            <w:tcW w:w="4284" w:type="dxa"/>
          </w:tcPr>
          <w:p w:rsidR="005D47F1" w:rsidRPr="008A5EF1" w:rsidRDefault="005D47F1" w:rsidP="000B1977">
            <w:pPr>
              <w:jc w:val="both"/>
              <w:rPr>
                <w:rFonts w:ascii="Bookman Old Style" w:hAnsi="Bookman Old Style"/>
                <w:sz w:val="24"/>
                <w:szCs w:val="24"/>
              </w:rPr>
            </w:pPr>
            <w:r w:rsidRPr="008A5EF1">
              <w:rPr>
                <w:rFonts w:ascii="Bookman Old Style" w:hAnsi="Bookman Old Style"/>
                <w:sz w:val="24"/>
                <w:szCs w:val="24"/>
              </w:rPr>
              <w:t>Нормативний документ</w:t>
            </w:r>
          </w:p>
        </w:tc>
        <w:tc>
          <w:tcPr>
            <w:tcW w:w="4991" w:type="dxa"/>
          </w:tcPr>
          <w:p w:rsidR="005D47F1" w:rsidRPr="008A5EF1" w:rsidRDefault="005D47F1" w:rsidP="000B1977">
            <w:pPr>
              <w:jc w:val="both"/>
              <w:rPr>
                <w:rFonts w:ascii="Bookman Old Style" w:hAnsi="Bookman Old Style"/>
                <w:sz w:val="24"/>
                <w:szCs w:val="24"/>
              </w:rPr>
            </w:pPr>
            <w:r w:rsidRPr="008A5EF1">
              <w:rPr>
                <w:rFonts w:ascii="Bookman Old Style" w:hAnsi="Bookman Old Style"/>
                <w:sz w:val="24"/>
                <w:szCs w:val="24"/>
              </w:rPr>
              <w:t>Категорія пільговика</w:t>
            </w:r>
          </w:p>
        </w:tc>
      </w:tr>
      <w:tr w:rsidR="005D47F1" w:rsidRPr="008A5EF1" w:rsidTr="000B1977">
        <w:trPr>
          <w:trHeight w:val="540"/>
        </w:trPr>
        <w:tc>
          <w:tcPr>
            <w:tcW w:w="445" w:type="dxa"/>
          </w:tcPr>
          <w:p w:rsidR="005D47F1" w:rsidRPr="008A5EF1" w:rsidRDefault="005D47F1" w:rsidP="000B1977">
            <w:pPr>
              <w:jc w:val="both"/>
              <w:rPr>
                <w:rFonts w:ascii="Bookman Old Style" w:hAnsi="Bookman Old Style"/>
                <w:sz w:val="20"/>
                <w:szCs w:val="20"/>
              </w:rPr>
            </w:pPr>
            <w:r w:rsidRPr="008A5EF1">
              <w:rPr>
                <w:rFonts w:ascii="Bookman Old Style" w:hAnsi="Bookman Old Style"/>
                <w:sz w:val="20"/>
                <w:szCs w:val="20"/>
              </w:rPr>
              <w:t>1.</w:t>
            </w:r>
          </w:p>
        </w:tc>
        <w:tc>
          <w:tcPr>
            <w:tcW w:w="4284" w:type="dxa"/>
          </w:tcPr>
          <w:p w:rsidR="005D47F1" w:rsidRPr="008A5EF1" w:rsidRDefault="005D47F1" w:rsidP="000B1977">
            <w:pPr>
              <w:jc w:val="both"/>
              <w:rPr>
                <w:rFonts w:ascii="Bookman Old Style" w:hAnsi="Bookman Old Style"/>
                <w:sz w:val="20"/>
                <w:szCs w:val="20"/>
              </w:rPr>
            </w:pPr>
            <w:r w:rsidRPr="008A5EF1">
              <w:rPr>
                <w:rFonts w:ascii="Bookman Old Style" w:hAnsi="Bookman Old Style"/>
                <w:sz w:val="20"/>
                <w:szCs w:val="20"/>
              </w:rPr>
              <w:t>Закон України «Про статус ветеранів війни, гарантії їх соціального захисту» та інші нормативно- правові документи</w:t>
            </w:r>
          </w:p>
        </w:tc>
        <w:tc>
          <w:tcPr>
            <w:tcW w:w="4991" w:type="dxa"/>
          </w:tcPr>
          <w:p w:rsidR="005D47F1" w:rsidRPr="008A5EF1" w:rsidRDefault="005D47F1" w:rsidP="000B1977">
            <w:pPr>
              <w:jc w:val="both"/>
              <w:rPr>
                <w:rFonts w:ascii="Bookman Old Style" w:hAnsi="Bookman Old Style"/>
                <w:sz w:val="20"/>
                <w:szCs w:val="20"/>
              </w:rPr>
            </w:pPr>
            <w:r w:rsidRPr="008A5EF1">
              <w:rPr>
                <w:rFonts w:ascii="Bookman Old Style" w:hAnsi="Bookman Old Style"/>
                <w:sz w:val="20"/>
                <w:szCs w:val="20"/>
              </w:rPr>
              <w:t>Інваліди війни, учасники бойових дій, учасники війни, сім’ї загиблих</w:t>
            </w:r>
          </w:p>
        </w:tc>
      </w:tr>
      <w:tr w:rsidR="005D47F1" w:rsidRPr="008A5EF1" w:rsidTr="000B1977">
        <w:trPr>
          <w:trHeight w:val="540"/>
        </w:trPr>
        <w:tc>
          <w:tcPr>
            <w:tcW w:w="445" w:type="dxa"/>
          </w:tcPr>
          <w:p w:rsidR="005D47F1" w:rsidRPr="008A5EF1" w:rsidRDefault="005D47F1" w:rsidP="000B1977">
            <w:pPr>
              <w:jc w:val="both"/>
              <w:rPr>
                <w:rFonts w:ascii="Bookman Old Style" w:hAnsi="Bookman Old Style"/>
                <w:sz w:val="20"/>
                <w:szCs w:val="20"/>
              </w:rPr>
            </w:pPr>
            <w:r w:rsidRPr="008A5EF1">
              <w:rPr>
                <w:rFonts w:ascii="Bookman Old Style" w:hAnsi="Bookman Old Style"/>
                <w:sz w:val="20"/>
                <w:szCs w:val="20"/>
              </w:rPr>
              <w:t>2.</w:t>
            </w:r>
          </w:p>
        </w:tc>
        <w:tc>
          <w:tcPr>
            <w:tcW w:w="4284" w:type="dxa"/>
          </w:tcPr>
          <w:p w:rsidR="005D47F1" w:rsidRPr="008A5EF1" w:rsidRDefault="005D47F1" w:rsidP="000B1977">
            <w:pPr>
              <w:jc w:val="both"/>
              <w:rPr>
                <w:rFonts w:ascii="Bookman Old Style" w:hAnsi="Bookman Old Style"/>
                <w:sz w:val="20"/>
                <w:szCs w:val="20"/>
              </w:rPr>
            </w:pPr>
            <w:r w:rsidRPr="008A5EF1">
              <w:rPr>
                <w:rFonts w:ascii="Bookman Old Style" w:hAnsi="Bookman Old Style"/>
                <w:sz w:val="20"/>
                <w:szCs w:val="20"/>
              </w:rPr>
              <w:t>Закон України «Про статус і соціальний захист громадян, які постраждали внаслідок Чорнобильської катастрофи» та інші нормативно- правові документи</w:t>
            </w:r>
          </w:p>
        </w:tc>
        <w:tc>
          <w:tcPr>
            <w:tcW w:w="4991" w:type="dxa"/>
          </w:tcPr>
          <w:p w:rsidR="005D47F1" w:rsidRPr="008A5EF1" w:rsidRDefault="005D47F1" w:rsidP="000B1977">
            <w:pPr>
              <w:jc w:val="both"/>
              <w:rPr>
                <w:rFonts w:ascii="Bookman Old Style" w:hAnsi="Bookman Old Style"/>
                <w:sz w:val="20"/>
                <w:szCs w:val="20"/>
              </w:rPr>
            </w:pPr>
            <w:r w:rsidRPr="008A5EF1">
              <w:rPr>
                <w:rFonts w:ascii="Bookman Old Style" w:hAnsi="Bookman Old Style"/>
                <w:sz w:val="20"/>
                <w:szCs w:val="20"/>
              </w:rPr>
              <w:t>Постраждалі внаслідок ЧАЕС 1 категорії, ліквідатори аварії на ЧАЕС 2 категорії, дитина-інвалід, якій встановлено інвалідність пов’язану із ЧАЕС</w:t>
            </w:r>
          </w:p>
        </w:tc>
      </w:tr>
      <w:tr w:rsidR="005D47F1" w:rsidRPr="008A5EF1" w:rsidTr="000B1977">
        <w:trPr>
          <w:trHeight w:val="540"/>
        </w:trPr>
        <w:tc>
          <w:tcPr>
            <w:tcW w:w="445" w:type="dxa"/>
          </w:tcPr>
          <w:p w:rsidR="005D47F1" w:rsidRPr="008A5EF1" w:rsidRDefault="005D47F1" w:rsidP="000B1977">
            <w:pPr>
              <w:jc w:val="both"/>
              <w:rPr>
                <w:rFonts w:ascii="Bookman Old Style" w:hAnsi="Bookman Old Style"/>
                <w:sz w:val="20"/>
                <w:szCs w:val="20"/>
              </w:rPr>
            </w:pPr>
            <w:r w:rsidRPr="008A5EF1">
              <w:rPr>
                <w:rFonts w:ascii="Bookman Old Style" w:hAnsi="Bookman Old Style"/>
                <w:sz w:val="20"/>
                <w:szCs w:val="20"/>
              </w:rPr>
              <w:t>3.</w:t>
            </w:r>
          </w:p>
        </w:tc>
        <w:tc>
          <w:tcPr>
            <w:tcW w:w="4284" w:type="dxa"/>
          </w:tcPr>
          <w:p w:rsidR="005D47F1" w:rsidRPr="008A5EF1" w:rsidRDefault="005D47F1" w:rsidP="000B1977">
            <w:pPr>
              <w:jc w:val="both"/>
              <w:rPr>
                <w:rFonts w:ascii="Bookman Old Style" w:hAnsi="Bookman Old Style"/>
                <w:sz w:val="20"/>
                <w:szCs w:val="20"/>
              </w:rPr>
            </w:pPr>
            <w:r w:rsidRPr="008A5EF1">
              <w:rPr>
                <w:rFonts w:ascii="Bookman Old Style" w:hAnsi="Bookman Old Style"/>
                <w:sz w:val="20"/>
                <w:szCs w:val="20"/>
              </w:rPr>
              <w:t xml:space="preserve">Закон України «Про основи соціальної захищеності інвалідів в Україні» та постанови Кабінету Міністрів України від 16.08.1994 року «Про поширення чинності постанови Кабінету Міністрів України від 17 травня 1993 року» </w:t>
            </w:r>
          </w:p>
          <w:p w:rsidR="005D47F1" w:rsidRPr="008A5EF1" w:rsidRDefault="005D47F1" w:rsidP="000B1977">
            <w:pPr>
              <w:jc w:val="both"/>
              <w:rPr>
                <w:rFonts w:ascii="Bookman Old Style" w:hAnsi="Bookman Old Style"/>
                <w:sz w:val="20"/>
                <w:szCs w:val="20"/>
              </w:rPr>
            </w:pPr>
            <w:r w:rsidRPr="008A5EF1">
              <w:rPr>
                <w:rFonts w:ascii="Bookman Old Style" w:hAnsi="Bookman Old Style"/>
                <w:sz w:val="20"/>
                <w:szCs w:val="20"/>
              </w:rPr>
              <w:t>Постанова №555 від 16.08.1994 «Про поширення чинності  постанови Постанови Кабінету Міністрів України від  17.05.1993 №354»  та інші нормативно- правові документи</w:t>
            </w:r>
          </w:p>
        </w:tc>
        <w:tc>
          <w:tcPr>
            <w:tcW w:w="4991" w:type="dxa"/>
          </w:tcPr>
          <w:p w:rsidR="005D47F1" w:rsidRPr="008A5EF1" w:rsidRDefault="005D47F1" w:rsidP="000B1977">
            <w:pPr>
              <w:jc w:val="both"/>
              <w:rPr>
                <w:rFonts w:ascii="Bookman Old Style" w:hAnsi="Bookman Old Style"/>
                <w:sz w:val="20"/>
                <w:szCs w:val="20"/>
              </w:rPr>
            </w:pPr>
            <w:r w:rsidRPr="008A5EF1">
              <w:rPr>
                <w:rFonts w:ascii="Bookman Old Style" w:hAnsi="Bookman Old Style"/>
                <w:sz w:val="20"/>
                <w:szCs w:val="20"/>
              </w:rPr>
              <w:t>Інваліди 1-2 групи, діти інваліди (з дитинства), особи, які супроводжують інвалідів 1 групи або дітей інвалідів (не більше одного супроводжуючого).</w:t>
            </w:r>
          </w:p>
        </w:tc>
      </w:tr>
      <w:tr w:rsidR="005D47F1" w:rsidRPr="008A5EF1" w:rsidTr="000B1977">
        <w:trPr>
          <w:trHeight w:val="540"/>
        </w:trPr>
        <w:tc>
          <w:tcPr>
            <w:tcW w:w="445" w:type="dxa"/>
          </w:tcPr>
          <w:p w:rsidR="005D47F1" w:rsidRPr="008A5EF1" w:rsidRDefault="005D47F1" w:rsidP="000B1977">
            <w:pPr>
              <w:jc w:val="both"/>
              <w:rPr>
                <w:rFonts w:ascii="Bookman Old Style" w:hAnsi="Bookman Old Style"/>
                <w:sz w:val="20"/>
                <w:szCs w:val="20"/>
              </w:rPr>
            </w:pPr>
            <w:r w:rsidRPr="008A5EF1">
              <w:rPr>
                <w:rFonts w:ascii="Bookman Old Style" w:hAnsi="Bookman Old Style"/>
                <w:sz w:val="20"/>
                <w:szCs w:val="20"/>
              </w:rPr>
              <w:t>6.</w:t>
            </w:r>
          </w:p>
        </w:tc>
        <w:tc>
          <w:tcPr>
            <w:tcW w:w="4284" w:type="dxa"/>
          </w:tcPr>
          <w:p w:rsidR="005D47F1" w:rsidRPr="008A5EF1" w:rsidRDefault="005D47F1" w:rsidP="000B1977">
            <w:pPr>
              <w:jc w:val="both"/>
              <w:rPr>
                <w:rFonts w:ascii="Bookman Old Style" w:hAnsi="Bookman Old Style"/>
                <w:sz w:val="20"/>
                <w:szCs w:val="20"/>
              </w:rPr>
            </w:pPr>
            <w:r w:rsidRPr="008A5EF1">
              <w:rPr>
                <w:rFonts w:ascii="Bookman Old Style" w:hAnsi="Bookman Old Style"/>
                <w:sz w:val="20"/>
                <w:szCs w:val="20"/>
              </w:rPr>
              <w:t>Закон України «Про соціальний та правовий захист військовослужбовців та членів їх сімей» та інші нормативно- правові документи</w:t>
            </w:r>
          </w:p>
        </w:tc>
        <w:tc>
          <w:tcPr>
            <w:tcW w:w="4991" w:type="dxa"/>
          </w:tcPr>
          <w:p w:rsidR="005D47F1" w:rsidRPr="008A5EF1" w:rsidRDefault="005D47F1" w:rsidP="000B1977">
            <w:pPr>
              <w:jc w:val="both"/>
              <w:rPr>
                <w:rFonts w:ascii="Bookman Old Style" w:hAnsi="Bookman Old Style"/>
                <w:sz w:val="20"/>
                <w:szCs w:val="20"/>
              </w:rPr>
            </w:pPr>
            <w:r w:rsidRPr="008A5EF1">
              <w:rPr>
                <w:rFonts w:ascii="Bookman Old Style" w:hAnsi="Bookman Old Style"/>
                <w:sz w:val="20"/>
                <w:szCs w:val="20"/>
              </w:rPr>
              <w:t>Особи, звільнені з військової служби, які стали інвалідами під час проходження військової служби, батьки військовослужбовців, які загинули чи померли або пропали безвісти під час проходження військової служби</w:t>
            </w:r>
          </w:p>
        </w:tc>
      </w:tr>
      <w:tr w:rsidR="005D47F1" w:rsidRPr="008A5EF1" w:rsidTr="000B1977">
        <w:trPr>
          <w:trHeight w:val="540"/>
        </w:trPr>
        <w:tc>
          <w:tcPr>
            <w:tcW w:w="445" w:type="dxa"/>
          </w:tcPr>
          <w:p w:rsidR="005D47F1" w:rsidRPr="008A5EF1" w:rsidRDefault="005D47F1" w:rsidP="000B1977">
            <w:pPr>
              <w:jc w:val="both"/>
              <w:rPr>
                <w:rFonts w:ascii="Bookman Old Style" w:hAnsi="Bookman Old Style"/>
                <w:sz w:val="20"/>
                <w:szCs w:val="20"/>
              </w:rPr>
            </w:pPr>
            <w:r w:rsidRPr="008A5EF1">
              <w:rPr>
                <w:rFonts w:ascii="Bookman Old Style" w:hAnsi="Bookman Old Style"/>
                <w:sz w:val="20"/>
                <w:szCs w:val="20"/>
              </w:rPr>
              <w:t>7</w:t>
            </w:r>
          </w:p>
        </w:tc>
        <w:tc>
          <w:tcPr>
            <w:tcW w:w="4284" w:type="dxa"/>
          </w:tcPr>
          <w:p w:rsidR="005D47F1" w:rsidRPr="008A5EF1" w:rsidRDefault="005D47F1" w:rsidP="000B1977">
            <w:pPr>
              <w:jc w:val="both"/>
              <w:rPr>
                <w:rFonts w:ascii="Bookman Old Style" w:hAnsi="Bookman Old Style"/>
                <w:sz w:val="20"/>
                <w:szCs w:val="20"/>
              </w:rPr>
            </w:pPr>
            <w:r w:rsidRPr="008A5EF1">
              <w:rPr>
                <w:rFonts w:ascii="Bookman Old Style" w:hAnsi="Bookman Old Style"/>
                <w:sz w:val="20"/>
                <w:szCs w:val="20"/>
              </w:rPr>
              <w:t>Постанова Кабінету Міністрів України №354 від  17.05.1993 «Про безоплатний проїзд пенсіонерів на транспорті загального користування»</w:t>
            </w:r>
          </w:p>
          <w:p w:rsidR="005D47F1" w:rsidRPr="008A5EF1" w:rsidRDefault="005D47F1" w:rsidP="000B1977">
            <w:pPr>
              <w:jc w:val="both"/>
              <w:rPr>
                <w:rFonts w:ascii="Bookman Old Style" w:hAnsi="Bookman Old Style"/>
                <w:sz w:val="20"/>
                <w:szCs w:val="20"/>
              </w:rPr>
            </w:pPr>
            <w:r w:rsidRPr="008A5EF1">
              <w:rPr>
                <w:rFonts w:ascii="Bookman Old Style" w:hAnsi="Bookman Old Style"/>
                <w:sz w:val="20"/>
                <w:szCs w:val="20"/>
              </w:rPr>
              <w:t xml:space="preserve">та інші нормативно-правові документи, які надають право громадянам на безкоштовний проїзд  </w:t>
            </w:r>
          </w:p>
        </w:tc>
        <w:tc>
          <w:tcPr>
            <w:tcW w:w="4991" w:type="dxa"/>
          </w:tcPr>
          <w:p w:rsidR="005D47F1" w:rsidRPr="008A5EF1" w:rsidRDefault="005D47F1" w:rsidP="000B1977">
            <w:pPr>
              <w:jc w:val="both"/>
              <w:rPr>
                <w:rFonts w:ascii="Bookman Old Style" w:hAnsi="Bookman Old Style"/>
                <w:sz w:val="20"/>
                <w:szCs w:val="20"/>
              </w:rPr>
            </w:pPr>
            <w:r w:rsidRPr="008A5EF1">
              <w:rPr>
                <w:rFonts w:ascii="Bookman Old Style" w:hAnsi="Bookman Old Style"/>
                <w:sz w:val="20"/>
                <w:szCs w:val="20"/>
              </w:rPr>
              <w:t>Пенсіонери за віком та інші категорії громадян, які згідно діючого законодавства мають право на безоплатний проїзд .</w:t>
            </w:r>
          </w:p>
        </w:tc>
      </w:tr>
    </w:tbl>
    <w:p w:rsidR="005D47F1" w:rsidRPr="008A5EF1" w:rsidRDefault="005D47F1" w:rsidP="005D47F1">
      <w:pPr>
        <w:jc w:val="both"/>
        <w:rPr>
          <w:rFonts w:ascii="Bookman Old Style" w:hAnsi="Bookman Old Style"/>
          <w:b/>
          <w:sz w:val="20"/>
          <w:szCs w:val="20"/>
        </w:rPr>
      </w:pPr>
    </w:p>
    <w:p w:rsidR="005D47F1" w:rsidRPr="008A5EF1" w:rsidRDefault="005D47F1" w:rsidP="005D47F1">
      <w:pPr>
        <w:jc w:val="both"/>
        <w:rPr>
          <w:rFonts w:ascii="Bookman Old Style" w:hAnsi="Bookman Old Style"/>
          <w:sz w:val="24"/>
          <w:szCs w:val="24"/>
        </w:rPr>
      </w:pPr>
      <w:r w:rsidRPr="008A5EF1">
        <w:rPr>
          <w:rFonts w:ascii="Bookman Old Style" w:hAnsi="Bookman Old Style"/>
          <w:sz w:val="24"/>
          <w:szCs w:val="24"/>
        </w:rPr>
        <w:t>2.2. Безоплатним проїздом мають право користуватися особи, які проживають в м. Овруч на підставі посвідчення, що дає право на пільги.</w:t>
      </w:r>
    </w:p>
    <w:p w:rsidR="00AC6F86" w:rsidRPr="00AC6F86" w:rsidRDefault="00AC6F86" w:rsidP="00AC6F86">
      <w:pPr>
        <w:suppressAutoHyphens w:val="0"/>
        <w:spacing w:after="0" w:line="240" w:lineRule="auto"/>
        <w:jc w:val="both"/>
        <w:rPr>
          <w:rFonts w:ascii="Bookman Old Style" w:eastAsia="Times New Roman" w:hAnsi="Bookman Old Style" w:cs="Times New Roman"/>
          <w:sz w:val="24"/>
          <w:szCs w:val="24"/>
          <w:lang w:eastAsia="ru-RU"/>
        </w:rPr>
      </w:pPr>
    </w:p>
    <w:p w:rsidR="00AC6F86" w:rsidRPr="00AC6F86" w:rsidRDefault="00AC6F86" w:rsidP="00AC6F86">
      <w:pPr>
        <w:suppressAutoHyphens w:val="0"/>
        <w:spacing w:after="0" w:line="240" w:lineRule="auto"/>
        <w:jc w:val="center"/>
        <w:rPr>
          <w:rFonts w:ascii="Bookman Old Style" w:eastAsia="Times New Roman" w:hAnsi="Bookman Old Style" w:cs="Times New Roman"/>
          <w:b/>
          <w:sz w:val="24"/>
          <w:szCs w:val="24"/>
          <w:lang w:eastAsia="ru-RU"/>
        </w:rPr>
      </w:pPr>
      <w:r w:rsidRPr="00AC6F86">
        <w:rPr>
          <w:rFonts w:ascii="Bookman Old Style" w:eastAsia="Times New Roman" w:hAnsi="Bookman Old Style" w:cs="Times New Roman"/>
          <w:b/>
          <w:sz w:val="24"/>
          <w:szCs w:val="24"/>
          <w:lang w:eastAsia="ru-RU"/>
        </w:rPr>
        <w:t>ІІІ. Розрахунок та контроль за наданням послуг на відшкодування витрат за перевезення пільгових категорій громадян м.Овруч</w:t>
      </w:r>
    </w:p>
    <w:p w:rsidR="00AC6F86" w:rsidRPr="00AC6F86" w:rsidRDefault="00AC6F86" w:rsidP="002E361F">
      <w:pPr>
        <w:suppressAutoHyphens w:val="0"/>
        <w:spacing w:after="0" w:line="240" w:lineRule="auto"/>
        <w:ind w:firstLine="851"/>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3.1.</w:t>
      </w:r>
      <w:r w:rsidR="002E361F">
        <w:rPr>
          <w:rFonts w:ascii="Bookman Old Style" w:eastAsia="Times New Roman" w:hAnsi="Bookman Old Style" w:cs="Times New Roman"/>
          <w:sz w:val="24"/>
          <w:szCs w:val="24"/>
          <w:lang w:eastAsia="ru-RU"/>
        </w:rPr>
        <w:tab/>
      </w:r>
      <w:r w:rsidRPr="00AC6F86">
        <w:rPr>
          <w:rFonts w:ascii="Bookman Old Style" w:eastAsia="Times New Roman" w:hAnsi="Bookman Old Style" w:cs="Times New Roman"/>
          <w:sz w:val="24"/>
          <w:szCs w:val="24"/>
          <w:lang w:eastAsia="ru-RU"/>
        </w:rPr>
        <w:t>Компенсація витрат за пільгове перевезення окремих категорій громадян здійснюється слідуючим чином:</w:t>
      </w:r>
    </w:p>
    <w:p w:rsidR="00AC6F86" w:rsidRPr="00AC6F86" w:rsidRDefault="00281917" w:rsidP="002E361F">
      <w:pPr>
        <w:suppressAutoHyphens w:val="0"/>
        <w:spacing w:after="0" w:line="240" w:lineRule="auto"/>
        <w:ind w:firstLine="851"/>
        <w:jc w:val="both"/>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lastRenderedPageBreak/>
        <w:t>-</w:t>
      </w:r>
      <w:r>
        <w:rPr>
          <w:rFonts w:ascii="Bookman Old Style" w:eastAsia="Times New Roman" w:hAnsi="Bookman Old Style" w:cs="Times New Roman"/>
          <w:sz w:val="24"/>
          <w:szCs w:val="24"/>
          <w:lang w:eastAsia="ru-RU"/>
        </w:rPr>
        <w:tab/>
        <w:t>М</w:t>
      </w:r>
      <w:r w:rsidR="00AC6F86" w:rsidRPr="00AC6F86">
        <w:rPr>
          <w:rFonts w:ascii="Bookman Old Style" w:eastAsia="Times New Roman" w:hAnsi="Bookman Old Style" w:cs="Times New Roman"/>
          <w:sz w:val="24"/>
          <w:szCs w:val="24"/>
          <w:lang w:eastAsia="ru-RU"/>
        </w:rPr>
        <w:t>іська рада спільно з представником від Перевізника надає пільговику талон , завірений печаткою виконавчого комітету міської ради на проїзд із зазначенням посвідчення, що дає право на пільги. Вартість талону дорівнює 100% від фактичної вартості квитка на дату перевезення;</w:t>
      </w:r>
    </w:p>
    <w:p w:rsidR="00AC6F86" w:rsidRPr="00AC6F86" w:rsidRDefault="00AC6F86" w:rsidP="002E361F">
      <w:pPr>
        <w:suppressAutoHyphens w:val="0"/>
        <w:spacing w:after="0" w:line="240" w:lineRule="auto"/>
        <w:ind w:firstLine="851"/>
        <w:jc w:val="both"/>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w:t>
      </w:r>
      <w:r w:rsidR="00281917">
        <w:rPr>
          <w:rFonts w:ascii="Bookman Old Style" w:eastAsia="Times New Roman" w:hAnsi="Bookman Old Style" w:cs="Times New Roman"/>
          <w:sz w:val="24"/>
          <w:szCs w:val="24"/>
          <w:lang w:eastAsia="ru-RU"/>
        </w:rPr>
        <w:tab/>
        <w:t>П</w:t>
      </w:r>
      <w:r w:rsidRPr="00AC6F86">
        <w:rPr>
          <w:rFonts w:ascii="Bookman Old Style" w:eastAsia="Times New Roman" w:hAnsi="Bookman Old Style" w:cs="Times New Roman"/>
          <w:sz w:val="24"/>
          <w:szCs w:val="24"/>
          <w:lang w:eastAsia="ru-RU"/>
        </w:rPr>
        <w:t>ільговик надає талон водію Перевізника, де водій зазначає дату перевезення, маршрут та вартість, що є підставою фактичного перевезення;</w:t>
      </w:r>
    </w:p>
    <w:p w:rsidR="00AC6F86" w:rsidRPr="00AC6F86" w:rsidRDefault="00281917" w:rsidP="002E361F">
      <w:pPr>
        <w:suppressAutoHyphens w:val="0"/>
        <w:spacing w:after="0" w:line="240" w:lineRule="auto"/>
        <w:ind w:firstLine="851"/>
        <w:jc w:val="both"/>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w:t>
      </w:r>
      <w:r>
        <w:rPr>
          <w:rFonts w:ascii="Bookman Old Style" w:eastAsia="Times New Roman" w:hAnsi="Bookman Old Style" w:cs="Times New Roman"/>
          <w:sz w:val="24"/>
          <w:szCs w:val="24"/>
          <w:lang w:eastAsia="ru-RU"/>
        </w:rPr>
        <w:tab/>
        <w:t>В</w:t>
      </w:r>
      <w:r w:rsidR="00AC6F86" w:rsidRPr="00AC6F86">
        <w:rPr>
          <w:rFonts w:ascii="Bookman Old Style" w:eastAsia="Times New Roman" w:hAnsi="Bookman Old Style" w:cs="Times New Roman"/>
          <w:sz w:val="24"/>
          <w:szCs w:val="24"/>
          <w:lang w:eastAsia="ru-RU"/>
        </w:rPr>
        <w:t>одій звітує керівництву про кількість пільгових перевезень згідно отриманих талонів від пільговиків;</w:t>
      </w:r>
    </w:p>
    <w:p w:rsidR="00AC6F86" w:rsidRPr="00AC6F86" w:rsidRDefault="00281917" w:rsidP="002E361F">
      <w:pPr>
        <w:suppressAutoHyphens w:val="0"/>
        <w:spacing w:after="0" w:line="240" w:lineRule="auto"/>
        <w:ind w:firstLine="851"/>
        <w:jc w:val="both"/>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w:t>
      </w:r>
      <w:r>
        <w:rPr>
          <w:rFonts w:ascii="Bookman Old Style" w:eastAsia="Times New Roman" w:hAnsi="Bookman Old Style" w:cs="Times New Roman"/>
          <w:sz w:val="24"/>
          <w:szCs w:val="24"/>
          <w:lang w:eastAsia="ru-RU"/>
        </w:rPr>
        <w:tab/>
      </w:r>
      <w:r w:rsidR="00AC6F86" w:rsidRPr="00AC6F86">
        <w:rPr>
          <w:rFonts w:ascii="Bookman Old Style" w:eastAsia="Times New Roman" w:hAnsi="Bookman Old Style" w:cs="Times New Roman"/>
          <w:sz w:val="24"/>
          <w:szCs w:val="24"/>
          <w:lang w:eastAsia="ru-RU"/>
        </w:rPr>
        <w:t>Перевізник щомісяця до 03 числа наступного за звітним подає до Овруцької міської ради акти наданих послуг та відомості відповідно до талонів на відшкодування витрат, пов’язаних при перевезені окремих пільгових категорій населення автомобільним транспортом у міжміському та приміському сполучені.</w:t>
      </w:r>
    </w:p>
    <w:p w:rsidR="00AC6F86" w:rsidRPr="00AC6F86" w:rsidRDefault="00AC6F86" w:rsidP="002E361F">
      <w:pPr>
        <w:suppressAutoHyphens w:val="0"/>
        <w:spacing w:after="0" w:line="240" w:lineRule="auto"/>
        <w:ind w:firstLine="851"/>
        <w:jc w:val="both"/>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3.2</w:t>
      </w:r>
      <w:r w:rsidR="002E361F">
        <w:rPr>
          <w:rFonts w:ascii="Bookman Old Style" w:eastAsia="Times New Roman" w:hAnsi="Bookman Old Style" w:cs="Times New Roman"/>
          <w:sz w:val="24"/>
          <w:szCs w:val="24"/>
          <w:lang w:eastAsia="ru-RU"/>
        </w:rPr>
        <w:t>.</w:t>
      </w:r>
      <w:r w:rsidR="002E361F">
        <w:rPr>
          <w:rFonts w:ascii="Bookman Old Style" w:eastAsia="Times New Roman" w:hAnsi="Bookman Old Style" w:cs="Times New Roman"/>
          <w:sz w:val="24"/>
          <w:szCs w:val="24"/>
          <w:lang w:eastAsia="ru-RU"/>
        </w:rPr>
        <w:tab/>
      </w:r>
      <w:r w:rsidRPr="00AC6F86">
        <w:rPr>
          <w:rFonts w:ascii="Bookman Old Style" w:eastAsia="Times New Roman" w:hAnsi="Bookman Old Style" w:cs="Times New Roman"/>
          <w:sz w:val="24"/>
          <w:szCs w:val="24"/>
          <w:lang w:eastAsia="ru-RU"/>
        </w:rPr>
        <w:t>Овруцька міська рада на підставі звітних даних Перевізника, плану розподілу нараховує суми відшкодування витрат за перевезення пільгових категорій населення Овруцької міської ради наступним чином:</w:t>
      </w:r>
    </w:p>
    <w:p w:rsidR="00AC6F86" w:rsidRPr="00AC6F86" w:rsidRDefault="00281917" w:rsidP="002E361F">
      <w:pPr>
        <w:suppressAutoHyphens w:val="0"/>
        <w:spacing w:after="0" w:line="240" w:lineRule="auto"/>
        <w:ind w:firstLine="851"/>
        <w:jc w:val="both"/>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w:t>
      </w:r>
      <w:r>
        <w:rPr>
          <w:rFonts w:ascii="Bookman Old Style" w:eastAsia="Times New Roman" w:hAnsi="Bookman Old Style" w:cs="Times New Roman"/>
          <w:sz w:val="24"/>
          <w:szCs w:val="24"/>
          <w:lang w:eastAsia="ru-RU"/>
        </w:rPr>
        <w:tab/>
        <w:t>Н</w:t>
      </w:r>
      <w:r w:rsidR="00AC6F86" w:rsidRPr="00AC6F86">
        <w:rPr>
          <w:rFonts w:ascii="Bookman Old Style" w:eastAsia="Times New Roman" w:hAnsi="Bookman Old Style" w:cs="Times New Roman"/>
          <w:sz w:val="24"/>
          <w:szCs w:val="24"/>
          <w:lang w:eastAsia="ru-RU"/>
        </w:rPr>
        <w:t>арахування коштів Перевізнику проводиться щомісяця згідно з планом розподілу передбаченого у міському бюджеті на відшкодування витрат за перевезення пільгових категорій населення міської ради по фактично виконаних рейсах;</w:t>
      </w:r>
    </w:p>
    <w:p w:rsidR="00AC6F86" w:rsidRPr="00AC6F86" w:rsidRDefault="00281917" w:rsidP="002E361F">
      <w:pPr>
        <w:suppressAutoHyphens w:val="0"/>
        <w:spacing w:after="0" w:line="240" w:lineRule="auto"/>
        <w:ind w:firstLine="851"/>
        <w:jc w:val="both"/>
        <w:rPr>
          <w:rFonts w:ascii="Bookman Old Style" w:eastAsia="Times New Roman" w:hAnsi="Bookman Old Style" w:cs="Times New Roman"/>
          <w:sz w:val="24"/>
          <w:szCs w:val="24"/>
          <w:lang w:eastAsia="ru-RU"/>
        </w:rPr>
      </w:pPr>
      <w:r>
        <w:rPr>
          <w:rFonts w:ascii="Bookman Old Style" w:eastAsia="Times New Roman" w:hAnsi="Bookman Old Style" w:cs="Times New Roman"/>
          <w:sz w:val="24"/>
          <w:szCs w:val="24"/>
          <w:lang w:eastAsia="ru-RU"/>
        </w:rPr>
        <w:t>-</w:t>
      </w:r>
      <w:r>
        <w:rPr>
          <w:rFonts w:ascii="Bookman Old Style" w:eastAsia="Times New Roman" w:hAnsi="Bookman Old Style" w:cs="Times New Roman"/>
          <w:sz w:val="24"/>
          <w:szCs w:val="24"/>
          <w:lang w:eastAsia="ru-RU"/>
        </w:rPr>
        <w:tab/>
        <w:t>Н</w:t>
      </w:r>
      <w:r w:rsidR="00AC6F86" w:rsidRPr="00AC6F86">
        <w:rPr>
          <w:rFonts w:ascii="Bookman Old Style" w:eastAsia="Times New Roman" w:hAnsi="Bookman Old Style" w:cs="Times New Roman"/>
          <w:sz w:val="24"/>
          <w:szCs w:val="24"/>
          <w:lang w:eastAsia="ru-RU"/>
        </w:rPr>
        <w:t>арахована сума коштів на пільгових маршрутах не може перевищувати планових призначень за місяць.</w:t>
      </w:r>
    </w:p>
    <w:p w:rsidR="00AC6F86" w:rsidRPr="00AC6F86" w:rsidRDefault="00AC6F86" w:rsidP="002E361F">
      <w:pPr>
        <w:suppressAutoHyphens w:val="0"/>
        <w:spacing w:after="0" w:line="240" w:lineRule="auto"/>
        <w:ind w:firstLine="851"/>
        <w:jc w:val="both"/>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3.3.</w:t>
      </w:r>
      <w:r w:rsidR="002E361F">
        <w:rPr>
          <w:rFonts w:ascii="Bookman Old Style" w:eastAsia="Times New Roman" w:hAnsi="Bookman Old Style" w:cs="Times New Roman"/>
          <w:sz w:val="24"/>
          <w:szCs w:val="24"/>
          <w:lang w:eastAsia="ru-RU"/>
        </w:rPr>
        <w:tab/>
      </w:r>
      <w:r w:rsidRPr="00AC6F86">
        <w:rPr>
          <w:rFonts w:ascii="Bookman Old Style" w:eastAsia="Times New Roman" w:hAnsi="Bookman Old Style" w:cs="Times New Roman"/>
          <w:sz w:val="24"/>
          <w:szCs w:val="24"/>
          <w:lang w:eastAsia="ru-RU"/>
        </w:rPr>
        <w:t>Відшкодування витрат за перевезення пільгових категорій громадян Овруцької міської ради здійснюється шляхом перерахування коштів з реєстраційного рахунку Овруцької міської ради на рахунок Перевізника за ТКВКБМС «3035» «</w:t>
      </w:r>
      <w:r w:rsidRPr="00AC6F86">
        <w:rPr>
          <w:rFonts w:ascii="Bookman Old Style" w:eastAsia="Times New Roman" w:hAnsi="Bookman Old Style" w:cs="Times New Roman"/>
          <w:bCs/>
          <w:iCs/>
          <w:sz w:val="24"/>
          <w:szCs w:val="24"/>
          <w:lang w:eastAsia="ru-RU"/>
        </w:rPr>
        <w:t>Компенсаційні виплати на пільговий проїзд автомобільним транспортом окремим категоріям громадян»</w:t>
      </w:r>
      <w:r w:rsidRPr="00AC6F86">
        <w:rPr>
          <w:rFonts w:ascii="Bookman Old Style" w:eastAsia="Times New Roman" w:hAnsi="Bookman Old Style" w:cs="Times New Roman"/>
          <w:bCs/>
          <w:i/>
          <w:iCs/>
          <w:sz w:val="24"/>
          <w:szCs w:val="24"/>
          <w:lang w:eastAsia="ru-RU"/>
        </w:rPr>
        <w:t xml:space="preserve"> </w:t>
      </w:r>
      <w:r w:rsidRPr="00AC6F86">
        <w:rPr>
          <w:rFonts w:ascii="Bookman Old Style" w:eastAsia="Times New Roman" w:hAnsi="Bookman Old Style" w:cs="Times New Roman"/>
          <w:bCs/>
          <w:iCs/>
          <w:sz w:val="24"/>
          <w:szCs w:val="24"/>
          <w:lang w:eastAsia="ru-RU"/>
        </w:rPr>
        <w:t xml:space="preserve">КЕКВ </w:t>
      </w:r>
      <w:r w:rsidRPr="00AC6F86">
        <w:rPr>
          <w:rFonts w:ascii="Bookman Old Style" w:eastAsia="Times New Roman" w:hAnsi="Bookman Old Style" w:cs="Times New Roman"/>
          <w:bCs/>
          <w:i/>
          <w:iCs/>
          <w:sz w:val="24"/>
          <w:szCs w:val="24"/>
          <w:lang w:eastAsia="ru-RU"/>
        </w:rPr>
        <w:t>2610</w:t>
      </w:r>
      <w:r w:rsidRPr="00AC6F86">
        <w:rPr>
          <w:rFonts w:ascii="Bookman Old Style" w:eastAsia="Times New Roman" w:hAnsi="Bookman Old Style" w:cs="Times New Roman"/>
          <w:sz w:val="24"/>
          <w:szCs w:val="24"/>
          <w:lang w:eastAsia="ru-RU"/>
        </w:rPr>
        <w:t xml:space="preserve">. </w:t>
      </w:r>
    </w:p>
    <w:p w:rsidR="00AC6F86" w:rsidRPr="00AC6F86" w:rsidRDefault="00AC6F86" w:rsidP="002E361F">
      <w:pPr>
        <w:suppressAutoHyphens w:val="0"/>
        <w:spacing w:after="0" w:line="240" w:lineRule="auto"/>
        <w:ind w:firstLine="851"/>
        <w:jc w:val="both"/>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3.4.</w:t>
      </w:r>
      <w:r w:rsidR="002E361F">
        <w:rPr>
          <w:rFonts w:ascii="Bookman Old Style" w:eastAsia="Times New Roman" w:hAnsi="Bookman Old Style" w:cs="Times New Roman"/>
          <w:sz w:val="24"/>
          <w:szCs w:val="24"/>
          <w:lang w:eastAsia="ru-RU"/>
        </w:rPr>
        <w:tab/>
      </w:r>
      <w:r w:rsidRPr="00AC6F86">
        <w:rPr>
          <w:rFonts w:ascii="Bookman Old Style" w:eastAsia="Times New Roman" w:hAnsi="Bookman Old Style" w:cs="Times New Roman"/>
          <w:sz w:val="24"/>
          <w:szCs w:val="24"/>
          <w:lang w:eastAsia="ru-RU"/>
        </w:rPr>
        <w:t>Овруцька міська рада має право здійснювати перевірку Перевізника щодо пільгових перевезень пасажирів та правильністю оформлення талонів .</w:t>
      </w:r>
    </w:p>
    <w:p w:rsidR="00AC6F86" w:rsidRPr="00AC6F86" w:rsidRDefault="00AC6F86" w:rsidP="00AC6F86">
      <w:pPr>
        <w:suppressAutoHyphens w:val="0"/>
        <w:spacing w:after="0" w:line="240" w:lineRule="auto"/>
        <w:jc w:val="both"/>
        <w:rPr>
          <w:rFonts w:ascii="Bookman Old Style" w:eastAsia="Times New Roman" w:hAnsi="Bookman Old Style" w:cs="Times New Roman"/>
          <w:sz w:val="24"/>
          <w:szCs w:val="24"/>
          <w:lang w:eastAsia="ru-RU"/>
        </w:rPr>
      </w:pPr>
    </w:p>
    <w:p w:rsidR="00AC6F86" w:rsidRPr="00AC6F86" w:rsidRDefault="00AC6F86" w:rsidP="00AC6F86">
      <w:pPr>
        <w:suppressAutoHyphens w:val="0"/>
        <w:spacing w:after="0" w:line="240" w:lineRule="auto"/>
        <w:jc w:val="center"/>
        <w:rPr>
          <w:rFonts w:ascii="Bookman Old Style" w:eastAsia="Times New Roman" w:hAnsi="Bookman Old Style" w:cs="Times New Roman"/>
          <w:b/>
          <w:sz w:val="24"/>
          <w:szCs w:val="24"/>
          <w:lang w:eastAsia="ru-RU"/>
        </w:rPr>
      </w:pPr>
      <w:r w:rsidRPr="00AC6F86">
        <w:rPr>
          <w:rFonts w:ascii="Bookman Old Style" w:eastAsia="Times New Roman" w:hAnsi="Bookman Old Style" w:cs="Times New Roman"/>
          <w:b/>
          <w:sz w:val="24"/>
          <w:szCs w:val="24"/>
          <w:lang w:eastAsia="ru-RU"/>
        </w:rPr>
        <w:t>4. Прикінцеві положення</w:t>
      </w:r>
    </w:p>
    <w:p w:rsidR="00AC6F86" w:rsidRPr="00AC6F86" w:rsidRDefault="00AC6F86" w:rsidP="008F6A46">
      <w:pPr>
        <w:suppressAutoHyphens w:val="0"/>
        <w:spacing w:after="0" w:line="240" w:lineRule="auto"/>
        <w:ind w:firstLine="851"/>
        <w:jc w:val="both"/>
        <w:rPr>
          <w:rFonts w:ascii="Bookman Old Style" w:eastAsia="Times New Roman" w:hAnsi="Bookman Old Style" w:cs="Times New Roman"/>
          <w:sz w:val="24"/>
          <w:szCs w:val="24"/>
          <w:lang w:eastAsia="ru-RU"/>
        </w:rPr>
      </w:pPr>
      <w:r w:rsidRPr="00AC6F86">
        <w:rPr>
          <w:rFonts w:ascii="Bookman Old Style" w:eastAsia="Times New Roman" w:hAnsi="Bookman Old Style" w:cs="Times New Roman"/>
          <w:sz w:val="24"/>
          <w:szCs w:val="24"/>
          <w:lang w:eastAsia="ru-RU"/>
        </w:rPr>
        <w:t>Цей порядок діє до моменту врегулювання на державному рівні питання фінансування відшкодування витрат за перевезення пільгових категорій населення за рахунок коштів з Державного бюджету України.</w:t>
      </w:r>
    </w:p>
    <w:p w:rsidR="00AC6F86" w:rsidRDefault="00AC6F86" w:rsidP="00AC6F86">
      <w:pPr>
        <w:spacing w:after="0"/>
        <w:ind w:firstLine="851"/>
        <w:jc w:val="both"/>
        <w:rPr>
          <w:rFonts w:ascii="Bookman Old Style" w:hAnsi="Bookman Old Style"/>
        </w:rPr>
      </w:pPr>
    </w:p>
    <w:p w:rsidR="008F6A46" w:rsidRDefault="008F6A46" w:rsidP="008F6A46">
      <w:pPr>
        <w:spacing w:after="0"/>
        <w:jc w:val="both"/>
        <w:rPr>
          <w:rFonts w:ascii="Bookman Old Style" w:hAnsi="Bookman Old Style"/>
        </w:rPr>
      </w:pPr>
    </w:p>
    <w:p w:rsidR="008F6A46" w:rsidRDefault="008F6A46" w:rsidP="008F6A46">
      <w:pPr>
        <w:spacing w:after="0"/>
        <w:jc w:val="both"/>
        <w:rPr>
          <w:rFonts w:ascii="Bookman Old Style" w:hAnsi="Bookman Old Style"/>
        </w:rPr>
      </w:pPr>
    </w:p>
    <w:p w:rsidR="008F6A46" w:rsidRPr="008F6A46" w:rsidRDefault="000401A8" w:rsidP="008F6A46">
      <w:pPr>
        <w:spacing w:after="0"/>
        <w:jc w:val="both"/>
        <w:rPr>
          <w:rFonts w:ascii="Bookman Old Style" w:hAnsi="Bookman Old Style"/>
          <w:sz w:val="24"/>
        </w:rPr>
      </w:pPr>
      <w:r>
        <w:rPr>
          <w:rFonts w:ascii="Bookman Old Style" w:hAnsi="Bookman Old Style"/>
          <w:sz w:val="24"/>
        </w:rPr>
        <w:t>Секретар ради</w:t>
      </w:r>
      <w:r w:rsidR="008F6A46" w:rsidRPr="008F6A46">
        <w:rPr>
          <w:rFonts w:ascii="Bookman Old Style" w:hAnsi="Bookman Old Style"/>
          <w:sz w:val="24"/>
        </w:rPr>
        <w:tab/>
      </w:r>
      <w:r w:rsidR="008F6A46" w:rsidRPr="008F6A46">
        <w:rPr>
          <w:rFonts w:ascii="Bookman Old Style" w:hAnsi="Bookman Old Style"/>
          <w:sz w:val="24"/>
        </w:rPr>
        <w:tab/>
      </w:r>
      <w:r w:rsidR="008F6A46" w:rsidRPr="008F6A46">
        <w:rPr>
          <w:rFonts w:ascii="Bookman Old Style" w:hAnsi="Bookman Old Style"/>
          <w:sz w:val="24"/>
        </w:rPr>
        <w:tab/>
      </w:r>
      <w:r w:rsidR="008F6A46" w:rsidRPr="008F6A46">
        <w:rPr>
          <w:rFonts w:ascii="Bookman Old Style" w:hAnsi="Bookman Old Style"/>
          <w:sz w:val="24"/>
        </w:rPr>
        <w:tab/>
      </w:r>
      <w:r w:rsidR="008F6A46" w:rsidRPr="008F6A46">
        <w:rPr>
          <w:rFonts w:ascii="Bookman Old Style" w:hAnsi="Bookman Old Style"/>
          <w:sz w:val="24"/>
        </w:rPr>
        <w:tab/>
      </w:r>
      <w:r w:rsidR="008F6A46" w:rsidRPr="008F6A46">
        <w:rPr>
          <w:rFonts w:ascii="Bookman Old Style" w:hAnsi="Bookman Old Style"/>
          <w:sz w:val="24"/>
        </w:rPr>
        <w:tab/>
      </w:r>
      <w:r w:rsidR="008F6A46" w:rsidRPr="008F6A46">
        <w:rPr>
          <w:rFonts w:ascii="Bookman Old Style" w:hAnsi="Bookman Old Style"/>
          <w:sz w:val="24"/>
        </w:rPr>
        <w:tab/>
      </w:r>
      <w:r w:rsidR="008F6A46">
        <w:rPr>
          <w:rFonts w:ascii="Bookman Old Style" w:hAnsi="Bookman Old Style"/>
          <w:sz w:val="24"/>
        </w:rPr>
        <w:tab/>
        <w:t xml:space="preserve">       </w:t>
      </w:r>
      <w:r w:rsidR="008F6A46" w:rsidRPr="008F6A46">
        <w:rPr>
          <w:rFonts w:ascii="Bookman Old Style" w:hAnsi="Bookman Old Style"/>
          <w:sz w:val="24"/>
        </w:rPr>
        <w:t>М.В. Чичирко</w:t>
      </w:r>
    </w:p>
    <w:sectPr w:rsidR="008F6A46" w:rsidRPr="008F6A46" w:rsidSect="0093633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B70" w:rsidRDefault="00C70B70" w:rsidP="007871B7">
      <w:pPr>
        <w:spacing w:after="0" w:line="240" w:lineRule="auto"/>
      </w:pPr>
      <w:r>
        <w:separator/>
      </w:r>
    </w:p>
  </w:endnote>
  <w:endnote w:type="continuationSeparator" w:id="0">
    <w:p w:rsidR="00C70B70" w:rsidRDefault="00C70B70" w:rsidP="00787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309">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B70" w:rsidRDefault="00C70B70" w:rsidP="007871B7">
      <w:pPr>
        <w:spacing w:after="0" w:line="240" w:lineRule="auto"/>
      </w:pPr>
      <w:r>
        <w:separator/>
      </w:r>
    </w:p>
  </w:footnote>
  <w:footnote w:type="continuationSeparator" w:id="0">
    <w:p w:rsidR="00C70B70" w:rsidRDefault="00C70B70" w:rsidP="007871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A480533"/>
    <w:multiLevelType w:val="hybridMultilevel"/>
    <w:tmpl w:val="6804F986"/>
    <w:lvl w:ilvl="0" w:tplc="1BD05EC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C3C5EE0"/>
    <w:multiLevelType w:val="hybridMultilevel"/>
    <w:tmpl w:val="49606BDE"/>
    <w:lvl w:ilvl="0" w:tplc="D49AA794">
      <w:start w:val="1"/>
      <w:numFmt w:val="bullet"/>
      <w:lvlText w:val="-"/>
      <w:lvlJc w:val="left"/>
      <w:pPr>
        <w:ind w:left="1494" w:hanging="360"/>
      </w:pPr>
      <w:rPr>
        <w:rFonts w:ascii="Georgia" w:eastAsia="SimSun" w:hAnsi="Georgia" w:cs="font309"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15:restartNumberingAfterBreak="0">
    <w:nsid w:val="3CE616C9"/>
    <w:multiLevelType w:val="hybridMultilevel"/>
    <w:tmpl w:val="B54CA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7E1800"/>
    <w:multiLevelType w:val="hybridMultilevel"/>
    <w:tmpl w:val="3E7A537E"/>
    <w:lvl w:ilvl="0" w:tplc="F8C096B6">
      <w:start w:val="5"/>
      <w:numFmt w:val="bullet"/>
      <w:lvlText w:val="-"/>
      <w:lvlJc w:val="left"/>
      <w:pPr>
        <w:ind w:left="720" w:hanging="360"/>
      </w:pPr>
      <w:rPr>
        <w:rFonts w:ascii="Bookman Old Style" w:eastAsia="SimSun" w:hAnsi="Bookman Old Style" w:cs="font309"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5481531"/>
    <w:multiLevelType w:val="hybridMultilevel"/>
    <w:tmpl w:val="26DC111A"/>
    <w:lvl w:ilvl="0" w:tplc="E9FABCF2">
      <w:start w:val="1"/>
      <w:numFmt w:val="decimal"/>
      <w:lvlText w:val="%1."/>
      <w:lvlJc w:val="left"/>
      <w:pPr>
        <w:ind w:left="177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5181583"/>
    <w:multiLevelType w:val="hybridMultilevel"/>
    <w:tmpl w:val="8FC4D4B8"/>
    <w:lvl w:ilvl="0" w:tplc="B538A7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7746F01"/>
    <w:multiLevelType w:val="multilevel"/>
    <w:tmpl w:val="9D2E936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C714B43"/>
    <w:multiLevelType w:val="hybridMultilevel"/>
    <w:tmpl w:val="9154B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3"/>
  </w:num>
  <w:num w:numId="5">
    <w:abstractNumId w:val="8"/>
  </w:num>
  <w:num w:numId="6">
    <w:abstractNumId w:val="4"/>
  </w:num>
  <w:num w:numId="7">
    <w:abstractNumId w:val="2"/>
  </w:num>
  <w:num w:numId="8">
    <w:abstractNumId w:val="5"/>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7F"/>
    <w:rsid w:val="000021B6"/>
    <w:rsid w:val="000249C6"/>
    <w:rsid w:val="00036DBF"/>
    <w:rsid w:val="000401A8"/>
    <w:rsid w:val="00055CB3"/>
    <w:rsid w:val="00057B7A"/>
    <w:rsid w:val="00077E05"/>
    <w:rsid w:val="000E6F33"/>
    <w:rsid w:val="00113B5B"/>
    <w:rsid w:val="00125C68"/>
    <w:rsid w:val="0013467F"/>
    <w:rsid w:val="00150746"/>
    <w:rsid w:val="00152B43"/>
    <w:rsid w:val="001542EA"/>
    <w:rsid w:val="00175FCC"/>
    <w:rsid w:val="00195E42"/>
    <w:rsid w:val="001B3D51"/>
    <w:rsid w:val="002307F8"/>
    <w:rsid w:val="00231BF2"/>
    <w:rsid w:val="00244CFB"/>
    <w:rsid w:val="002559D2"/>
    <w:rsid w:val="00265AF4"/>
    <w:rsid w:val="00272740"/>
    <w:rsid w:val="002753C1"/>
    <w:rsid w:val="00280FBE"/>
    <w:rsid w:val="00281917"/>
    <w:rsid w:val="0029084C"/>
    <w:rsid w:val="002A7416"/>
    <w:rsid w:val="002D0468"/>
    <w:rsid w:val="002E361F"/>
    <w:rsid w:val="00307F9E"/>
    <w:rsid w:val="00317079"/>
    <w:rsid w:val="003260E7"/>
    <w:rsid w:val="003417A4"/>
    <w:rsid w:val="00352731"/>
    <w:rsid w:val="00364DED"/>
    <w:rsid w:val="003721CE"/>
    <w:rsid w:val="003D2E2A"/>
    <w:rsid w:val="00417644"/>
    <w:rsid w:val="0043452C"/>
    <w:rsid w:val="00452C5A"/>
    <w:rsid w:val="00465339"/>
    <w:rsid w:val="00490E58"/>
    <w:rsid w:val="004C1276"/>
    <w:rsid w:val="004F657C"/>
    <w:rsid w:val="00514914"/>
    <w:rsid w:val="00556D61"/>
    <w:rsid w:val="005D47F1"/>
    <w:rsid w:val="005E67BD"/>
    <w:rsid w:val="005F3664"/>
    <w:rsid w:val="005F36D5"/>
    <w:rsid w:val="00613AD5"/>
    <w:rsid w:val="00625CBB"/>
    <w:rsid w:val="006266C9"/>
    <w:rsid w:val="00642DC7"/>
    <w:rsid w:val="00652D9D"/>
    <w:rsid w:val="00667C99"/>
    <w:rsid w:val="00676A93"/>
    <w:rsid w:val="00684315"/>
    <w:rsid w:val="0069031D"/>
    <w:rsid w:val="00694215"/>
    <w:rsid w:val="006A1E3E"/>
    <w:rsid w:val="006B1393"/>
    <w:rsid w:val="006C156A"/>
    <w:rsid w:val="006E474F"/>
    <w:rsid w:val="0073087B"/>
    <w:rsid w:val="007537A0"/>
    <w:rsid w:val="00764FA9"/>
    <w:rsid w:val="0076698A"/>
    <w:rsid w:val="007871B7"/>
    <w:rsid w:val="0079729C"/>
    <w:rsid w:val="007A5E72"/>
    <w:rsid w:val="007B196D"/>
    <w:rsid w:val="007B27A7"/>
    <w:rsid w:val="007B35C2"/>
    <w:rsid w:val="007C3811"/>
    <w:rsid w:val="007D1681"/>
    <w:rsid w:val="007F43C4"/>
    <w:rsid w:val="007F5E09"/>
    <w:rsid w:val="0081080B"/>
    <w:rsid w:val="0081305A"/>
    <w:rsid w:val="00823922"/>
    <w:rsid w:val="008267C7"/>
    <w:rsid w:val="00840996"/>
    <w:rsid w:val="0086237A"/>
    <w:rsid w:val="00874A95"/>
    <w:rsid w:val="00885B5B"/>
    <w:rsid w:val="0089522C"/>
    <w:rsid w:val="008A5EF1"/>
    <w:rsid w:val="008A6C28"/>
    <w:rsid w:val="008B1FDC"/>
    <w:rsid w:val="008B3512"/>
    <w:rsid w:val="008B50B0"/>
    <w:rsid w:val="008C7701"/>
    <w:rsid w:val="008F1DD5"/>
    <w:rsid w:val="008F6A46"/>
    <w:rsid w:val="00903F4D"/>
    <w:rsid w:val="00904A7A"/>
    <w:rsid w:val="009214ED"/>
    <w:rsid w:val="00936336"/>
    <w:rsid w:val="00940405"/>
    <w:rsid w:val="00945379"/>
    <w:rsid w:val="00946D82"/>
    <w:rsid w:val="00974865"/>
    <w:rsid w:val="00974D4F"/>
    <w:rsid w:val="00986E07"/>
    <w:rsid w:val="00992032"/>
    <w:rsid w:val="009D39DD"/>
    <w:rsid w:val="009E220E"/>
    <w:rsid w:val="009F2B75"/>
    <w:rsid w:val="00A3228C"/>
    <w:rsid w:val="00AA065A"/>
    <w:rsid w:val="00AA1DA2"/>
    <w:rsid w:val="00AA2AFD"/>
    <w:rsid w:val="00AB175E"/>
    <w:rsid w:val="00AB5A68"/>
    <w:rsid w:val="00AC6F86"/>
    <w:rsid w:val="00AE3F04"/>
    <w:rsid w:val="00AF3ACE"/>
    <w:rsid w:val="00B0185F"/>
    <w:rsid w:val="00B1798D"/>
    <w:rsid w:val="00B92812"/>
    <w:rsid w:val="00BA2A24"/>
    <w:rsid w:val="00BF4A76"/>
    <w:rsid w:val="00BF558D"/>
    <w:rsid w:val="00C03872"/>
    <w:rsid w:val="00C06A5A"/>
    <w:rsid w:val="00C20A21"/>
    <w:rsid w:val="00C3564D"/>
    <w:rsid w:val="00C45AB7"/>
    <w:rsid w:val="00C51A7C"/>
    <w:rsid w:val="00C70B70"/>
    <w:rsid w:val="00C75B5E"/>
    <w:rsid w:val="00C77B54"/>
    <w:rsid w:val="00CA2888"/>
    <w:rsid w:val="00CB753E"/>
    <w:rsid w:val="00CE43D2"/>
    <w:rsid w:val="00D00044"/>
    <w:rsid w:val="00D04399"/>
    <w:rsid w:val="00D3422C"/>
    <w:rsid w:val="00D363A1"/>
    <w:rsid w:val="00D73BE0"/>
    <w:rsid w:val="00D7653C"/>
    <w:rsid w:val="00D940C9"/>
    <w:rsid w:val="00D95545"/>
    <w:rsid w:val="00DA06B9"/>
    <w:rsid w:val="00DA2B4C"/>
    <w:rsid w:val="00DA3F2D"/>
    <w:rsid w:val="00DC5161"/>
    <w:rsid w:val="00DD5F9C"/>
    <w:rsid w:val="00E053A8"/>
    <w:rsid w:val="00E36B91"/>
    <w:rsid w:val="00E56FA4"/>
    <w:rsid w:val="00E62912"/>
    <w:rsid w:val="00E67ED2"/>
    <w:rsid w:val="00EA4210"/>
    <w:rsid w:val="00EC3970"/>
    <w:rsid w:val="00ED7F01"/>
    <w:rsid w:val="00EE0684"/>
    <w:rsid w:val="00F36540"/>
    <w:rsid w:val="00F376ED"/>
    <w:rsid w:val="00F83421"/>
    <w:rsid w:val="00F864B1"/>
    <w:rsid w:val="00FC2DDB"/>
    <w:rsid w:val="00FD1ECD"/>
    <w:rsid w:val="00FE01FE"/>
    <w:rsid w:val="00FE5C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1C9D4-CDEB-4EC6-8A65-327A3ED3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67F"/>
    <w:pPr>
      <w:suppressAutoHyphens/>
      <w:spacing w:after="200" w:line="276" w:lineRule="auto"/>
    </w:pPr>
    <w:rPr>
      <w:rFonts w:ascii="Calibri" w:eastAsia="SimSun" w:hAnsi="Calibri" w:cs="font309"/>
      <w:lang w:val="uk-UA" w:eastAsia="ar-SA"/>
    </w:rPr>
  </w:style>
  <w:style w:type="paragraph" w:styleId="1">
    <w:name w:val="heading 1"/>
    <w:basedOn w:val="a"/>
    <w:next w:val="a"/>
    <w:link w:val="10"/>
    <w:qFormat/>
    <w:rsid w:val="0013467F"/>
    <w:pPr>
      <w:keepNext/>
      <w:numPr>
        <w:numId w:val="2"/>
      </w:numPr>
      <w:spacing w:after="0" w:line="240" w:lineRule="auto"/>
      <w:outlineLvl w:val="0"/>
    </w:pPr>
    <w:rPr>
      <w:rFonts w:ascii="Times New Roman" w:eastAsia="Times New Roman" w:hAnsi="Times New Roman" w:cs="Times New Roman"/>
      <w:b/>
      <w: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467F"/>
    <w:rPr>
      <w:rFonts w:ascii="Times New Roman" w:eastAsia="Times New Roman" w:hAnsi="Times New Roman" w:cs="Times New Roman"/>
      <w:b/>
      <w:i/>
      <w:szCs w:val="28"/>
      <w:lang w:val="uk-UA" w:eastAsia="ar-SA"/>
    </w:rPr>
  </w:style>
  <w:style w:type="paragraph" w:styleId="a3">
    <w:name w:val="Body Text"/>
    <w:basedOn w:val="a"/>
    <w:link w:val="a4"/>
    <w:rsid w:val="0013467F"/>
    <w:pPr>
      <w:spacing w:after="120"/>
    </w:pPr>
  </w:style>
  <w:style w:type="character" w:customStyle="1" w:styleId="a4">
    <w:name w:val="Основной текст Знак"/>
    <w:basedOn w:val="a0"/>
    <w:link w:val="a3"/>
    <w:rsid w:val="0013467F"/>
    <w:rPr>
      <w:rFonts w:ascii="Calibri" w:eastAsia="SimSun" w:hAnsi="Calibri" w:cs="font309"/>
      <w:lang w:val="uk-UA" w:eastAsia="ar-SA"/>
    </w:rPr>
  </w:style>
  <w:style w:type="character" w:styleId="a5">
    <w:name w:val="Hyperlink"/>
    <w:rsid w:val="0013467F"/>
    <w:rPr>
      <w:color w:val="000080"/>
      <w:u w:val="single"/>
    </w:rPr>
  </w:style>
  <w:style w:type="paragraph" w:customStyle="1" w:styleId="a6">
    <w:name w:val="Содержимое таблицы"/>
    <w:basedOn w:val="a"/>
    <w:rsid w:val="0013467F"/>
    <w:pPr>
      <w:widowControl w:val="0"/>
      <w:suppressLineNumbers/>
      <w:spacing w:after="0" w:line="240" w:lineRule="auto"/>
    </w:pPr>
    <w:rPr>
      <w:rFonts w:ascii="Times New Roman" w:hAnsi="Times New Roman" w:cs="Mangal"/>
      <w:kern w:val="1"/>
      <w:sz w:val="24"/>
      <w:szCs w:val="24"/>
      <w:lang w:val="ru-RU" w:eastAsia="hi-IN" w:bidi="hi-IN"/>
    </w:rPr>
  </w:style>
  <w:style w:type="paragraph" w:styleId="a7">
    <w:name w:val="Normal (Web)"/>
    <w:basedOn w:val="a"/>
    <w:semiHidden/>
    <w:unhideWhenUsed/>
    <w:rsid w:val="0013467F"/>
    <w:pPr>
      <w:spacing w:before="280" w:after="280" w:line="240" w:lineRule="auto"/>
    </w:pPr>
    <w:rPr>
      <w:rFonts w:ascii="Times New Roman" w:eastAsia="Times New Roman" w:hAnsi="Times New Roman" w:cs="Times New Roman"/>
      <w:sz w:val="24"/>
      <w:szCs w:val="24"/>
    </w:rPr>
  </w:style>
  <w:style w:type="paragraph" w:styleId="a8">
    <w:name w:val="Body Text Indent"/>
    <w:basedOn w:val="a"/>
    <w:link w:val="a9"/>
    <w:uiPriority w:val="99"/>
    <w:unhideWhenUsed/>
    <w:rsid w:val="0013467F"/>
    <w:pPr>
      <w:spacing w:after="120"/>
      <w:ind w:left="283"/>
    </w:pPr>
  </w:style>
  <w:style w:type="character" w:customStyle="1" w:styleId="a9">
    <w:name w:val="Основной текст с отступом Знак"/>
    <w:basedOn w:val="a0"/>
    <w:link w:val="a8"/>
    <w:uiPriority w:val="99"/>
    <w:rsid w:val="0013467F"/>
    <w:rPr>
      <w:rFonts w:ascii="Calibri" w:eastAsia="SimSun" w:hAnsi="Calibri" w:cs="font309"/>
      <w:lang w:val="uk-UA" w:eastAsia="ar-SA"/>
    </w:rPr>
  </w:style>
  <w:style w:type="paragraph" w:styleId="aa">
    <w:name w:val="List Paragraph"/>
    <w:basedOn w:val="a"/>
    <w:qFormat/>
    <w:rsid w:val="0013467F"/>
    <w:pPr>
      <w:ind w:left="720"/>
      <w:contextualSpacing/>
    </w:pPr>
  </w:style>
  <w:style w:type="table" w:styleId="ab">
    <w:name w:val="Table Grid"/>
    <w:basedOn w:val="a1"/>
    <w:uiPriority w:val="39"/>
    <w:rsid w:val="00272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7871B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871B7"/>
    <w:rPr>
      <w:rFonts w:ascii="Calibri" w:eastAsia="SimSun" w:hAnsi="Calibri" w:cs="font309"/>
      <w:lang w:val="uk-UA" w:eastAsia="ar-SA"/>
    </w:rPr>
  </w:style>
  <w:style w:type="paragraph" w:styleId="ae">
    <w:name w:val="footer"/>
    <w:basedOn w:val="a"/>
    <w:link w:val="af"/>
    <w:uiPriority w:val="99"/>
    <w:unhideWhenUsed/>
    <w:rsid w:val="007871B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871B7"/>
    <w:rPr>
      <w:rFonts w:ascii="Calibri" w:eastAsia="SimSun" w:hAnsi="Calibri" w:cs="font309"/>
      <w:lang w:val="uk-UA" w:eastAsia="ar-SA"/>
    </w:rPr>
  </w:style>
  <w:style w:type="paragraph" w:styleId="af0">
    <w:name w:val="Balloon Text"/>
    <w:basedOn w:val="a"/>
    <w:link w:val="af1"/>
    <w:uiPriority w:val="99"/>
    <w:semiHidden/>
    <w:unhideWhenUsed/>
    <w:rsid w:val="007871B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871B7"/>
    <w:rPr>
      <w:rFonts w:ascii="Segoe UI" w:eastAsia="SimSun" w:hAnsi="Segoe UI" w:cs="Segoe UI"/>
      <w:sz w:val="18"/>
      <w:szCs w:val="18"/>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977">
      <w:bodyDiv w:val="1"/>
      <w:marLeft w:val="0"/>
      <w:marRight w:val="0"/>
      <w:marTop w:val="0"/>
      <w:marBottom w:val="0"/>
      <w:divBdr>
        <w:top w:val="none" w:sz="0" w:space="0" w:color="auto"/>
        <w:left w:val="none" w:sz="0" w:space="0" w:color="auto"/>
        <w:bottom w:val="none" w:sz="0" w:space="0" w:color="auto"/>
        <w:right w:val="none" w:sz="0" w:space="0" w:color="auto"/>
      </w:divBdr>
    </w:div>
    <w:div w:id="73219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33A73-6482-48E3-BB5F-601EDDD18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7263</Words>
  <Characters>4141</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Kоkos</dc:creator>
  <cp:lastModifiedBy>ZavViddil</cp:lastModifiedBy>
  <cp:revision>2</cp:revision>
  <cp:lastPrinted>2017-08-25T09:36:00Z</cp:lastPrinted>
  <dcterms:created xsi:type="dcterms:W3CDTF">2017-09-07T09:18:00Z</dcterms:created>
  <dcterms:modified xsi:type="dcterms:W3CDTF">2017-09-07T09:18:00Z</dcterms:modified>
</cp:coreProperties>
</file>