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70D" w:rsidRDefault="00C5470D" w:rsidP="00C5470D">
      <w:pPr>
        <w:jc w:val="center"/>
        <w:rPr>
          <w:sz w:val="20"/>
          <w:szCs w:val="20"/>
        </w:rPr>
      </w:pPr>
      <w:r>
        <w:rPr>
          <w:noProof/>
        </w:rPr>
        <w:drawing>
          <wp:inline distT="0" distB="0" distL="0" distR="0">
            <wp:extent cx="5524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52450" cy="723900"/>
                    </a:xfrm>
                    <a:prstGeom prst="rect">
                      <a:avLst/>
                    </a:prstGeom>
                    <a:noFill/>
                    <a:ln w="9525">
                      <a:noFill/>
                      <a:miter lim="800000"/>
                      <a:headEnd/>
                      <a:tailEnd/>
                    </a:ln>
                  </pic:spPr>
                </pic:pic>
              </a:graphicData>
            </a:graphic>
          </wp:inline>
        </w:drawing>
      </w:r>
    </w:p>
    <w:p w:rsidR="00C5470D" w:rsidRPr="00E92C64" w:rsidRDefault="00C5470D" w:rsidP="00C5470D">
      <w:pPr>
        <w:jc w:val="center"/>
        <w:rPr>
          <w:rFonts w:ascii="Bookman Old Style" w:hAnsi="Bookman Old Style"/>
          <w:sz w:val="24"/>
          <w:szCs w:val="24"/>
          <w:lang w:val="uk-UA"/>
        </w:rPr>
      </w:pPr>
      <w:r w:rsidRPr="00E92C64">
        <w:rPr>
          <w:rFonts w:ascii="Bookman Old Style" w:hAnsi="Bookman Old Style"/>
          <w:b/>
          <w:sz w:val="24"/>
          <w:szCs w:val="24"/>
          <w:lang w:val="uk-UA"/>
        </w:rPr>
        <w:t>Україна</w:t>
      </w:r>
    </w:p>
    <w:p w:rsidR="00C5470D" w:rsidRPr="00E92C64" w:rsidRDefault="00C5470D" w:rsidP="00C5470D">
      <w:pPr>
        <w:jc w:val="center"/>
        <w:rPr>
          <w:rFonts w:ascii="Bookman Old Style" w:hAnsi="Bookman Old Style"/>
          <w:sz w:val="24"/>
          <w:szCs w:val="24"/>
          <w:lang w:val="uk-UA"/>
        </w:rPr>
      </w:pPr>
      <w:r w:rsidRPr="00E92C64">
        <w:rPr>
          <w:rFonts w:ascii="Bookman Old Style" w:hAnsi="Bookman Old Style"/>
          <w:sz w:val="24"/>
          <w:szCs w:val="24"/>
          <w:lang w:val="uk-UA"/>
        </w:rPr>
        <w:t>Овруцька міська рада  Житомирської області</w:t>
      </w:r>
    </w:p>
    <w:p w:rsidR="00C5470D" w:rsidRPr="00E92C64" w:rsidRDefault="00C5470D" w:rsidP="00C5470D">
      <w:pPr>
        <w:pStyle w:val="3"/>
        <w:ind w:firstLine="0"/>
        <w:jc w:val="center"/>
        <w:outlineLvl w:val="2"/>
        <w:rPr>
          <w:sz w:val="24"/>
          <w:szCs w:val="24"/>
          <w:lang w:val="uk-UA"/>
        </w:rPr>
      </w:pPr>
    </w:p>
    <w:p w:rsidR="00C5470D" w:rsidRPr="00E92C64" w:rsidRDefault="00C5470D" w:rsidP="00C5470D">
      <w:pPr>
        <w:pStyle w:val="3"/>
        <w:ind w:firstLine="0"/>
        <w:jc w:val="center"/>
        <w:outlineLvl w:val="2"/>
        <w:rPr>
          <w:sz w:val="24"/>
          <w:szCs w:val="24"/>
          <w:lang w:val="uk-UA"/>
        </w:rPr>
      </w:pPr>
    </w:p>
    <w:p w:rsidR="00C5470D" w:rsidRPr="00E92C64" w:rsidRDefault="00C5470D" w:rsidP="00C5470D">
      <w:pPr>
        <w:pStyle w:val="3"/>
        <w:ind w:firstLine="0"/>
        <w:jc w:val="center"/>
        <w:outlineLvl w:val="2"/>
        <w:rPr>
          <w:i/>
          <w:sz w:val="24"/>
          <w:szCs w:val="24"/>
          <w:lang w:val="uk-UA"/>
        </w:rPr>
      </w:pPr>
      <w:r w:rsidRPr="00E92C64">
        <w:rPr>
          <w:i/>
          <w:sz w:val="24"/>
          <w:szCs w:val="24"/>
          <w:lang w:val="uk-UA"/>
        </w:rPr>
        <w:t>Рішення  №51</w:t>
      </w:r>
    </w:p>
    <w:p w:rsidR="00C5470D" w:rsidRPr="00E92C64" w:rsidRDefault="00C5470D" w:rsidP="00C5470D">
      <w:pPr>
        <w:jc w:val="center"/>
        <w:rPr>
          <w:rFonts w:ascii="Bookman Old Style" w:hAnsi="Bookman Old Style"/>
          <w:sz w:val="24"/>
          <w:szCs w:val="24"/>
          <w:lang w:val="uk-UA"/>
        </w:rPr>
      </w:pPr>
    </w:p>
    <w:p w:rsidR="00C5470D" w:rsidRPr="00E92C64" w:rsidRDefault="00C5470D" w:rsidP="00E92C64">
      <w:pPr>
        <w:ind w:hanging="142"/>
        <w:rPr>
          <w:rFonts w:ascii="Bookman Old Style" w:hAnsi="Bookman Old Style"/>
          <w:b/>
          <w:i/>
          <w:sz w:val="24"/>
          <w:szCs w:val="24"/>
          <w:lang w:val="uk-UA"/>
        </w:rPr>
      </w:pPr>
      <w:r w:rsidRPr="00E92C64">
        <w:rPr>
          <w:rFonts w:ascii="Bookman Old Style" w:hAnsi="Bookman Old Style"/>
          <w:b/>
          <w:i/>
          <w:sz w:val="24"/>
          <w:szCs w:val="24"/>
          <w:lang w:val="uk-UA"/>
        </w:rPr>
        <w:t xml:space="preserve">  Друга (позачергова)  сесія                                                               УІІ скликання</w:t>
      </w:r>
    </w:p>
    <w:p w:rsidR="00C5470D" w:rsidRPr="00E92C64" w:rsidRDefault="00C5470D" w:rsidP="00C5470D">
      <w:pPr>
        <w:rPr>
          <w:rFonts w:ascii="Bookman Old Style" w:hAnsi="Bookman Old Style"/>
          <w:sz w:val="24"/>
          <w:szCs w:val="24"/>
          <w:lang w:val="uk-UA"/>
        </w:rPr>
      </w:pPr>
    </w:p>
    <w:p w:rsidR="00C5470D" w:rsidRPr="00E92C64" w:rsidRDefault="00E92C64" w:rsidP="00C5470D">
      <w:pPr>
        <w:rPr>
          <w:rFonts w:ascii="Bookman Old Style" w:hAnsi="Bookman Old Style"/>
          <w:b/>
          <w:sz w:val="24"/>
          <w:szCs w:val="24"/>
          <w:lang w:val="uk-UA"/>
        </w:rPr>
      </w:pPr>
      <w:r>
        <w:rPr>
          <w:rFonts w:ascii="Bookman Old Style" w:hAnsi="Bookman Old Style"/>
          <w:b/>
          <w:sz w:val="24"/>
          <w:szCs w:val="24"/>
          <w:lang w:val="uk-UA"/>
        </w:rPr>
        <w:t>Від 27</w:t>
      </w:r>
      <w:r w:rsidR="00C5470D" w:rsidRPr="00E92C64">
        <w:rPr>
          <w:rFonts w:ascii="Bookman Old Style" w:hAnsi="Bookman Old Style"/>
          <w:b/>
          <w:sz w:val="24"/>
          <w:szCs w:val="24"/>
          <w:lang w:val="uk-UA"/>
        </w:rPr>
        <w:t xml:space="preserve"> листопада  2017року                                                       </w:t>
      </w:r>
    </w:p>
    <w:p w:rsidR="00C5470D" w:rsidRDefault="00C5470D" w:rsidP="00C5470D">
      <w:pPr>
        <w:jc w:val="center"/>
        <w:rPr>
          <w:lang w:val="uk-UA"/>
        </w:rPr>
      </w:pPr>
    </w:p>
    <w:p w:rsidR="00C5470D" w:rsidRPr="00E92C64" w:rsidRDefault="00E92C64" w:rsidP="00C5470D">
      <w:pPr>
        <w:pStyle w:val="4"/>
        <w:ind w:firstLine="0"/>
        <w:jc w:val="left"/>
        <w:outlineLvl w:val="3"/>
        <w:rPr>
          <w:sz w:val="24"/>
          <w:szCs w:val="24"/>
          <w:lang w:val="uk-UA"/>
        </w:rPr>
      </w:pPr>
      <w:r>
        <w:rPr>
          <w:sz w:val="24"/>
          <w:szCs w:val="24"/>
          <w:lang w:val="uk-UA"/>
        </w:rPr>
        <w:t xml:space="preserve"> </w:t>
      </w:r>
      <w:r w:rsidR="00C5470D" w:rsidRPr="00E92C64">
        <w:rPr>
          <w:sz w:val="24"/>
          <w:szCs w:val="24"/>
          <w:lang w:val="uk-UA"/>
        </w:rPr>
        <w:t xml:space="preserve">Про внесення змін до </w:t>
      </w:r>
      <w:proofErr w:type="spellStart"/>
      <w:r w:rsidR="00C5470D" w:rsidRPr="00E92C64">
        <w:rPr>
          <w:sz w:val="24"/>
          <w:szCs w:val="24"/>
          <w:lang w:val="uk-UA"/>
        </w:rPr>
        <w:t>Невгодівського</w:t>
      </w:r>
      <w:proofErr w:type="spellEnd"/>
      <w:r w:rsidR="00C5470D" w:rsidRPr="00E92C64">
        <w:rPr>
          <w:sz w:val="24"/>
          <w:szCs w:val="24"/>
          <w:lang w:val="uk-UA"/>
        </w:rPr>
        <w:t xml:space="preserve"> </w:t>
      </w:r>
    </w:p>
    <w:p w:rsidR="00C5470D" w:rsidRPr="00E92C64" w:rsidRDefault="00C5470D" w:rsidP="00C5470D">
      <w:pPr>
        <w:pStyle w:val="4"/>
        <w:ind w:firstLine="0"/>
        <w:jc w:val="left"/>
        <w:outlineLvl w:val="3"/>
        <w:rPr>
          <w:sz w:val="24"/>
          <w:szCs w:val="24"/>
          <w:lang w:val="uk-UA"/>
        </w:rPr>
      </w:pPr>
      <w:r w:rsidRPr="00E92C64">
        <w:rPr>
          <w:sz w:val="24"/>
          <w:szCs w:val="24"/>
          <w:lang w:val="uk-UA"/>
        </w:rPr>
        <w:t xml:space="preserve"> сільського бюджету  на 2017 рік</w:t>
      </w:r>
    </w:p>
    <w:p w:rsidR="00C5470D" w:rsidRPr="00E92C64" w:rsidRDefault="00C5470D" w:rsidP="00C5470D">
      <w:pPr>
        <w:rPr>
          <w:rFonts w:ascii="Bookman Old Style" w:hAnsi="Bookman Old Style"/>
          <w:sz w:val="24"/>
          <w:szCs w:val="24"/>
          <w:lang w:val="uk-UA"/>
        </w:rPr>
      </w:pPr>
    </w:p>
    <w:p w:rsidR="00C5470D" w:rsidRPr="00E92C64" w:rsidRDefault="00C5470D" w:rsidP="00C5470D">
      <w:pPr>
        <w:rPr>
          <w:rFonts w:ascii="Bookman Old Style" w:hAnsi="Bookman Old Style"/>
          <w:sz w:val="24"/>
          <w:szCs w:val="24"/>
          <w:lang w:val="uk-UA"/>
        </w:rPr>
      </w:pPr>
    </w:p>
    <w:p w:rsidR="00C5470D" w:rsidRPr="00E92C64" w:rsidRDefault="00C5470D" w:rsidP="00C5470D">
      <w:pPr>
        <w:jc w:val="both"/>
        <w:rPr>
          <w:rFonts w:ascii="Bookman Old Style" w:hAnsi="Bookman Old Style"/>
          <w:sz w:val="24"/>
          <w:szCs w:val="24"/>
          <w:lang w:val="uk-UA"/>
        </w:rPr>
      </w:pPr>
      <w:r w:rsidRPr="00E92C64">
        <w:rPr>
          <w:rFonts w:ascii="Bookman Old Style" w:hAnsi="Bookman Old Style"/>
          <w:sz w:val="24"/>
          <w:szCs w:val="24"/>
          <w:lang w:val="uk-UA"/>
        </w:rPr>
        <w:t xml:space="preserve">              Заслухавши інформацію бухгалтера </w:t>
      </w:r>
      <w:proofErr w:type="spellStart"/>
      <w:r w:rsidRPr="00E92C64">
        <w:rPr>
          <w:rFonts w:ascii="Bookman Old Style" w:hAnsi="Bookman Old Style"/>
          <w:sz w:val="24"/>
          <w:szCs w:val="24"/>
          <w:lang w:val="uk-UA"/>
        </w:rPr>
        <w:t>Невгодівської</w:t>
      </w:r>
      <w:proofErr w:type="spellEnd"/>
      <w:r w:rsidRPr="00E92C64">
        <w:rPr>
          <w:rFonts w:ascii="Bookman Old Style" w:hAnsi="Bookman Old Style"/>
          <w:sz w:val="24"/>
          <w:szCs w:val="24"/>
          <w:lang w:val="uk-UA"/>
        </w:rPr>
        <w:t xml:space="preserve"> сільської ради у відповідності до ч.6 ст23,14,72,77,78 Бюджетного кодексу України,  ст.26, 61 Закону України «Про місцеве самоврядування в Україні», враховуючи рекомендації  комісії Овруцької міської ради від 27 листопада 2017 року, міська рада </w:t>
      </w:r>
    </w:p>
    <w:p w:rsidR="00C5470D" w:rsidRPr="00E92C64" w:rsidRDefault="00C5470D" w:rsidP="00C5470D">
      <w:pPr>
        <w:jc w:val="center"/>
        <w:rPr>
          <w:rFonts w:ascii="Bookman Old Style" w:hAnsi="Bookman Old Style"/>
          <w:sz w:val="24"/>
          <w:szCs w:val="24"/>
          <w:lang w:val="uk-UA"/>
        </w:rPr>
      </w:pPr>
    </w:p>
    <w:p w:rsidR="00C5470D" w:rsidRPr="00E92C64" w:rsidRDefault="00C5470D" w:rsidP="00C5470D">
      <w:pPr>
        <w:rPr>
          <w:rFonts w:ascii="Bookman Old Style" w:hAnsi="Bookman Old Style"/>
          <w:b/>
          <w:sz w:val="24"/>
          <w:szCs w:val="24"/>
          <w:lang w:val="uk-UA"/>
        </w:rPr>
      </w:pPr>
      <w:r w:rsidRPr="00E92C64">
        <w:rPr>
          <w:rFonts w:ascii="Bookman Old Style" w:hAnsi="Bookman Old Style"/>
          <w:b/>
          <w:i/>
          <w:sz w:val="24"/>
          <w:szCs w:val="24"/>
          <w:lang w:val="uk-UA"/>
        </w:rPr>
        <w:t>ВИРІШИЛА</w:t>
      </w:r>
      <w:r w:rsidRPr="00E92C64">
        <w:rPr>
          <w:rFonts w:ascii="Bookman Old Style" w:hAnsi="Bookman Old Style"/>
          <w:b/>
          <w:sz w:val="24"/>
          <w:szCs w:val="24"/>
          <w:lang w:val="uk-UA"/>
        </w:rPr>
        <w:t>:</w:t>
      </w:r>
    </w:p>
    <w:p w:rsidR="00C5470D" w:rsidRPr="00E92C64" w:rsidRDefault="00C5470D" w:rsidP="00C5470D">
      <w:pPr>
        <w:jc w:val="both"/>
        <w:rPr>
          <w:rFonts w:ascii="Bookman Old Style" w:hAnsi="Bookman Old Style"/>
          <w:b/>
          <w:sz w:val="24"/>
          <w:szCs w:val="24"/>
          <w:lang w:val="uk-UA"/>
        </w:rPr>
      </w:pPr>
      <w:r w:rsidRPr="00E92C64">
        <w:rPr>
          <w:rFonts w:ascii="Bookman Old Style" w:hAnsi="Bookman Old Style"/>
          <w:b/>
          <w:sz w:val="24"/>
          <w:szCs w:val="24"/>
          <w:lang w:val="uk-UA"/>
        </w:rPr>
        <w:t xml:space="preserve">  </w:t>
      </w:r>
    </w:p>
    <w:p w:rsidR="00C5470D" w:rsidRPr="00E92C64" w:rsidRDefault="00C5470D" w:rsidP="00C5470D">
      <w:pPr>
        <w:numPr>
          <w:ilvl w:val="0"/>
          <w:numId w:val="4"/>
        </w:numPr>
        <w:autoSpaceDE w:val="0"/>
        <w:autoSpaceDN w:val="0"/>
        <w:jc w:val="both"/>
        <w:rPr>
          <w:rFonts w:ascii="Bookman Old Style" w:hAnsi="Bookman Old Style"/>
          <w:sz w:val="24"/>
          <w:szCs w:val="24"/>
          <w:lang w:val="uk-UA"/>
        </w:rPr>
      </w:pPr>
      <w:r w:rsidRPr="00E92C64">
        <w:rPr>
          <w:rFonts w:ascii="Bookman Old Style" w:hAnsi="Bookman Old Style"/>
          <w:sz w:val="24"/>
          <w:szCs w:val="24"/>
          <w:lang w:val="uk-UA"/>
        </w:rPr>
        <w:t>Внести зміни до рішення сесії сільської ради від 20 грудня 2016 року «Про сільський бюджет на 2017 рік», 17 лютого 2017 року, 09 березня 2017року,18 травня 2017року, 02 червня 2017року, 09 серпня 2017року ,09 жовтня 2017 року,06 листопада 2017року  «Про внесення змін до бюджету сільської ради на 2017рік а саме:</w:t>
      </w:r>
    </w:p>
    <w:p w:rsidR="00C5470D" w:rsidRPr="00E92C64" w:rsidRDefault="00C5470D" w:rsidP="00C5470D">
      <w:pPr>
        <w:numPr>
          <w:ilvl w:val="0"/>
          <w:numId w:val="4"/>
        </w:numPr>
        <w:autoSpaceDE w:val="0"/>
        <w:autoSpaceDN w:val="0"/>
        <w:jc w:val="both"/>
        <w:rPr>
          <w:rFonts w:ascii="Bookman Old Style" w:hAnsi="Bookman Old Style"/>
          <w:sz w:val="24"/>
          <w:szCs w:val="24"/>
          <w:lang w:val="uk-UA"/>
        </w:rPr>
      </w:pPr>
      <w:r w:rsidRPr="00E92C64">
        <w:rPr>
          <w:rFonts w:ascii="Bookman Old Style" w:hAnsi="Bookman Old Style"/>
          <w:sz w:val="24"/>
          <w:szCs w:val="24"/>
          <w:lang w:val="uk-UA"/>
        </w:rPr>
        <w:t xml:space="preserve">Встановити загальний обсяг доходів </w:t>
      </w:r>
      <w:proofErr w:type="spellStart"/>
      <w:r w:rsidRPr="00E92C64">
        <w:rPr>
          <w:rFonts w:ascii="Bookman Old Style" w:hAnsi="Bookman Old Style"/>
          <w:sz w:val="24"/>
          <w:szCs w:val="24"/>
          <w:lang w:val="uk-UA"/>
        </w:rPr>
        <w:t>Невгодівського</w:t>
      </w:r>
      <w:proofErr w:type="spellEnd"/>
      <w:r w:rsidRPr="00E92C64">
        <w:rPr>
          <w:rFonts w:ascii="Bookman Old Style" w:hAnsi="Bookman Old Style"/>
          <w:sz w:val="24"/>
          <w:szCs w:val="24"/>
          <w:lang w:val="uk-UA"/>
        </w:rPr>
        <w:t xml:space="preserve"> сільського бюджету на 2017рік в сумі 472,300тис.грн., обсяг доходів загального фонду бюджету визначений в сумі 389,000тис.грн., обсяг доходів спеціального фонду бюджету визначений в сумі 83,300тис.грн. (додаток №1).</w:t>
      </w:r>
    </w:p>
    <w:p w:rsidR="00C5470D" w:rsidRPr="00E92C64" w:rsidRDefault="00C5470D" w:rsidP="00C5470D">
      <w:pPr>
        <w:numPr>
          <w:ilvl w:val="0"/>
          <w:numId w:val="4"/>
        </w:numPr>
        <w:autoSpaceDE w:val="0"/>
        <w:autoSpaceDN w:val="0"/>
        <w:jc w:val="both"/>
        <w:rPr>
          <w:rFonts w:ascii="Bookman Old Style" w:hAnsi="Bookman Old Style"/>
          <w:sz w:val="24"/>
          <w:szCs w:val="24"/>
          <w:lang w:val="uk-UA"/>
        </w:rPr>
      </w:pPr>
      <w:r w:rsidRPr="00E92C64">
        <w:rPr>
          <w:rFonts w:ascii="Bookman Old Style" w:hAnsi="Bookman Old Style"/>
          <w:sz w:val="24"/>
          <w:szCs w:val="24"/>
          <w:lang w:val="uk-UA"/>
        </w:rPr>
        <w:t xml:space="preserve">Затвердити загальний обсяг видатків </w:t>
      </w:r>
      <w:proofErr w:type="spellStart"/>
      <w:r w:rsidRPr="00E92C64">
        <w:rPr>
          <w:rFonts w:ascii="Bookman Old Style" w:hAnsi="Bookman Old Style"/>
          <w:sz w:val="24"/>
          <w:szCs w:val="24"/>
          <w:lang w:val="uk-UA"/>
        </w:rPr>
        <w:t>Невгодівського</w:t>
      </w:r>
      <w:proofErr w:type="spellEnd"/>
      <w:r w:rsidRPr="00E92C64">
        <w:rPr>
          <w:rFonts w:ascii="Bookman Old Style" w:hAnsi="Bookman Old Style"/>
          <w:sz w:val="24"/>
          <w:szCs w:val="24"/>
          <w:lang w:val="uk-UA"/>
        </w:rPr>
        <w:t xml:space="preserve"> сільського бюджету на 2017 рік в сумі 553,030тис.грн., в </w:t>
      </w:r>
      <w:proofErr w:type="spellStart"/>
      <w:r w:rsidRPr="00E92C64">
        <w:rPr>
          <w:rFonts w:ascii="Bookman Old Style" w:hAnsi="Bookman Old Style"/>
          <w:sz w:val="24"/>
          <w:szCs w:val="24"/>
          <w:lang w:val="uk-UA"/>
        </w:rPr>
        <w:t>т.ч</w:t>
      </w:r>
      <w:proofErr w:type="spellEnd"/>
      <w:r w:rsidRPr="00E92C64">
        <w:rPr>
          <w:rFonts w:ascii="Bookman Old Style" w:hAnsi="Bookman Old Style"/>
          <w:sz w:val="24"/>
          <w:szCs w:val="24"/>
          <w:lang w:val="uk-UA"/>
        </w:rPr>
        <w:t>.</w:t>
      </w:r>
      <w:r w:rsidR="00E92C64" w:rsidRPr="00E92C64">
        <w:rPr>
          <w:rFonts w:ascii="Bookman Old Style" w:hAnsi="Bookman Old Style"/>
          <w:sz w:val="24"/>
          <w:szCs w:val="24"/>
          <w:lang w:val="uk-UA"/>
        </w:rPr>
        <w:t xml:space="preserve"> </w:t>
      </w:r>
      <w:r w:rsidRPr="00E92C64">
        <w:rPr>
          <w:rFonts w:ascii="Bookman Old Style" w:hAnsi="Bookman Old Style"/>
          <w:sz w:val="24"/>
          <w:szCs w:val="24"/>
          <w:lang w:val="uk-UA"/>
        </w:rPr>
        <w:t>обсяг видатків загального фонду бюджету в сумі 469,730тис.грн, обсяг видатків спеціального фонду бюджету в сумі 83,300тис.грн.(додаток №2).</w:t>
      </w:r>
    </w:p>
    <w:p w:rsidR="00C5470D" w:rsidRPr="00E92C64" w:rsidRDefault="00C5470D" w:rsidP="00C5470D">
      <w:pPr>
        <w:ind w:left="360"/>
        <w:jc w:val="both"/>
        <w:rPr>
          <w:rFonts w:ascii="Bookman Old Style" w:hAnsi="Bookman Old Style"/>
          <w:sz w:val="24"/>
          <w:szCs w:val="24"/>
          <w:lang w:val="uk-UA"/>
        </w:rPr>
      </w:pPr>
    </w:p>
    <w:p w:rsidR="00C5470D" w:rsidRPr="00E92C64" w:rsidRDefault="00C5470D" w:rsidP="00C5470D">
      <w:pPr>
        <w:ind w:left="360"/>
        <w:jc w:val="both"/>
        <w:rPr>
          <w:rFonts w:ascii="Bookman Old Style" w:hAnsi="Bookman Old Style"/>
          <w:sz w:val="24"/>
          <w:szCs w:val="24"/>
          <w:lang w:val="uk-UA"/>
        </w:rPr>
      </w:pPr>
    </w:p>
    <w:p w:rsidR="00C5470D" w:rsidRPr="00E92C64" w:rsidRDefault="00C5470D" w:rsidP="00C5470D">
      <w:pPr>
        <w:ind w:left="360"/>
        <w:jc w:val="both"/>
        <w:rPr>
          <w:rFonts w:ascii="Bookman Old Style" w:hAnsi="Bookman Old Style"/>
          <w:sz w:val="24"/>
          <w:szCs w:val="24"/>
          <w:lang w:val="uk-UA"/>
        </w:rPr>
      </w:pPr>
    </w:p>
    <w:p w:rsidR="00C5470D" w:rsidRPr="00E92C64" w:rsidRDefault="00C5470D" w:rsidP="00C5470D">
      <w:pPr>
        <w:ind w:left="360"/>
        <w:jc w:val="both"/>
        <w:rPr>
          <w:rFonts w:ascii="Bookman Old Style" w:hAnsi="Bookman Old Style"/>
          <w:sz w:val="24"/>
          <w:szCs w:val="24"/>
          <w:lang w:val="uk-UA"/>
        </w:rPr>
      </w:pPr>
    </w:p>
    <w:p w:rsidR="00C5470D" w:rsidRPr="00E92C64" w:rsidRDefault="00C5470D" w:rsidP="00C5470D">
      <w:pPr>
        <w:jc w:val="center"/>
        <w:rPr>
          <w:rFonts w:ascii="Bookman Old Style" w:hAnsi="Bookman Old Style"/>
          <w:sz w:val="24"/>
          <w:szCs w:val="24"/>
          <w:lang w:val="uk-UA"/>
        </w:rPr>
      </w:pPr>
      <w:r w:rsidRPr="00E92C64">
        <w:rPr>
          <w:rFonts w:ascii="Bookman Old Style" w:hAnsi="Bookman Old Style"/>
          <w:sz w:val="24"/>
          <w:szCs w:val="24"/>
          <w:lang w:val="uk-UA"/>
        </w:rPr>
        <w:t xml:space="preserve">Міський  голова              </w:t>
      </w:r>
      <w:r w:rsidR="00E92C64">
        <w:rPr>
          <w:rFonts w:ascii="Bookman Old Style" w:hAnsi="Bookman Old Style"/>
          <w:sz w:val="24"/>
          <w:szCs w:val="24"/>
          <w:lang w:val="uk-UA"/>
        </w:rPr>
        <w:t xml:space="preserve">                       </w:t>
      </w:r>
      <w:r w:rsidRPr="00E92C64">
        <w:rPr>
          <w:rFonts w:ascii="Bookman Old Style" w:hAnsi="Bookman Old Style"/>
          <w:sz w:val="24"/>
          <w:szCs w:val="24"/>
          <w:lang w:val="uk-UA"/>
        </w:rPr>
        <w:t xml:space="preserve">                              </w:t>
      </w:r>
      <w:proofErr w:type="spellStart"/>
      <w:r w:rsidRPr="00E92C64">
        <w:rPr>
          <w:rFonts w:ascii="Bookman Old Style" w:hAnsi="Bookman Old Style"/>
          <w:sz w:val="24"/>
          <w:szCs w:val="24"/>
          <w:lang w:val="uk-UA"/>
        </w:rPr>
        <w:t>І.Я.Коруд</w:t>
      </w:r>
      <w:proofErr w:type="spellEnd"/>
    </w:p>
    <w:p w:rsidR="00D8505B" w:rsidRDefault="00D8505B" w:rsidP="00C5470D">
      <w:pPr>
        <w:rPr>
          <w:rFonts w:ascii="Bookman Old Style" w:hAnsi="Bookman Old Style"/>
          <w:sz w:val="24"/>
          <w:szCs w:val="24"/>
        </w:rPr>
      </w:pPr>
    </w:p>
    <w:p w:rsidR="00E92C64" w:rsidRDefault="00E92C64" w:rsidP="00C5470D">
      <w:pPr>
        <w:rPr>
          <w:rFonts w:ascii="Bookman Old Style" w:hAnsi="Bookman Old Style"/>
          <w:sz w:val="24"/>
          <w:szCs w:val="24"/>
        </w:rPr>
      </w:pPr>
    </w:p>
    <w:p w:rsidR="00E92C64" w:rsidRPr="00E92C64" w:rsidRDefault="00E92C64" w:rsidP="00C5470D">
      <w:pPr>
        <w:rPr>
          <w:rFonts w:ascii="Bookman Old Style" w:hAnsi="Bookman Old Style"/>
          <w:sz w:val="24"/>
          <w:szCs w:val="24"/>
          <w:lang w:val="uk-UA"/>
        </w:rPr>
      </w:pPr>
      <w:bookmarkStart w:id="0" w:name="_GoBack"/>
      <w:bookmarkEnd w:id="0"/>
    </w:p>
    <w:sectPr w:rsidR="00E92C64" w:rsidRPr="00E92C64" w:rsidSect="00581585">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402B"/>
    <w:multiLevelType w:val="multilevel"/>
    <w:tmpl w:val="AB0A32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31E96A53"/>
    <w:multiLevelType w:val="hybridMultilevel"/>
    <w:tmpl w:val="4A5057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F6C59C7"/>
    <w:multiLevelType w:val="hybridMultilevel"/>
    <w:tmpl w:val="1AC20D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14A65C5"/>
    <w:multiLevelType w:val="multilevel"/>
    <w:tmpl w:val="43685F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71B38"/>
    <w:rsid w:val="00022052"/>
    <w:rsid w:val="00084935"/>
    <w:rsid w:val="00163866"/>
    <w:rsid w:val="001B68F7"/>
    <w:rsid w:val="00271DFE"/>
    <w:rsid w:val="002B67C3"/>
    <w:rsid w:val="002C1F68"/>
    <w:rsid w:val="00304B0B"/>
    <w:rsid w:val="00334BDB"/>
    <w:rsid w:val="00352F6C"/>
    <w:rsid w:val="003C3F53"/>
    <w:rsid w:val="003F3E6B"/>
    <w:rsid w:val="00407201"/>
    <w:rsid w:val="004A6A89"/>
    <w:rsid w:val="004B18E5"/>
    <w:rsid w:val="00520A6F"/>
    <w:rsid w:val="005562D3"/>
    <w:rsid w:val="00581585"/>
    <w:rsid w:val="00635E1B"/>
    <w:rsid w:val="0064230F"/>
    <w:rsid w:val="00652F55"/>
    <w:rsid w:val="006F0253"/>
    <w:rsid w:val="00771B38"/>
    <w:rsid w:val="008477AC"/>
    <w:rsid w:val="00A451FA"/>
    <w:rsid w:val="00B9244A"/>
    <w:rsid w:val="00BA2029"/>
    <w:rsid w:val="00C5470D"/>
    <w:rsid w:val="00C90465"/>
    <w:rsid w:val="00CD77A7"/>
    <w:rsid w:val="00D8505B"/>
    <w:rsid w:val="00E53946"/>
    <w:rsid w:val="00E546BA"/>
    <w:rsid w:val="00E8094D"/>
    <w:rsid w:val="00E92C64"/>
    <w:rsid w:val="00F53E38"/>
    <w:rsid w:val="00FE3A02"/>
    <w:rsid w:val="00FF5C83"/>
    <w:rsid w:val="00FF70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A4F04-177F-41DF-8E03-3CD5AC65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70D"/>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B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90465"/>
    <w:pPr>
      <w:ind w:left="720"/>
      <w:contextualSpacing/>
    </w:pPr>
  </w:style>
  <w:style w:type="paragraph" w:customStyle="1" w:styleId="3">
    <w:name w:val="заголовок 3"/>
    <w:basedOn w:val="a"/>
    <w:next w:val="a"/>
    <w:rsid w:val="00C5470D"/>
    <w:pPr>
      <w:keepNext/>
      <w:autoSpaceDE w:val="0"/>
      <w:autoSpaceDN w:val="0"/>
      <w:ind w:firstLine="3686"/>
      <w:jc w:val="both"/>
    </w:pPr>
    <w:rPr>
      <w:rFonts w:ascii="Bookman Old Style" w:hAnsi="Bookman Old Style"/>
      <w:b/>
      <w:bCs/>
      <w:sz w:val="36"/>
      <w:szCs w:val="36"/>
    </w:rPr>
  </w:style>
  <w:style w:type="paragraph" w:customStyle="1" w:styleId="4">
    <w:name w:val="заголовок 4"/>
    <w:basedOn w:val="a"/>
    <w:next w:val="a"/>
    <w:rsid w:val="00C5470D"/>
    <w:pPr>
      <w:keepNext/>
      <w:autoSpaceDE w:val="0"/>
      <w:autoSpaceDN w:val="0"/>
      <w:ind w:firstLine="1701"/>
      <w:jc w:val="both"/>
    </w:pPr>
    <w:rPr>
      <w:rFonts w:ascii="Bookman Old Style" w:hAnsi="Bookman Old Style"/>
      <w:sz w:val="27"/>
      <w:szCs w:val="27"/>
    </w:rPr>
  </w:style>
  <w:style w:type="paragraph" w:styleId="a5">
    <w:name w:val="Balloon Text"/>
    <w:basedOn w:val="a"/>
    <w:link w:val="a6"/>
    <w:uiPriority w:val="99"/>
    <w:semiHidden/>
    <w:unhideWhenUsed/>
    <w:rsid w:val="00C5470D"/>
    <w:rPr>
      <w:rFonts w:ascii="Tahoma" w:hAnsi="Tahoma" w:cs="Tahoma"/>
      <w:sz w:val="16"/>
      <w:szCs w:val="16"/>
    </w:rPr>
  </w:style>
  <w:style w:type="character" w:customStyle="1" w:styleId="a6">
    <w:name w:val="Текст выноски Знак"/>
    <w:basedOn w:val="a0"/>
    <w:link w:val="a5"/>
    <w:uiPriority w:val="99"/>
    <w:semiHidden/>
    <w:rsid w:val="00C5470D"/>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75136">
      <w:bodyDiv w:val="1"/>
      <w:marLeft w:val="0"/>
      <w:marRight w:val="0"/>
      <w:marTop w:val="0"/>
      <w:marBottom w:val="0"/>
      <w:divBdr>
        <w:top w:val="none" w:sz="0" w:space="0" w:color="auto"/>
        <w:left w:val="none" w:sz="0" w:space="0" w:color="auto"/>
        <w:bottom w:val="none" w:sz="0" w:space="0" w:color="auto"/>
        <w:right w:val="none" w:sz="0" w:space="0" w:color="auto"/>
      </w:divBdr>
    </w:div>
    <w:div w:id="12089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9B8D-C651-44BB-AD5A-025226A8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236</Words>
  <Characters>1347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Computer</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2017-12-08T07:26:00Z</cp:lastPrinted>
  <dcterms:created xsi:type="dcterms:W3CDTF">2017-06-26T07:29:00Z</dcterms:created>
  <dcterms:modified xsi:type="dcterms:W3CDTF">2017-12-08T07:27:00Z</dcterms:modified>
</cp:coreProperties>
</file>