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5D" w:rsidRDefault="00EF4E5D" w:rsidP="00EF4E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№ 2</w:t>
      </w:r>
    </w:p>
    <w:p w:rsidR="00EF4E5D" w:rsidRPr="00EF4E5D" w:rsidRDefault="00EF4E5D" w:rsidP="00EF4E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F4E5D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F4E5D" w:rsidRPr="00EF4E5D" w:rsidRDefault="00EF4E5D" w:rsidP="00EF4E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F4E5D">
        <w:rPr>
          <w:rFonts w:ascii="Times New Roman" w:hAnsi="Times New Roman"/>
          <w:sz w:val="24"/>
          <w:szCs w:val="24"/>
          <w:lang w:val="uk-UA"/>
        </w:rPr>
        <w:t>Овруцької міської ради</w:t>
      </w:r>
    </w:p>
    <w:p w:rsidR="00EF4E5D" w:rsidRPr="00EF4E5D" w:rsidRDefault="00EF4E5D" w:rsidP="00EF4E5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F4E5D">
        <w:rPr>
          <w:rFonts w:ascii="Times New Roman" w:hAnsi="Times New Roman"/>
          <w:sz w:val="24"/>
          <w:szCs w:val="24"/>
          <w:lang w:val="uk-UA"/>
        </w:rPr>
        <w:t>від 24.04.2018 року № ____</w:t>
      </w:r>
    </w:p>
    <w:p w:rsidR="00EF4E5D" w:rsidRDefault="00EF4E5D" w:rsidP="00371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1D21" w:rsidRPr="00371D21" w:rsidRDefault="00371D21" w:rsidP="00371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1D21">
        <w:rPr>
          <w:rFonts w:ascii="Times New Roman" w:hAnsi="Times New Roman"/>
          <w:b/>
          <w:sz w:val="24"/>
          <w:szCs w:val="24"/>
          <w:lang w:val="uk-UA"/>
        </w:rPr>
        <w:t>Періодичність та строки надання послуг з утримання будинків та прибудинкових територій</w:t>
      </w:r>
    </w:p>
    <w:p w:rsidR="00371D21" w:rsidRDefault="00371D21" w:rsidP="00371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1D21">
        <w:rPr>
          <w:rFonts w:ascii="Times New Roman" w:hAnsi="Times New Roman"/>
          <w:b/>
          <w:sz w:val="24"/>
          <w:szCs w:val="24"/>
          <w:lang w:val="uk-UA"/>
        </w:rPr>
        <w:t>по КП «Гарне місто» Овруцької міської ради Житомирської області</w:t>
      </w:r>
    </w:p>
    <w:p w:rsidR="00371D21" w:rsidRPr="00371D21" w:rsidRDefault="00371D21" w:rsidP="00371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6520"/>
        <w:gridCol w:w="2517"/>
      </w:tblGrid>
      <w:tr w:rsidR="00371D21" w:rsidRPr="00371D21" w:rsidTr="00107332">
        <w:trPr>
          <w:trHeight w:val="202"/>
        </w:trPr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371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послуг</w:t>
            </w:r>
          </w:p>
        </w:tc>
        <w:tc>
          <w:tcPr>
            <w:tcW w:w="2517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Періодичність та строки виконання, діб</w:t>
            </w:r>
          </w:p>
        </w:tc>
      </w:tr>
      <w:tr w:rsidR="00371D21" w:rsidRPr="007C246F" w:rsidTr="00107332">
        <w:trPr>
          <w:trHeight w:val="195"/>
        </w:trPr>
        <w:tc>
          <w:tcPr>
            <w:tcW w:w="534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 w:colFirst="2" w:colLast="2"/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520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Прибирання прибудинкових територій: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підмітання тротуарів та дворових доріг, які входять у прибудинкову територію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Щоденно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зимове  прибирання: підмітання і зсування снігу</w:t>
            </w:r>
            <w:r w:rsidR="003E7756">
              <w:rPr>
                <w:rFonts w:ascii="Times New Roman" w:hAnsi="Times New Roman"/>
                <w:sz w:val="24"/>
                <w:szCs w:val="24"/>
                <w:lang w:val="uk-UA"/>
              </w:rPr>
              <w:t>, посипання піском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Щоденно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сміття з газонів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Щоденно</w:t>
            </w:r>
          </w:p>
        </w:tc>
      </w:tr>
      <w:tr w:rsidR="00371D21" w:rsidRPr="00EF4E5D" w:rsidTr="00107332">
        <w:tc>
          <w:tcPr>
            <w:tcW w:w="534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520" w:type="dxa"/>
          </w:tcPr>
          <w:p w:rsidR="00371D21" w:rsidRPr="007C246F" w:rsidRDefault="00371D21" w:rsidP="0010733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Освітлення місць  загального користування (сходові клітки, підвали)</w:t>
            </w:r>
            <w:r w:rsidR="001073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107332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107332" w:rsidRPr="00107332">
              <w:rPr>
                <w:sz w:val="24"/>
                <w:szCs w:val="24"/>
                <w:lang w:val="uk-UA"/>
              </w:rPr>
              <w:t>т</w:t>
            </w:r>
            <w:r w:rsidR="00107332" w:rsidRPr="00107332">
              <w:rPr>
                <w:rFonts w:ascii="Times New Roman" w:hAnsi="Times New Roman"/>
                <w:sz w:val="24"/>
                <w:szCs w:val="24"/>
                <w:lang w:val="uk-UA"/>
              </w:rPr>
              <w:t>ехнічне обслуговування та поточний ремонт мереж електропостачання та електрообладнання, необхідних для електрозабезпечення технічних цілей будинку</w:t>
            </w:r>
            <w:r w:rsidR="00107332" w:rsidRPr="00107332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чергові технічні огляди ліній електромереж  місць загального користування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 рази на рік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дрібний ремонт у мережах електроосвітлення місць загального користування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 міру необхідності</w:t>
            </w:r>
          </w:p>
        </w:tc>
      </w:tr>
      <w:tr w:rsidR="00371D21" w:rsidRPr="007C246F" w:rsidTr="00107332">
        <w:tc>
          <w:tcPr>
            <w:tcW w:w="534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6520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Поточний ремонт та технічне обслуговування покрівлі (місця загального користування):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чергові технічні огляди покрівель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 рази на рік та після стихійних лих та аварій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ремонт покрівлі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доба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усунення несправності в системі організованого водовідводу (водостічних труб, воронок, колін та </w:t>
            </w:r>
            <w:proofErr w:type="spellStart"/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 діб</w:t>
            </w:r>
          </w:p>
        </w:tc>
      </w:tr>
      <w:tr w:rsidR="00371D21" w:rsidRPr="007C246F" w:rsidTr="00107332">
        <w:tc>
          <w:tcPr>
            <w:tcW w:w="534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6520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Поточний ремонт під’їздів, сходових кліток, підвалів, несучих та захисних конструкцій, столярних виробів: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періодичні огляди під’їздів, сходових кліток, підвалів, несучих та захисних конструкцій, столярних виробів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 рази на рік та після стихійних лих та аварій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поточний ремонт під’їздів, сходових кліток, підвалів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раз на 5 років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поточний ремонт несучих та захисних конструкцій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 діб</w:t>
            </w:r>
          </w:p>
        </w:tc>
      </w:tr>
      <w:tr w:rsidR="00371D21" w:rsidRPr="007C246F" w:rsidTr="00107332">
        <w:tc>
          <w:tcPr>
            <w:tcW w:w="534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6520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Поточний ремонт і технічне  обслуговування </w:t>
            </w:r>
            <w:proofErr w:type="spellStart"/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мереж і обладнання водопостачання та водовідведення: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періодичні огляди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раз в квартал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усунення течі у трубопроводах, приладах та арматурі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доба</w:t>
            </w:r>
          </w:p>
        </w:tc>
      </w:tr>
      <w:tr w:rsidR="00371D21" w:rsidRPr="007C246F" w:rsidTr="00107332">
        <w:tc>
          <w:tcPr>
            <w:tcW w:w="534" w:type="dxa"/>
          </w:tcPr>
          <w:p w:rsidR="00371D21" w:rsidRPr="007C246F" w:rsidRDefault="003E7756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371D21"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520" w:type="dxa"/>
          </w:tcPr>
          <w:p w:rsidR="00371D21" w:rsidRPr="007C246F" w:rsidRDefault="00371D21" w:rsidP="003C584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Обслуговування </w:t>
            </w:r>
            <w:proofErr w:type="spellStart"/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димовентиляційних</w:t>
            </w:r>
            <w:proofErr w:type="spellEnd"/>
            <w:r w:rsidRPr="007C24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каналів:</w:t>
            </w:r>
          </w:p>
        </w:tc>
        <w:tc>
          <w:tcPr>
            <w:tcW w:w="2517" w:type="dxa"/>
          </w:tcPr>
          <w:p w:rsidR="00371D21" w:rsidRPr="007C246F" w:rsidRDefault="00371D21" w:rsidP="001073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періодичні огляди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 рази на рік</w:t>
            </w:r>
          </w:p>
        </w:tc>
      </w:tr>
      <w:tr w:rsidR="00371D21" w:rsidRPr="00371D21" w:rsidTr="00107332">
        <w:tc>
          <w:tcPr>
            <w:tcW w:w="534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371D21" w:rsidRPr="00371D21" w:rsidRDefault="00371D21" w:rsidP="003C584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sz w:val="24"/>
                <w:szCs w:val="24"/>
                <w:lang w:val="uk-UA"/>
              </w:rPr>
              <w:t>- прочищення каналів</w:t>
            </w:r>
          </w:p>
        </w:tc>
        <w:tc>
          <w:tcPr>
            <w:tcW w:w="2517" w:type="dxa"/>
          </w:tcPr>
          <w:p w:rsidR="00371D21" w:rsidRPr="00371D21" w:rsidRDefault="00371D21" w:rsidP="0010733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71D2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 міру необхідності</w:t>
            </w:r>
          </w:p>
        </w:tc>
      </w:tr>
      <w:bookmarkEnd w:id="0"/>
    </w:tbl>
    <w:p w:rsidR="00371D21" w:rsidRDefault="00371D21">
      <w:pPr>
        <w:rPr>
          <w:rFonts w:ascii="Times New Roman" w:hAnsi="Times New Roman"/>
          <w:sz w:val="24"/>
          <w:szCs w:val="24"/>
        </w:rPr>
      </w:pPr>
    </w:p>
    <w:sectPr w:rsidR="00371D21" w:rsidSect="0079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36D5"/>
    <w:rsid w:val="00107332"/>
    <w:rsid w:val="0014501C"/>
    <w:rsid w:val="002A5D2E"/>
    <w:rsid w:val="002F36D5"/>
    <w:rsid w:val="00371D21"/>
    <w:rsid w:val="003B4AF9"/>
    <w:rsid w:val="003E7756"/>
    <w:rsid w:val="00796846"/>
    <w:rsid w:val="007C246F"/>
    <w:rsid w:val="00AF524D"/>
    <w:rsid w:val="00EF4E5D"/>
    <w:rsid w:val="00F2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D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>Curnos™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Arhitektor</cp:lastModifiedBy>
  <cp:revision>4</cp:revision>
  <cp:lastPrinted>2018-04-19T07:57:00Z</cp:lastPrinted>
  <dcterms:created xsi:type="dcterms:W3CDTF">2018-04-18T22:05:00Z</dcterms:created>
  <dcterms:modified xsi:type="dcterms:W3CDTF">2018-04-19T08:01:00Z</dcterms:modified>
</cp:coreProperties>
</file>