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01" w:rsidRPr="00212E4C" w:rsidRDefault="00E84601" w:rsidP="00E84601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  <w:r w:rsidRPr="00212E4C">
        <w:rPr>
          <w:rFonts w:ascii="Bookman Old Style" w:hAnsi="Bookman Old Style"/>
          <w:b/>
          <w:noProof/>
        </w:rPr>
        <w:drawing>
          <wp:inline distT="0" distB="0" distL="0" distR="0" wp14:anchorId="6F7AC14F" wp14:editId="5356F40D">
            <wp:extent cx="4572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01" w:rsidRPr="00212E4C" w:rsidRDefault="00E84601" w:rsidP="00E84601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  <w:r w:rsidRPr="00212E4C">
        <w:rPr>
          <w:rFonts w:ascii="Bookman Old Style" w:hAnsi="Bookman Old Style"/>
          <w:color w:val="000000" w:themeColor="text1"/>
          <w:szCs w:val="24"/>
          <w:lang w:val="uk-UA"/>
        </w:rPr>
        <w:t>У К Р А Ї Н А</w:t>
      </w:r>
    </w:p>
    <w:p w:rsidR="00E84601" w:rsidRPr="00212E4C" w:rsidRDefault="00E84601" w:rsidP="00E84601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  <w:r w:rsidRPr="00212E4C">
        <w:rPr>
          <w:rFonts w:ascii="Bookman Old Style" w:hAnsi="Bookman Old Style"/>
          <w:color w:val="000000" w:themeColor="text1"/>
          <w:szCs w:val="24"/>
          <w:lang w:val="uk-UA"/>
        </w:rPr>
        <w:t>Овруцька міська рада Житомирська область</w:t>
      </w:r>
    </w:p>
    <w:p w:rsidR="00E84601" w:rsidRPr="00212E4C" w:rsidRDefault="00E84601" w:rsidP="00E84601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</w:p>
    <w:p w:rsidR="00E84601" w:rsidRPr="00212E4C" w:rsidRDefault="00E84601" w:rsidP="00E84601">
      <w:pPr>
        <w:jc w:val="center"/>
        <w:rPr>
          <w:rFonts w:ascii="Georgia" w:hAnsi="Georgia"/>
          <w:b/>
          <w:i/>
          <w:iCs/>
          <w:color w:val="000000" w:themeColor="text1"/>
          <w:spacing w:val="60"/>
          <w:szCs w:val="24"/>
          <w:lang w:val="uk-UA"/>
        </w:rPr>
      </w:pPr>
      <w:r w:rsidRPr="00212E4C">
        <w:rPr>
          <w:rFonts w:ascii="Georgia" w:hAnsi="Georgia"/>
          <w:b/>
          <w:i/>
          <w:iCs/>
          <w:color w:val="000000" w:themeColor="text1"/>
          <w:spacing w:val="60"/>
          <w:szCs w:val="24"/>
          <w:lang w:val="uk-UA"/>
        </w:rPr>
        <w:t>РІШЕННЯ</w:t>
      </w:r>
    </w:p>
    <w:p w:rsidR="00E84601" w:rsidRPr="00212E4C" w:rsidRDefault="00E84601" w:rsidP="00E84601">
      <w:pPr>
        <w:jc w:val="both"/>
        <w:rPr>
          <w:rFonts w:ascii="Georgia" w:hAnsi="Georgia"/>
          <w:b/>
          <w:i/>
          <w:iCs/>
          <w:color w:val="000000" w:themeColor="text1"/>
          <w:szCs w:val="24"/>
          <w:lang w:val="uk-UA"/>
        </w:rPr>
      </w:pPr>
    </w:p>
    <w:p w:rsidR="00E84601" w:rsidRPr="00212E4C" w:rsidRDefault="00E84601" w:rsidP="00E84601">
      <w:pPr>
        <w:jc w:val="both"/>
        <w:rPr>
          <w:rFonts w:ascii="Georgia" w:hAnsi="Georgia"/>
          <w:b/>
          <w:i/>
          <w:iCs/>
          <w:color w:val="000000" w:themeColor="text1"/>
          <w:szCs w:val="24"/>
          <w:lang w:val="uk-UA"/>
        </w:rPr>
      </w:pPr>
      <w:r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 xml:space="preserve">Одинадцята сесія </w:t>
      </w:r>
      <w:r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  <w:t xml:space="preserve">       VII скликання</w:t>
      </w:r>
    </w:p>
    <w:p w:rsidR="00273425" w:rsidRDefault="00273425" w:rsidP="00273425">
      <w:pPr>
        <w:rPr>
          <w:rFonts w:ascii="Georgia" w:hAnsi="Georgia"/>
          <w:b/>
          <w:i/>
          <w:lang w:val="uk-UA"/>
        </w:rPr>
      </w:pPr>
    </w:p>
    <w:p w:rsidR="00273425" w:rsidRPr="009A0118" w:rsidRDefault="00273425" w:rsidP="00273425">
      <w:pPr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Від  </w:t>
      </w:r>
      <w:r w:rsidR="00986272">
        <w:rPr>
          <w:rFonts w:ascii="Bookman Old Style" w:hAnsi="Bookman Old Style"/>
          <w:lang w:val="uk-UA"/>
        </w:rPr>
        <w:t>23</w:t>
      </w:r>
      <w:r w:rsidR="00D44079">
        <w:rPr>
          <w:rFonts w:ascii="Bookman Old Style" w:hAnsi="Bookman Old Style"/>
          <w:lang w:val="uk-UA"/>
        </w:rPr>
        <w:t xml:space="preserve"> травня</w:t>
      </w:r>
      <w:r w:rsidRPr="00861FE1">
        <w:rPr>
          <w:rFonts w:ascii="Bookman Old Style" w:hAnsi="Bookman Old Style"/>
          <w:lang w:val="uk-UA"/>
        </w:rPr>
        <w:t xml:space="preserve"> 201</w:t>
      </w:r>
      <w:r w:rsidR="00986272">
        <w:rPr>
          <w:rFonts w:ascii="Bookman Old Style" w:hAnsi="Bookman Old Style"/>
          <w:lang w:val="uk-UA"/>
        </w:rPr>
        <w:t>8</w:t>
      </w:r>
      <w:r w:rsidRPr="00861FE1">
        <w:rPr>
          <w:rFonts w:ascii="Bookman Old Style" w:hAnsi="Bookman Old Style"/>
          <w:lang w:val="uk-UA"/>
        </w:rPr>
        <w:t xml:space="preserve"> року </w:t>
      </w:r>
      <w:r w:rsidR="00E84601">
        <w:rPr>
          <w:rFonts w:ascii="Bookman Old Style" w:hAnsi="Bookman Old Style"/>
          <w:lang w:val="uk-UA"/>
        </w:rPr>
        <w:t xml:space="preserve">   </w:t>
      </w:r>
      <w:r>
        <w:rPr>
          <w:rFonts w:ascii="Bookman Old Style" w:hAnsi="Bookman Old Style"/>
          <w:lang w:val="uk-UA"/>
        </w:rPr>
        <w:t>№</w:t>
      </w:r>
      <w:r w:rsidR="004B1F28">
        <w:rPr>
          <w:rFonts w:ascii="Bookman Old Style" w:hAnsi="Bookman Old Style"/>
          <w:lang w:val="uk-UA"/>
        </w:rPr>
        <w:t xml:space="preserve"> </w:t>
      </w:r>
      <w:r w:rsidR="00E84601">
        <w:rPr>
          <w:rFonts w:ascii="Bookman Old Style" w:hAnsi="Bookman Old Style"/>
          <w:lang w:val="uk-UA"/>
        </w:rPr>
        <w:t>484</w:t>
      </w:r>
    </w:p>
    <w:p w:rsidR="00273425" w:rsidRPr="00403F40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273425" w:rsidRPr="00861FE1" w:rsidRDefault="00273425" w:rsidP="00273425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 xml:space="preserve">Про </w:t>
      </w:r>
      <w:r w:rsidR="00B56FE9">
        <w:rPr>
          <w:rFonts w:ascii="Bookman Old Style" w:hAnsi="Bookman Old Style"/>
          <w:szCs w:val="24"/>
        </w:rPr>
        <w:t xml:space="preserve">нагородження обдарованих та талановитих дітей по </w:t>
      </w:r>
      <w:r w:rsidR="00EB5271">
        <w:rPr>
          <w:rFonts w:ascii="Bookman Old Style" w:hAnsi="Bookman Old Style"/>
          <w:szCs w:val="24"/>
        </w:rPr>
        <w:t>міськ</w:t>
      </w:r>
      <w:r w:rsidR="002305C6">
        <w:rPr>
          <w:rFonts w:ascii="Bookman Old Style" w:hAnsi="Bookman Old Style"/>
          <w:szCs w:val="24"/>
        </w:rPr>
        <w:t>ій</w:t>
      </w:r>
      <w:r w:rsidR="00EB5271">
        <w:rPr>
          <w:rFonts w:ascii="Bookman Old Style" w:hAnsi="Bookman Old Style"/>
          <w:szCs w:val="24"/>
        </w:rPr>
        <w:t xml:space="preserve"> Про</w:t>
      </w:r>
      <w:r w:rsidR="00751BD5">
        <w:rPr>
          <w:rFonts w:ascii="Bookman Old Style" w:hAnsi="Bookman Old Style"/>
          <w:szCs w:val="24"/>
        </w:rPr>
        <w:t>грам</w:t>
      </w:r>
      <w:r w:rsidR="002305C6" w:rsidRPr="002305C6">
        <w:rPr>
          <w:rFonts w:ascii="Bookman Old Style" w:hAnsi="Bookman Old Style"/>
          <w:szCs w:val="24"/>
          <w:lang w:val="ru-RU"/>
        </w:rPr>
        <w:t>і</w:t>
      </w:r>
      <w:r w:rsidR="00751BD5">
        <w:rPr>
          <w:rFonts w:ascii="Bookman Old Style" w:hAnsi="Bookman Old Style"/>
          <w:szCs w:val="24"/>
        </w:rPr>
        <w:t xml:space="preserve"> підтримки обдаро</w:t>
      </w:r>
      <w:r w:rsidR="00236864">
        <w:rPr>
          <w:rFonts w:ascii="Bookman Old Style" w:hAnsi="Bookman Old Style"/>
          <w:szCs w:val="24"/>
        </w:rPr>
        <w:t>ваної учнівської молоді на 201</w:t>
      </w:r>
      <w:r w:rsidR="00E84601">
        <w:rPr>
          <w:rFonts w:ascii="Bookman Old Style" w:hAnsi="Bookman Old Style"/>
          <w:szCs w:val="24"/>
        </w:rPr>
        <w:t>8</w:t>
      </w:r>
      <w:r w:rsidR="00236864">
        <w:rPr>
          <w:rFonts w:ascii="Bookman Old Style" w:hAnsi="Bookman Old Style"/>
          <w:szCs w:val="24"/>
        </w:rPr>
        <w:t xml:space="preserve"> – 20</w:t>
      </w:r>
      <w:r w:rsidR="00E84601">
        <w:rPr>
          <w:rFonts w:ascii="Bookman Old Style" w:hAnsi="Bookman Old Style"/>
          <w:szCs w:val="24"/>
        </w:rPr>
        <w:t xml:space="preserve">23 </w:t>
      </w:r>
      <w:r w:rsidR="00236864">
        <w:rPr>
          <w:rFonts w:ascii="Bookman Old Style" w:hAnsi="Bookman Old Style"/>
          <w:szCs w:val="24"/>
        </w:rPr>
        <w:t>роки</w:t>
      </w:r>
      <w:r w:rsidR="00E84601">
        <w:rPr>
          <w:rFonts w:ascii="Bookman Old Style" w:hAnsi="Bookman Old Style"/>
          <w:szCs w:val="24"/>
        </w:rPr>
        <w:t>.</w:t>
      </w:r>
    </w:p>
    <w:p w:rsidR="004B1F28" w:rsidRPr="00861FE1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Default="00273425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ab/>
      </w:r>
      <w:r w:rsidR="00D44079" w:rsidRPr="006E5FEC">
        <w:rPr>
          <w:rFonts w:ascii="Bookman Old Style" w:hAnsi="Bookman Old Style"/>
          <w:szCs w:val="24"/>
        </w:rPr>
        <w:t>На виконання Програми підтримки обдарованої учнівської молоді</w:t>
      </w:r>
      <w:r w:rsidR="0005670E" w:rsidRPr="006E5FEC">
        <w:rPr>
          <w:rFonts w:ascii="Bookman Old Style" w:hAnsi="Bookman Old Style"/>
          <w:szCs w:val="24"/>
        </w:rPr>
        <w:t xml:space="preserve"> на 2018-2023 роки Овруцької міської ради</w:t>
      </w:r>
      <w:r w:rsidR="00D44079" w:rsidRPr="006E5FEC">
        <w:rPr>
          <w:rFonts w:ascii="Bookman Old Style" w:hAnsi="Bookman Old Style"/>
          <w:szCs w:val="24"/>
        </w:rPr>
        <w:t xml:space="preserve">, затвердженої Рішенням </w:t>
      </w:r>
      <w:r w:rsidR="0005670E" w:rsidRPr="006E5FEC">
        <w:rPr>
          <w:rFonts w:ascii="Bookman Old Style" w:hAnsi="Bookman Old Style"/>
          <w:szCs w:val="24"/>
        </w:rPr>
        <w:t xml:space="preserve">дев’ятої </w:t>
      </w:r>
      <w:r w:rsidR="00D44079" w:rsidRPr="006E5FEC">
        <w:rPr>
          <w:rFonts w:ascii="Bookman Old Style" w:hAnsi="Bookman Old Style"/>
          <w:szCs w:val="24"/>
        </w:rPr>
        <w:t xml:space="preserve"> сесії VII скликання </w:t>
      </w:r>
      <w:r w:rsidR="0005670E" w:rsidRPr="006E5FEC">
        <w:rPr>
          <w:rFonts w:ascii="Bookman Old Style" w:hAnsi="Bookman Old Style"/>
          <w:szCs w:val="24"/>
        </w:rPr>
        <w:t xml:space="preserve">Овруцької міської ради </w:t>
      </w:r>
      <w:r w:rsidR="00D44079" w:rsidRPr="006E5FEC">
        <w:rPr>
          <w:rFonts w:ascii="Bookman Old Style" w:hAnsi="Bookman Old Style"/>
          <w:szCs w:val="24"/>
        </w:rPr>
        <w:t xml:space="preserve">від </w:t>
      </w:r>
      <w:r w:rsidR="0005670E" w:rsidRPr="006E5FEC">
        <w:rPr>
          <w:rFonts w:ascii="Bookman Old Style" w:hAnsi="Bookman Old Style"/>
          <w:szCs w:val="24"/>
        </w:rPr>
        <w:t>16</w:t>
      </w:r>
      <w:r w:rsidR="00D44079" w:rsidRPr="006E5FEC">
        <w:rPr>
          <w:rFonts w:ascii="Bookman Old Style" w:hAnsi="Bookman Old Style"/>
          <w:szCs w:val="24"/>
        </w:rPr>
        <w:t>.03.201</w:t>
      </w:r>
      <w:r w:rsidR="0005670E" w:rsidRPr="006E5FEC">
        <w:rPr>
          <w:rFonts w:ascii="Bookman Old Style" w:hAnsi="Bookman Old Style"/>
          <w:szCs w:val="24"/>
        </w:rPr>
        <w:t>7</w:t>
      </w:r>
      <w:r w:rsidR="00D44079" w:rsidRPr="006E5FEC">
        <w:rPr>
          <w:rFonts w:ascii="Bookman Old Style" w:hAnsi="Bookman Old Style"/>
          <w:szCs w:val="24"/>
        </w:rPr>
        <w:t xml:space="preserve"> №</w:t>
      </w:r>
      <w:r w:rsidR="006E5FEC" w:rsidRPr="006E5FEC">
        <w:rPr>
          <w:rFonts w:ascii="Bookman Old Style" w:hAnsi="Bookman Old Style"/>
          <w:szCs w:val="24"/>
        </w:rPr>
        <w:t xml:space="preserve">403, </w:t>
      </w:r>
      <w:r w:rsidR="006E5FEC" w:rsidRPr="006E5FEC">
        <w:rPr>
          <w:rFonts w:ascii="Bookman Old Style" w:hAnsi="Bookman Old Style" w:cs="Calibri"/>
          <w:szCs w:val="24"/>
        </w:rPr>
        <w:t>Положенням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libri"/>
          <w:szCs w:val="24"/>
        </w:rPr>
        <w:t>про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libri"/>
          <w:szCs w:val="24"/>
        </w:rPr>
        <w:t>стипендію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Овруцької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міської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ради</w:t>
      </w:r>
      <w:r w:rsidR="006E5FEC" w:rsidRPr="006E5FEC">
        <w:rPr>
          <w:rFonts w:ascii="Bookman Old Style" w:hAnsi="Bookman Old Style"/>
          <w:szCs w:val="24"/>
        </w:rPr>
        <w:t xml:space="preserve"> «</w:t>
      </w:r>
      <w:r w:rsidR="006E5FEC" w:rsidRPr="006E5FEC">
        <w:rPr>
          <w:rFonts w:ascii="Bookman Old Style" w:hAnsi="Bookman Old Style" w:cs="Cambria"/>
          <w:szCs w:val="24"/>
        </w:rPr>
        <w:t>Обдарованість</w:t>
      </w:r>
      <w:r w:rsidR="006E5FEC" w:rsidRPr="006E5FEC">
        <w:rPr>
          <w:rFonts w:ascii="Bookman Old Style" w:hAnsi="Bookman Old Style"/>
          <w:szCs w:val="24"/>
        </w:rPr>
        <w:t xml:space="preserve">», </w:t>
      </w:r>
      <w:r w:rsidR="006E5FEC" w:rsidRPr="006E5FEC">
        <w:rPr>
          <w:rFonts w:ascii="Bookman Old Style" w:hAnsi="Bookman Old Style" w:cs="Cambria"/>
          <w:szCs w:val="24"/>
        </w:rPr>
        <w:t>затвердженим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рішенням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сесії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Овруцької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міської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ради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від</w:t>
      </w:r>
      <w:r w:rsidR="006E5FEC" w:rsidRPr="006E5FEC">
        <w:rPr>
          <w:rFonts w:ascii="Bookman Old Style" w:hAnsi="Bookman Old Style"/>
          <w:szCs w:val="24"/>
        </w:rPr>
        <w:t xml:space="preserve"> 31.01.2017</w:t>
      </w:r>
      <w:r w:rsidR="006E5FEC" w:rsidRPr="006E5FEC">
        <w:rPr>
          <w:rFonts w:ascii="Bookman Old Style" w:hAnsi="Bookman Old Style" w:cs="Cambria"/>
          <w:szCs w:val="24"/>
        </w:rPr>
        <w:t>р</w:t>
      </w:r>
      <w:r w:rsidR="006E5FEC" w:rsidRPr="006E5FEC">
        <w:rPr>
          <w:rFonts w:ascii="Bookman Old Style" w:hAnsi="Bookman Old Style"/>
          <w:szCs w:val="24"/>
        </w:rPr>
        <w:t xml:space="preserve">. </w:t>
      </w:r>
      <w:r w:rsidR="006E5FEC" w:rsidRPr="006E5FEC">
        <w:rPr>
          <w:rFonts w:ascii="Bookman Old Style" w:hAnsi="Bookman Old Style" w:cs="Arial"/>
          <w:szCs w:val="24"/>
        </w:rPr>
        <w:t>№</w:t>
      </w:r>
      <w:r w:rsidR="006E5FEC" w:rsidRPr="006E5FEC">
        <w:rPr>
          <w:rFonts w:ascii="Bookman Old Style" w:hAnsi="Bookman Old Style"/>
          <w:szCs w:val="24"/>
        </w:rPr>
        <w:t>710</w:t>
      </w:r>
      <w:r w:rsidR="00D44079" w:rsidRPr="006E5FEC">
        <w:rPr>
          <w:rFonts w:ascii="Bookman Old Style" w:hAnsi="Bookman Old Style"/>
          <w:szCs w:val="24"/>
        </w:rPr>
        <w:t xml:space="preserve">  та з</w:t>
      </w:r>
      <w:r w:rsidR="00751BD5" w:rsidRPr="006E5FEC">
        <w:rPr>
          <w:rFonts w:ascii="Bookman Old Style" w:hAnsi="Bookman Old Style"/>
          <w:szCs w:val="24"/>
        </w:rPr>
        <w:t xml:space="preserve"> метою створення сприятливих умов для подальшого розвитку учнівської молоді </w:t>
      </w:r>
      <w:r w:rsidR="0005670E" w:rsidRPr="006E5FEC">
        <w:rPr>
          <w:rFonts w:ascii="Bookman Old Style" w:hAnsi="Bookman Old Style"/>
          <w:szCs w:val="24"/>
        </w:rPr>
        <w:t>громади</w:t>
      </w:r>
      <w:r w:rsidR="00751BD5" w:rsidRPr="006E5FEC">
        <w:rPr>
          <w:rFonts w:ascii="Bookman Old Style" w:hAnsi="Bookman Old Style"/>
          <w:szCs w:val="24"/>
        </w:rPr>
        <w:t>, підтримки обдарованих та талановитих дітей,</w:t>
      </w:r>
      <w:r w:rsidR="001136B6" w:rsidRPr="006E5FEC">
        <w:rPr>
          <w:rFonts w:ascii="Bookman Old Style" w:hAnsi="Bookman Old Style"/>
          <w:szCs w:val="24"/>
        </w:rPr>
        <w:t xml:space="preserve"> враховуючи лист</w:t>
      </w:r>
      <w:r w:rsidR="002305C6" w:rsidRPr="006E5FEC">
        <w:rPr>
          <w:rFonts w:ascii="Bookman Old Style" w:hAnsi="Bookman Old Style"/>
          <w:szCs w:val="24"/>
        </w:rPr>
        <w:t>и</w:t>
      </w:r>
      <w:r w:rsidR="001136B6" w:rsidRPr="006E5FEC">
        <w:rPr>
          <w:rFonts w:ascii="Bookman Old Style" w:hAnsi="Bookman Old Style"/>
          <w:szCs w:val="24"/>
        </w:rPr>
        <w:t xml:space="preserve"> відділу освіти Овруцької </w:t>
      </w:r>
      <w:r w:rsidR="00986272" w:rsidRPr="006E5FEC">
        <w:rPr>
          <w:rFonts w:ascii="Bookman Old Style" w:hAnsi="Bookman Old Style"/>
          <w:szCs w:val="24"/>
        </w:rPr>
        <w:t xml:space="preserve">міської ради, </w:t>
      </w:r>
      <w:r w:rsidR="002305C6" w:rsidRPr="006E5FEC">
        <w:rPr>
          <w:rFonts w:ascii="Bookman Old Style" w:hAnsi="Bookman Old Style"/>
          <w:szCs w:val="24"/>
        </w:rPr>
        <w:t xml:space="preserve">відділу культури </w:t>
      </w:r>
      <w:r w:rsidR="00986272" w:rsidRPr="006E5FEC">
        <w:rPr>
          <w:rFonts w:ascii="Bookman Old Style" w:hAnsi="Bookman Old Style"/>
          <w:szCs w:val="24"/>
        </w:rPr>
        <w:t>сім’ї, молоді і спорту Овруцької міської ради, Овруцького професійного ліцею</w:t>
      </w:r>
      <w:r w:rsidR="00FA472C" w:rsidRPr="006E5FEC">
        <w:rPr>
          <w:rFonts w:ascii="Bookman Old Style" w:hAnsi="Bookman Old Style"/>
          <w:szCs w:val="24"/>
        </w:rPr>
        <w:t>, рекомендації</w:t>
      </w:r>
      <w:r w:rsidR="0005670E" w:rsidRPr="006E5FEC">
        <w:rPr>
          <w:rFonts w:ascii="Bookman Old Style" w:hAnsi="Bookman Old Style"/>
          <w:szCs w:val="24"/>
        </w:rPr>
        <w:t xml:space="preserve"> постійних комісій</w:t>
      </w:r>
      <w:r w:rsidR="006E5FEC">
        <w:rPr>
          <w:rFonts w:ascii="Bookman Old Style" w:hAnsi="Bookman Old Style"/>
          <w:szCs w:val="24"/>
        </w:rPr>
        <w:t>, керуючись ст. 26 Закону України «Про місцеве самоврядування в Україні»</w:t>
      </w:r>
      <w:r w:rsidR="0005670E" w:rsidRPr="006E5FEC">
        <w:rPr>
          <w:rFonts w:ascii="Bookman Old Style" w:hAnsi="Bookman Old Style"/>
          <w:szCs w:val="24"/>
        </w:rPr>
        <w:t xml:space="preserve"> </w:t>
      </w:r>
      <w:r w:rsidR="00751BD5" w:rsidRPr="006E5FEC">
        <w:rPr>
          <w:rFonts w:ascii="Bookman Old Style" w:hAnsi="Bookman Old Style"/>
          <w:szCs w:val="24"/>
        </w:rPr>
        <w:t>міська</w:t>
      </w:r>
      <w:r w:rsidRPr="006E5FEC">
        <w:rPr>
          <w:rFonts w:ascii="Bookman Old Style" w:hAnsi="Bookman Old Style"/>
          <w:szCs w:val="24"/>
        </w:rPr>
        <w:t xml:space="preserve"> </w:t>
      </w:r>
      <w:r w:rsidR="00E84601">
        <w:rPr>
          <w:rFonts w:ascii="Bookman Old Style" w:hAnsi="Bookman Old Style"/>
          <w:szCs w:val="24"/>
        </w:rPr>
        <w:t>рада</w:t>
      </w:r>
    </w:p>
    <w:p w:rsidR="004B1F28" w:rsidRPr="00861FE1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Pr="00861FE1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В И Р І Ш И Л А:</w:t>
      </w:r>
    </w:p>
    <w:p w:rsidR="005144DF" w:rsidRPr="00861FE1" w:rsidRDefault="005144DF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751BD5" w:rsidRDefault="00135A22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Овруцькій міській раді, </w:t>
      </w:r>
      <w:r w:rsidR="00E84601">
        <w:rPr>
          <w:rFonts w:ascii="Bookman Old Style" w:hAnsi="Bookman Old Style"/>
          <w:szCs w:val="24"/>
        </w:rPr>
        <w:t>в</w:t>
      </w:r>
      <w:r w:rsidR="0005670E">
        <w:rPr>
          <w:rFonts w:ascii="Bookman Old Style" w:hAnsi="Bookman Old Style"/>
          <w:szCs w:val="24"/>
        </w:rPr>
        <w:t xml:space="preserve">ідділу освіти Овруцької міської ради, </w:t>
      </w:r>
      <w:r w:rsidR="00E84601">
        <w:rPr>
          <w:rFonts w:ascii="Bookman Old Style" w:hAnsi="Bookman Old Style"/>
          <w:szCs w:val="24"/>
        </w:rPr>
        <w:t>в</w:t>
      </w:r>
      <w:r w:rsidR="0005670E">
        <w:rPr>
          <w:rFonts w:ascii="Bookman Old Style" w:hAnsi="Bookman Old Style"/>
          <w:szCs w:val="24"/>
        </w:rPr>
        <w:t>ідділу культури, сім</w:t>
      </w:r>
      <w:r w:rsidR="0005670E" w:rsidRPr="0005670E">
        <w:rPr>
          <w:rFonts w:ascii="Bookman Old Style" w:hAnsi="Bookman Old Style"/>
          <w:szCs w:val="24"/>
        </w:rPr>
        <w:t>’</w:t>
      </w:r>
      <w:r w:rsidR="0005670E">
        <w:rPr>
          <w:rFonts w:ascii="Bookman Old Style" w:hAnsi="Bookman Old Style"/>
          <w:szCs w:val="24"/>
        </w:rPr>
        <w:t>ї</w:t>
      </w:r>
      <w:r w:rsidR="0005670E" w:rsidRPr="0005670E">
        <w:rPr>
          <w:rFonts w:ascii="Bookman Old Style" w:hAnsi="Bookman Old Style"/>
          <w:szCs w:val="24"/>
        </w:rPr>
        <w:t>, молоді і спорту Овруцької міської ради</w:t>
      </w:r>
      <w:r w:rsidR="0005670E">
        <w:rPr>
          <w:rFonts w:ascii="Bookman Old Style" w:hAnsi="Bookman Old Style"/>
          <w:szCs w:val="24"/>
        </w:rPr>
        <w:t xml:space="preserve"> в</w:t>
      </w:r>
      <w:r w:rsidR="00D44079">
        <w:rPr>
          <w:rFonts w:ascii="Bookman Old Style" w:hAnsi="Bookman Old Style"/>
          <w:szCs w:val="24"/>
        </w:rPr>
        <w:t>иплатити грошов</w:t>
      </w:r>
      <w:r>
        <w:rPr>
          <w:rFonts w:ascii="Bookman Old Style" w:hAnsi="Bookman Old Style"/>
          <w:szCs w:val="24"/>
        </w:rPr>
        <w:t xml:space="preserve">і </w:t>
      </w:r>
      <w:r w:rsidR="00D44079">
        <w:rPr>
          <w:rFonts w:ascii="Bookman Old Style" w:hAnsi="Bookman Old Style"/>
          <w:szCs w:val="24"/>
        </w:rPr>
        <w:t>винагород</w:t>
      </w:r>
      <w:r>
        <w:rPr>
          <w:rFonts w:ascii="Bookman Old Style" w:hAnsi="Bookman Old Style"/>
          <w:szCs w:val="24"/>
        </w:rPr>
        <w:t>и</w:t>
      </w:r>
      <w:r w:rsidR="00D44079">
        <w:rPr>
          <w:rFonts w:ascii="Bookman Old Style" w:hAnsi="Bookman Old Style"/>
          <w:szCs w:val="24"/>
        </w:rPr>
        <w:t xml:space="preserve"> </w:t>
      </w:r>
      <w:r w:rsidR="005C65B5">
        <w:rPr>
          <w:rFonts w:ascii="Bookman Old Style" w:hAnsi="Bookman Old Style"/>
          <w:szCs w:val="24"/>
        </w:rPr>
        <w:t>дітям за результатами їх участі у обласних та всеукраїнських олімпіадах і конкурсах</w:t>
      </w:r>
      <w:r w:rsidR="00151FB8">
        <w:rPr>
          <w:rFonts w:ascii="Bookman Old Style" w:hAnsi="Bookman Old Style"/>
          <w:szCs w:val="24"/>
        </w:rPr>
        <w:t>,</w:t>
      </w:r>
      <w:r w:rsidR="002305C6">
        <w:rPr>
          <w:rFonts w:ascii="Bookman Old Style" w:hAnsi="Bookman Old Style"/>
          <w:szCs w:val="24"/>
        </w:rPr>
        <w:t xml:space="preserve"> а також за активну участь у обласних конкурсах</w:t>
      </w:r>
      <w:r w:rsidR="005C65B5">
        <w:rPr>
          <w:rFonts w:ascii="Bookman Old Style" w:hAnsi="Bookman Old Style"/>
          <w:szCs w:val="24"/>
        </w:rPr>
        <w:t xml:space="preserve"> згідно додатку №1 </w:t>
      </w:r>
      <w:r w:rsidR="00751BD5">
        <w:rPr>
          <w:rFonts w:ascii="Bookman Old Style" w:hAnsi="Bookman Old Style"/>
          <w:szCs w:val="24"/>
        </w:rPr>
        <w:t>(додається).</w:t>
      </w:r>
    </w:p>
    <w:p w:rsidR="0005670E" w:rsidRDefault="0005670E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Відділу освіти Овруцької міської ради </w:t>
      </w:r>
      <w:r w:rsidR="0076021F">
        <w:rPr>
          <w:rFonts w:ascii="Bookman Old Style" w:hAnsi="Bookman Old Style"/>
          <w:szCs w:val="24"/>
        </w:rPr>
        <w:t xml:space="preserve">відзначити  випускників навчальних закладів, які нагороджені золотою або срібною медалями, Овруцькій міській раді </w:t>
      </w:r>
      <w:r w:rsidR="00135A22">
        <w:rPr>
          <w:rFonts w:ascii="Bookman Old Style" w:hAnsi="Bookman Old Style"/>
          <w:szCs w:val="24"/>
        </w:rPr>
        <w:t xml:space="preserve">- </w:t>
      </w:r>
      <w:r w:rsidR="0076021F">
        <w:rPr>
          <w:rFonts w:ascii="Bookman Old Style" w:hAnsi="Bookman Old Style"/>
          <w:szCs w:val="24"/>
        </w:rPr>
        <w:t xml:space="preserve">випускників Професійного ліцею, які отримують диплом, атестат з відзнакою грошовими винагородами в розмірі </w:t>
      </w:r>
      <w:r w:rsidR="006E5FEC">
        <w:rPr>
          <w:rFonts w:ascii="Bookman Old Style" w:hAnsi="Bookman Old Style"/>
          <w:szCs w:val="24"/>
        </w:rPr>
        <w:t xml:space="preserve"> 1000</w:t>
      </w:r>
      <w:r w:rsidR="0076021F">
        <w:rPr>
          <w:rFonts w:ascii="Bookman Old Style" w:hAnsi="Bookman Old Style"/>
          <w:szCs w:val="24"/>
        </w:rPr>
        <w:t xml:space="preserve"> грн.</w:t>
      </w:r>
    </w:p>
    <w:p w:rsidR="00273425" w:rsidRDefault="00B034E3" w:rsidP="00E84601">
      <w:pPr>
        <w:pStyle w:val="2"/>
        <w:numPr>
          <w:ilvl w:val="0"/>
          <w:numId w:val="1"/>
        </w:numPr>
        <w:tabs>
          <w:tab w:val="clear" w:pos="1080"/>
        </w:tabs>
        <w:ind w:left="0" w:right="-58" w:firstLine="709"/>
        <w:jc w:val="both"/>
        <w:rPr>
          <w:rFonts w:ascii="Bookman Old Style" w:hAnsi="Bookman Old Style"/>
          <w:szCs w:val="24"/>
        </w:rPr>
      </w:pPr>
      <w:r w:rsidRPr="0005670E">
        <w:rPr>
          <w:rFonts w:ascii="Bookman Old Style" w:hAnsi="Bookman Old Style"/>
          <w:szCs w:val="24"/>
        </w:rPr>
        <w:t xml:space="preserve">   </w:t>
      </w:r>
      <w:r w:rsidR="0005670E" w:rsidRPr="0005670E">
        <w:rPr>
          <w:rFonts w:ascii="Bookman Old Style" w:hAnsi="Bookman Old Style"/>
          <w:szCs w:val="24"/>
        </w:rPr>
        <w:t xml:space="preserve">Начальнику  відділу фінансів </w:t>
      </w:r>
      <w:proofErr w:type="spellStart"/>
      <w:r w:rsidR="0005670E" w:rsidRPr="0005670E">
        <w:rPr>
          <w:rFonts w:ascii="Bookman Old Style" w:hAnsi="Bookman Old Style"/>
          <w:szCs w:val="24"/>
        </w:rPr>
        <w:t>Шурло</w:t>
      </w:r>
      <w:proofErr w:type="spellEnd"/>
      <w:r w:rsidR="0005670E" w:rsidRPr="0005670E">
        <w:rPr>
          <w:rFonts w:ascii="Bookman Old Style" w:hAnsi="Bookman Old Style"/>
          <w:szCs w:val="24"/>
        </w:rPr>
        <w:t xml:space="preserve"> Т.М.</w:t>
      </w:r>
      <w:r w:rsidR="00751BD5" w:rsidRPr="0005670E">
        <w:rPr>
          <w:rFonts w:ascii="Bookman Old Style" w:hAnsi="Bookman Old Style"/>
          <w:szCs w:val="24"/>
        </w:rPr>
        <w:t xml:space="preserve"> передбачити видатки на виконання заходів вищевказаної Програми.</w:t>
      </w:r>
    </w:p>
    <w:p w:rsidR="005144DF" w:rsidRPr="00E84601" w:rsidRDefault="00751BD5" w:rsidP="0047332D">
      <w:pPr>
        <w:pStyle w:val="2"/>
        <w:numPr>
          <w:ilvl w:val="0"/>
          <w:numId w:val="1"/>
        </w:numPr>
        <w:ind w:left="0" w:right="-58" w:firstLine="720"/>
        <w:jc w:val="both"/>
        <w:rPr>
          <w:rFonts w:ascii="Bookman Old Style" w:hAnsi="Bookman Old Style"/>
          <w:szCs w:val="24"/>
        </w:rPr>
      </w:pPr>
      <w:r w:rsidRPr="00E84601">
        <w:rPr>
          <w:rFonts w:ascii="Bookman Old Style" w:hAnsi="Bookman Old Style"/>
          <w:szCs w:val="24"/>
        </w:rPr>
        <w:t xml:space="preserve">Контроль за виконанням даного рішення покласти </w:t>
      </w:r>
      <w:r w:rsidR="00FE3C80" w:rsidRPr="00E84601">
        <w:rPr>
          <w:rFonts w:ascii="Bookman Old Style" w:hAnsi="Bookman Old Style"/>
          <w:szCs w:val="24"/>
        </w:rPr>
        <w:t>на</w:t>
      </w:r>
      <w:r w:rsidR="00E84601" w:rsidRPr="00E84601">
        <w:rPr>
          <w:rFonts w:ascii="Bookman Old Style" w:hAnsi="Bookman Old Style"/>
          <w:szCs w:val="24"/>
        </w:rPr>
        <w:t xml:space="preserve"> відділ освіти та </w:t>
      </w:r>
      <w:r w:rsidR="00FE3C80" w:rsidRPr="00E84601">
        <w:rPr>
          <w:rFonts w:ascii="Bookman Old Style" w:hAnsi="Bookman Old Style"/>
          <w:szCs w:val="24"/>
        </w:rPr>
        <w:t xml:space="preserve"> комісію</w:t>
      </w:r>
      <w:r w:rsidR="00E84601" w:rsidRPr="00E84601">
        <w:rPr>
          <w:rFonts w:ascii="Bookman Old Style" w:hAnsi="Bookman Old Style"/>
          <w:szCs w:val="24"/>
        </w:rPr>
        <w:t xml:space="preserve"> з</w:t>
      </w:r>
      <w:r w:rsidRPr="00E84601">
        <w:rPr>
          <w:rFonts w:ascii="Bookman Old Style" w:hAnsi="Bookman Old Style"/>
          <w:szCs w:val="24"/>
        </w:rPr>
        <w:t xml:space="preserve"> </w:t>
      </w:r>
      <w:r w:rsidR="00E84601" w:rsidRPr="00E84601">
        <w:rPr>
          <w:rFonts w:ascii="Bookman Old Style" w:hAnsi="Bookman Old Style"/>
          <w:bCs/>
        </w:rPr>
        <w:t>гуманітарних питань, освіти, медицини, культури, фізичного виховання та соціального захисту населення.</w:t>
      </w: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Міський голова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І.Я. Коруд</w:t>
      </w:r>
    </w:p>
    <w:p w:rsidR="00B60761" w:rsidRDefault="00B60761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sectPr w:rsidR="00B60761" w:rsidSect="00E84601">
      <w:pgSz w:w="11906" w:h="16838"/>
      <w:pgMar w:top="426" w:right="567" w:bottom="99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ED64B91E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D16824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BDC7A26"/>
    <w:multiLevelType w:val="hybridMultilevel"/>
    <w:tmpl w:val="5270035A"/>
    <w:lvl w:ilvl="0" w:tplc="C288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09273A"/>
    <w:multiLevelType w:val="hybridMultilevel"/>
    <w:tmpl w:val="FE68734E"/>
    <w:lvl w:ilvl="0" w:tplc="E326C110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286671"/>
    <w:multiLevelType w:val="hybridMultilevel"/>
    <w:tmpl w:val="81ECCB6E"/>
    <w:lvl w:ilvl="0" w:tplc="2104E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5"/>
    <w:rsid w:val="0005670E"/>
    <w:rsid w:val="00077502"/>
    <w:rsid w:val="000F337A"/>
    <w:rsid w:val="001136B6"/>
    <w:rsid w:val="00135A22"/>
    <w:rsid w:val="00143152"/>
    <w:rsid w:val="00145B08"/>
    <w:rsid w:val="00150746"/>
    <w:rsid w:val="00151FB8"/>
    <w:rsid w:val="001A6803"/>
    <w:rsid w:val="001E223F"/>
    <w:rsid w:val="001E40B8"/>
    <w:rsid w:val="001E4BA5"/>
    <w:rsid w:val="002237CD"/>
    <w:rsid w:val="002305C6"/>
    <w:rsid w:val="00236864"/>
    <w:rsid w:val="002526A6"/>
    <w:rsid w:val="00273425"/>
    <w:rsid w:val="002C6326"/>
    <w:rsid w:val="002E6B5D"/>
    <w:rsid w:val="00361DB7"/>
    <w:rsid w:val="00495C1A"/>
    <w:rsid w:val="004B1F28"/>
    <w:rsid w:val="004E7F46"/>
    <w:rsid w:val="00505FBA"/>
    <w:rsid w:val="005144DF"/>
    <w:rsid w:val="005733E3"/>
    <w:rsid w:val="005C65B5"/>
    <w:rsid w:val="006E5FEC"/>
    <w:rsid w:val="006F34EC"/>
    <w:rsid w:val="00717D56"/>
    <w:rsid w:val="00751BD5"/>
    <w:rsid w:val="0076021F"/>
    <w:rsid w:val="00764380"/>
    <w:rsid w:val="00840996"/>
    <w:rsid w:val="0086694C"/>
    <w:rsid w:val="008944C1"/>
    <w:rsid w:val="00986272"/>
    <w:rsid w:val="009A0118"/>
    <w:rsid w:val="009C7B40"/>
    <w:rsid w:val="00B034E3"/>
    <w:rsid w:val="00B50893"/>
    <w:rsid w:val="00B56FE9"/>
    <w:rsid w:val="00B60761"/>
    <w:rsid w:val="00BD44D1"/>
    <w:rsid w:val="00C07085"/>
    <w:rsid w:val="00C768A6"/>
    <w:rsid w:val="00D24AB2"/>
    <w:rsid w:val="00D44079"/>
    <w:rsid w:val="00E54F00"/>
    <w:rsid w:val="00E84601"/>
    <w:rsid w:val="00EB5271"/>
    <w:rsid w:val="00EF1F35"/>
    <w:rsid w:val="00FA0034"/>
    <w:rsid w:val="00FA472C"/>
    <w:rsid w:val="00FC33A5"/>
    <w:rsid w:val="00FD73A6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F6496-B94A-454C-884E-1383142F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4</cp:revision>
  <cp:lastPrinted>2018-05-30T05:29:00Z</cp:lastPrinted>
  <dcterms:created xsi:type="dcterms:W3CDTF">2018-05-30T05:29:00Z</dcterms:created>
  <dcterms:modified xsi:type="dcterms:W3CDTF">2018-05-30T12:37:00Z</dcterms:modified>
</cp:coreProperties>
</file>