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91F" w:rsidRDefault="0055591F" w:rsidP="00124611">
      <w:pPr>
        <w:pStyle w:val="a3"/>
        <w:rPr>
          <w:rFonts w:ascii="Bookman Old Style" w:hAnsi="Bookman Old Style"/>
        </w:rPr>
      </w:pPr>
      <w:r w:rsidRPr="00B07BBC">
        <w:rPr>
          <w:rFonts w:ascii="Pragmatica" w:hAnsi="Pragmatica"/>
          <w:noProof/>
          <w:sz w:val="32"/>
          <w:szCs w:val="32"/>
          <w:lang w:eastAsia="uk-UA"/>
        </w:rPr>
        <w:drawing>
          <wp:inline distT="0" distB="0" distL="0" distR="0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611" w:rsidRDefault="00124611" w:rsidP="00124611">
      <w:pPr>
        <w:pStyle w:val="a3"/>
        <w:rPr>
          <w:rFonts w:ascii="Bookman Old Style" w:hAnsi="Bookman Old Style"/>
        </w:rPr>
      </w:pPr>
      <w:r>
        <w:rPr>
          <w:rFonts w:ascii="Bookman Old Style" w:hAnsi="Bookman Old Style"/>
        </w:rPr>
        <w:t>У К Р А Ї Н А</w:t>
      </w:r>
    </w:p>
    <w:p w:rsidR="00124611" w:rsidRDefault="00124611" w:rsidP="00124611">
      <w:pPr>
        <w:jc w:val="center"/>
        <w:rPr>
          <w:rFonts w:ascii="Bookman Old Style" w:hAnsi="Bookman Old Style"/>
          <w:sz w:val="24"/>
          <w:lang w:val="uk-UA"/>
        </w:rPr>
      </w:pPr>
      <w:r>
        <w:rPr>
          <w:rFonts w:ascii="Bookman Old Style" w:hAnsi="Bookman Old Style"/>
          <w:sz w:val="24"/>
          <w:lang w:val="uk-UA"/>
        </w:rPr>
        <w:t>Овруцька міська рада Житомирської області</w:t>
      </w:r>
    </w:p>
    <w:p w:rsidR="00124611" w:rsidRDefault="00124611" w:rsidP="00124611">
      <w:pPr>
        <w:jc w:val="center"/>
        <w:rPr>
          <w:rFonts w:ascii="Bookman Old Style" w:hAnsi="Bookman Old Style"/>
          <w:sz w:val="24"/>
          <w:lang w:val="uk-UA"/>
        </w:rPr>
      </w:pPr>
    </w:p>
    <w:p w:rsidR="00124611" w:rsidRDefault="00124611" w:rsidP="00124611">
      <w:pPr>
        <w:pStyle w:val="9"/>
        <w:rPr>
          <w:rFonts w:ascii="Georgia" w:hAnsi="Georgia" w:cs="Tahoma"/>
          <w:b/>
          <w:szCs w:val="24"/>
        </w:rPr>
      </w:pPr>
      <w:r>
        <w:rPr>
          <w:rFonts w:ascii="Georgia" w:hAnsi="Georgia" w:cs="Tahoma"/>
          <w:b/>
          <w:szCs w:val="24"/>
        </w:rPr>
        <w:t xml:space="preserve">Р І Ш Е Н </w:t>
      </w:r>
      <w:proofErr w:type="spellStart"/>
      <w:r>
        <w:rPr>
          <w:rFonts w:ascii="Georgia" w:hAnsi="Georgia" w:cs="Tahoma"/>
          <w:b/>
          <w:szCs w:val="24"/>
        </w:rPr>
        <w:t>Н</w:t>
      </w:r>
      <w:proofErr w:type="spellEnd"/>
      <w:r>
        <w:rPr>
          <w:rFonts w:ascii="Georgia" w:hAnsi="Georgia" w:cs="Tahoma"/>
          <w:b/>
          <w:szCs w:val="24"/>
        </w:rPr>
        <w:t xml:space="preserve"> Я</w:t>
      </w:r>
    </w:p>
    <w:p w:rsidR="00124611" w:rsidRDefault="00124611" w:rsidP="00124611">
      <w:pPr>
        <w:rPr>
          <w:lang w:val="uk-UA"/>
        </w:rPr>
      </w:pPr>
    </w:p>
    <w:p w:rsidR="00124611" w:rsidRDefault="006A3754" w:rsidP="00124611">
      <w:pPr>
        <w:pStyle w:val="1"/>
        <w:rPr>
          <w:rFonts w:ascii="Georgia" w:hAnsi="Georgia" w:cs="Tahoma"/>
          <w:b/>
          <w:i/>
          <w:szCs w:val="24"/>
        </w:rPr>
      </w:pPr>
      <w:r>
        <w:rPr>
          <w:rFonts w:ascii="Georgia" w:hAnsi="Georgia" w:cs="Tahoma"/>
          <w:b/>
          <w:i/>
          <w:szCs w:val="24"/>
        </w:rPr>
        <w:t xml:space="preserve">Дванадцята </w:t>
      </w:r>
      <w:r w:rsidR="00BC54DE">
        <w:rPr>
          <w:rFonts w:ascii="Georgia" w:hAnsi="Georgia" w:cs="Tahoma"/>
          <w:b/>
          <w:i/>
          <w:szCs w:val="24"/>
        </w:rPr>
        <w:t xml:space="preserve"> </w:t>
      </w:r>
      <w:r>
        <w:rPr>
          <w:rFonts w:ascii="Georgia" w:hAnsi="Georgia" w:cs="Tahoma"/>
          <w:b/>
          <w:i/>
          <w:szCs w:val="24"/>
        </w:rPr>
        <w:t xml:space="preserve"> сесія   </w:t>
      </w:r>
      <w:r w:rsidR="00BC54DE">
        <w:rPr>
          <w:rFonts w:ascii="Georgia" w:hAnsi="Georgia" w:cs="Tahoma"/>
          <w:b/>
          <w:i/>
          <w:szCs w:val="24"/>
        </w:rPr>
        <w:tab/>
      </w:r>
      <w:r w:rsidR="00BC54DE">
        <w:rPr>
          <w:rFonts w:ascii="Georgia" w:hAnsi="Georgia" w:cs="Tahoma"/>
          <w:b/>
          <w:i/>
          <w:szCs w:val="24"/>
        </w:rPr>
        <w:tab/>
      </w:r>
      <w:r w:rsidR="00BC54DE">
        <w:rPr>
          <w:rFonts w:ascii="Georgia" w:hAnsi="Georgia" w:cs="Tahoma"/>
          <w:b/>
          <w:i/>
          <w:szCs w:val="24"/>
        </w:rPr>
        <w:tab/>
      </w:r>
      <w:r w:rsidR="00BC54DE">
        <w:rPr>
          <w:rFonts w:ascii="Georgia" w:hAnsi="Georgia" w:cs="Tahoma"/>
          <w:b/>
          <w:i/>
          <w:szCs w:val="24"/>
        </w:rPr>
        <w:tab/>
      </w:r>
      <w:r w:rsidR="00BC54DE">
        <w:rPr>
          <w:rFonts w:ascii="Georgia" w:hAnsi="Georgia" w:cs="Tahoma"/>
          <w:b/>
          <w:i/>
          <w:szCs w:val="24"/>
        </w:rPr>
        <w:tab/>
        <w:t xml:space="preserve">                    </w:t>
      </w:r>
      <w:r w:rsidR="000D61B0">
        <w:rPr>
          <w:rFonts w:ascii="Georgia" w:hAnsi="Georgia" w:cs="Tahoma"/>
          <w:b/>
          <w:i/>
          <w:szCs w:val="24"/>
        </w:rPr>
        <w:t xml:space="preserve">          </w:t>
      </w:r>
      <w:r w:rsidR="00124611">
        <w:rPr>
          <w:rFonts w:ascii="Georgia" w:hAnsi="Georgia" w:cs="Tahoma"/>
          <w:b/>
          <w:i/>
          <w:szCs w:val="24"/>
        </w:rPr>
        <w:t xml:space="preserve">  VІІ  скликання</w:t>
      </w:r>
    </w:p>
    <w:p w:rsidR="00124611" w:rsidRDefault="00124611" w:rsidP="00124611">
      <w:pPr>
        <w:rPr>
          <w:rFonts w:ascii="Bookman Old Style" w:hAnsi="Bookman Old Style"/>
          <w:sz w:val="24"/>
          <w:lang w:val="uk-UA"/>
        </w:rPr>
      </w:pPr>
    </w:p>
    <w:p w:rsidR="00124611" w:rsidRDefault="000A2652" w:rsidP="00124611">
      <w:pPr>
        <w:pStyle w:val="1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Від </w:t>
      </w:r>
      <w:r w:rsidR="001B7B5A">
        <w:rPr>
          <w:rFonts w:ascii="Bookman Old Style" w:hAnsi="Bookman Old Style"/>
        </w:rPr>
        <w:t>14 червня</w:t>
      </w:r>
      <w:r w:rsidR="000D61B0">
        <w:rPr>
          <w:rFonts w:ascii="Bookman Old Style" w:hAnsi="Bookman Old Style"/>
        </w:rPr>
        <w:t xml:space="preserve"> </w:t>
      </w:r>
      <w:r w:rsidR="00124611">
        <w:rPr>
          <w:rFonts w:ascii="Bookman Old Style" w:hAnsi="Bookman Old Style"/>
        </w:rPr>
        <w:t xml:space="preserve">2018 року </w:t>
      </w:r>
      <w:r w:rsidR="0055591F">
        <w:rPr>
          <w:rFonts w:ascii="Bookman Old Style" w:hAnsi="Bookman Old Style"/>
        </w:rPr>
        <w:t xml:space="preserve">   </w:t>
      </w:r>
      <w:r w:rsidR="00124611">
        <w:rPr>
          <w:rFonts w:ascii="Bookman Old Style" w:hAnsi="Bookman Old Style"/>
        </w:rPr>
        <w:t>№</w:t>
      </w:r>
      <w:r w:rsidR="006A3754">
        <w:rPr>
          <w:rFonts w:ascii="Bookman Old Style" w:hAnsi="Bookman Old Style"/>
        </w:rPr>
        <w:t>574</w:t>
      </w:r>
    </w:p>
    <w:p w:rsidR="00124611" w:rsidRDefault="00124611" w:rsidP="00124611">
      <w:pPr>
        <w:rPr>
          <w:lang w:val="uk-UA"/>
        </w:rPr>
      </w:pPr>
    </w:p>
    <w:p w:rsidR="00124611" w:rsidRDefault="00124611" w:rsidP="00124611">
      <w:pPr>
        <w:pStyle w:val="5"/>
        <w:spacing w:before="0" w:after="0"/>
        <w:ind w:right="5035"/>
        <w:jc w:val="both"/>
        <w:rPr>
          <w:rFonts w:ascii="Bookman Old Style" w:hAnsi="Bookman Old Style"/>
          <w:b w:val="0"/>
          <w:i w:val="0"/>
          <w:sz w:val="24"/>
          <w:szCs w:val="24"/>
          <w:lang w:val="uk-UA"/>
        </w:rPr>
      </w:pPr>
      <w:r>
        <w:rPr>
          <w:rFonts w:ascii="Bookman Old Style" w:hAnsi="Bookman Old Style"/>
          <w:b w:val="0"/>
          <w:i w:val="0"/>
          <w:sz w:val="24"/>
          <w:szCs w:val="24"/>
          <w:lang w:val="uk-UA"/>
        </w:rPr>
        <w:t>Про зняття з контролю окремих рішень міської ради</w:t>
      </w:r>
    </w:p>
    <w:p w:rsidR="00124611" w:rsidRDefault="00124611" w:rsidP="00124611">
      <w:pPr>
        <w:rPr>
          <w:lang w:val="uk-UA"/>
        </w:rPr>
      </w:pPr>
    </w:p>
    <w:p w:rsidR="00124611" w:rsidRDefault="00124611" w:rsidP="00124611">
      <w:pPr>
        <w:pStyle w:val="5"/>
        <w:spacing w:before="0" w:after="0"/>
        <w:ind w:right="-5" w:firstLine="708"/>
        <w:jc w:val="both"/>
        <w:rPr>
          <w:rFonts w:ascii="Bookman Old Style" w:hAnsi="Bookman Old Style"/>
          <w:b w:val="0"/>
          <w:i w:val="0"/>
          <w:sz w:val="24"/>
          <w:szCs w:val="24"/>
          <w:lang w:val="uk-UA"/>
        </w:rPr>
      </w:pPr>
      <w:r>
        <w:rPr>
          <w:rFonts w:ascii="Bookman Old Style" w:hAnsi="Bookman Old Style"/>
          <w:b w:val="0"/>
          <w:i w:val="0"/>
          <w:sz w:val="24"/>
          <w:szCs w:val="24"/>
          <w:lang w:val="uk-UA"/>
        </w:rPr>
        <w:t>У зв’язку з виконанням намічених завдань та з закінченням термінів виконання</w:t>
      </w:r>
      <w:r>
        <w:rPr>
          <w:sz w:val="24"/>
          <w:lang w:val="uk-UA"/>
        </w:rPr>
        <w:t>,</w:t>
      </w:r>
      <w:r>
        <w:rPr>
          <w:rFonts w:ascii="Bookman Old Style" w:hAnsi="Bookman Old Style"/>
          <w:b w:val="0"/>
          <w:i w:val="0"/>
          <w:sz w:val="24"/>
          <w:szCs w:val="24"/>
          <w:lang w:val="uk-UA"/>
        </w:rPr>
        <w:t xml:space="preserve"> керуючись ст. 26 Закону України «Про місцеве самоврядування в Україні», враховуючи рекомендації засідання постійних комісій міської ради,</w:t>
      </w:r>
      <w:r>
        <w:rPr>
          <w:rFonts w:ascii="Bookman Old Style" w:hAnsi="Bookman Old Style"/>
          <w:sz w:val="24"/>
          <w:szCs w:val="24"/>
          <w:lang w:val="uk-UA"/>
        </w:rPr>
        <w:t xml:space="preserve"> </w:t>
      </w:r>
      <w:r>
        <w:rPr>
          <w:rFonts w:ascii="Bookman Old Style" w:hAnsi="Bookman Old Style"/>
          <w:b w:val="0"/>
          <w:i w:val="0"/>
          <w:sz w:val="24"/>
          <w:szCs w:val="24"/>
          <w:lang w:val="uk-UA"/>
        </w:rPr>
        <w:t xml:space="preserve">міська рада </w:t>
      </w:r>
    </w:p>
    <w:p w:rsidR="00124611" w:rsidRDefault="00124611" w:rsidP="00124611">
      <w:pPr>
        <w:rPr>
          <w:sz w:val="24"/>
          <w:szCs w:val="24"/>
          <w:lang w:val="uk-UA"/>
        </w:rPr>
      </w:pPr>
    </w:p>
    <w:p w:rsidR="00124611" w:rsidRDefault="00124611" w:rsidP="00124611">
      <w:pPr>
        <w:jc w:val="both"/>
        <w:rPr>
          <w:rFonts w:ascii="Bookman Old Style" w:hAnsi="Bookman Old Style" w:cs="Courier New"/>
          <w:sz w:val="24"/>
          <w:szCs w:val="24"/>
          <w:lang w:val="uk-UA"/>
        </w:rPr>
      </w:pPr>
      <w:r>
        <w:rPr>
          <w:rFonts w:ascii="Bookman Old Style" w:hAnsi="Bookman Old Style" w:cs="Courier New"/>
          <w:sz w:val="24"/>
          <w:szCs w:val="24"/>
          <w:lang w:val="uk-UA"/>
        </w:rPr>
        <w:t>В И Р І Ш И Л А:</w:t>
      </w:r>
    </w:p>
    <w:p w:rsidR="00EE7253" w:rsidRPr="00EE7253" w:rsidRDefault="00124611" w:rsidP="00EE7253">
      <w:pPr>
        <w:numPr>
          <w:ilvl w:val="0"/>
          <w:numId w:val="1"/>
        </w:numPr>
        <w:ind w:left="0" w:firstLine="851"/>
        <w:jc w:val="both"/>
        <w:rPr>
          <w:rFonts w:ascii="Bookman Old Style" w:hAnsi="Bookman Old Style"/>
          <w:lang w:val="uk-UA"/>
        </w:rPr>
      </w:pPr>
      <w:r>
        <w:rPr>
          <w:rFonts w:ascii="Bookman Old Style" w:hAnsi="Bookman Old Style" w:cs="Courier New"/>
          <w:sz w:val="24"/>
          <w:szCs w:val="24"/>
          <w:lang w:val="uk-UA"/>
        </w:rPr>
        <w:t>Зняти з контролю наступні рішення міської ради:</w:t>
      </w:r>
    </w:p>
    <w:p w:rsidR="001B7B5A" w:rsidRDefault="001B7B5A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Від 14.04.2016 року № 247 «Про затвердження протоколів засідання комітету міської ради по відбору виконавців робіт щодо покращення інфраструктури міста Овруч»;</w:t>
      </w:r>
    </w:p>
    <w:p w:rsidR="001B7B5A" w:rsidRDefault="001B7B5A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Від 14.04.2016 року № 259 «Про встановлення засобів примусового зниження швидкості, пішохідних переходів та дорожніх знаків»;</w:t>
      </w:r>
    </w:p>
    <w:p w:rsidR="009C552F" w:rsidRDefault="009C552F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Від 23.05.2016 року № 282 «Про утворення комісії з питань проведення конкурсів на право оренди комунального майна»;</w:t>
      </w:r>
    </w:p>
    <w:p w:rsidR="003515FB" w:rsidRDefault="00881333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Від </w:t>
      </w:r>
      <w:r w:rsidR="001B7B5A">
        <w:rPr>
          <w:rFonts w:ascii="Bookman Old Style" w:hAnsi="Bookman Old Style"/>
          <w:sz w:val="24"/>
          <w:szCs w:val="24"/>
          <w:lang w:val="uk-UA"/>
        </w:rPr>
        <w:t xml:space="preserve">09.09.2016 </w:t>
      </w:r>
      <w:r>
        <w:rPr>
          <w:rFonts w:ascii="Bookman Old Style" w:hAnsi="Bookman Old Style"/>
          <w:sz w:val="24"/>
          <w:szCs w:val="24"/>
          <w:lang w:val="uk-UA"/>
        </w:rPr>
        <w:t xml:space="preserve">року № </w:t>
      </w:r>
      <w:r w:rsidR="001B7B5A">
        <w:rPr>
          <w:rFonts w:ascii="Bookman Old Style" w:hAnsi="Bookman Old Style"/>
          <w:sz w:val="24"/>
          <w:szCs w:val="24"/>
          <w:lang w:val="uk-UA"/>
        </w:rPr>
        <w:t>497</w:t>
      </w:r>
      <w:r>
        <w:rPr>
          <w:rFonts w:ascii="Bookman Old Style" w:hAnsi="Bookman Old Style"/>
          <w:sz w:val="24"/>
          <w:szCs w:val="24"/>
          <w:lang w:val="uk-UA"/>
        </w:rPr>
        <w:t xml:space="preserve"> «Про </w:t>
      </w:r>
      <w:proofErr w:type="spellStart"/>
      <w:r w:rsidR="001B7B5A">
        <w:rPr>
          <w:rFonts w:ascii="Bookman Old Style" w:hAnsi="Bookman Old Style"/>
          <w:sz w:val="24"/>
          <w:szCs w:val="24"/>
          <w:lang w:val="uk-UA"/>
        </w:rPr>
        <w:t>співфінансування</w:t>
      </w:r>
      <w:proofErr w:type="spellEnd"/>
      <w:r w:rsidR="001B7B5A">
        <w:rPr>
          <w:rFonts w:ascii="Bookman Old Style" w:hAnsi="Bookman Old Style"/>
          <w:sz w:val="24"/>
          <w:szCs w:val="24"/>
          <w:lang w:val="uk-UA"/>
        </w:rPr>
        <w:t xml:space="preserve"> доріг місцевого значення»</w:t>
      </w:r>
      <w:r>
        <w:rPr>
          <w:rFonts w:ascii="Bookman Old Style" w:hAnsi="Bookman Old Style"/>
          <w:sz w:val="24"/>
          <w:szCs w:val="24"/>
          <w:lang w:val="uk-UA"/>
        </w:rPr>
        <w:t>;</w:t>
      </w:r>
    </w:p>
    <w:p w:rsidR="009C552F" w:rsidRDefault="009C552F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Від 31.01.2017 року № 694 «Про 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співфінансування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інвестиційних програм і проектів»;</w:t>
      </w:r>
    </w:p>
    <w:p w:rsidR="00EB25F7" w:rsidRDefault="00EB25F7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Від 20.04.2018 року № 405 «Про надання дозволу ТОВ «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Актівіс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ЛТД» на приватизацію шляхом конкурсу нежитлової будівлі (готельного комплексу) по вул.. Т.Шевченка, 33-а в м. </w:t>
      </w:r>
      <w:r w:rsidR="006A3754">
        <w:rPr>
          <w:rFonts w:ascii="Bookman Old Style" w:hAnsi="Bookman Old Style"/>
          <w:sz w:val="24"/>
          <w:szCs w:val="24"/>
          <w:lang w:val="uk-UA"/>
        </w:rPr>
        <w:t>О</w:t>
      </w:r>
      <w:bookmarkStart w:id="0" w:name="_GoBack"/>
      <w:bookmarkEnd w:id="0"/>
      <w:r>
        <w:rPr>
          <w:rFonts w:ascii="Bookman Old Style" w:hAnsi="Bookman Old Style"/>
          <w:sz w:val="24"/>
          <w:szCs w:val="24"/>
          <w:lang w:val="uk-UA"/>
        </w:rPr>
        <w:t>вруч та затвердження протоколу засідання комісії по проведенню конкурсу продажу»;</w:t>
      </w:r>
    </w:p>
    <w:p w:rsidR="009C552F" w:rsidRDefault="009C552F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Від 20.04.2018 року № 444 «Про передачу з балансу Овруцької міської ради на баланс відділу освіти Овруцької міської ради нерухомого майна»;</w:t>
      </w:r>
    </w:p>
    <w:p w:rsidR="0077374B" w:rsidRDefault="0077374B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Від 20.04.2018 року № 446 «Про передачу з балансу відділу освіти Овруцької міської ради майна на баланс 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Великохайчанського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закладу дошкільної освіти та 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Бондарівського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закладу дошкільної освіти»;</w:t>
      </w:r>
    </w:p>
    <w:p w:rsidR="00EB25F7" w:rsidRDefault="00EB25F7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Від 23.05.2018 № 506 «Про внесення змін до рішення сесії міської ради від 20 квітня 2018 року № 405 «Про надання дозволу ТОВ «</w:t>
      </w:r>
      <w:proofErr w:type="spellStart"/>
      <w:r>
        <w:rPr>
          <w:rFonts w:ascii="Bookman Old Style" w:hAnsi="Bookman Old Style"/>
          <w:sz w:val="24"/>
          <w:szCs w:val="24"/>
          <w:lang w:val="uk-UA"/>
        </w:rPr>
        <w:t>Актівіс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 xml:space="preserve"> ЛТД» на приватизацію шляхом конкурсу нежитлової будівлі (готельного комплексу) по вул.. Т.Шевченка, 33-а в м. </w:t>
      </w:r>
      <w:r w:rsidR="006A3754">
        <w:rPr>
          <w:rFonts w:ascii="Bookman Old Style" w:hAnsi="Bookman Old Style"/>
          <w:sz w:val="24"/>
          <w:szCs w:val="24"/>
          <w:lang w:val="uk-UA"/>
        </w:rPr>
        <w:t>О</w:t>
      </w:r>
      <w:r>
        <w:rPr>
          <w:rFonts w:ascii="Bookman Old Style" w:hAnsi="Bookman Old Style"/>
          <w:sz w:val="24"/>
          <w:szCs w:val="24"/>
          <w:lang w:val="uk-UA"/>
        </w:rPr>
        <w:t>вруч та затвердження протоколу засідання комісії по проведенню конкурсу продажу»»;</w:t>
      </w:r>
    </w:p>
    <w:p w:rsidR="0077374B" w:rsidRDefault="0077374B" w:rsidP="00B75A1B">
      <w:pPr>
        <w:numPr>
          <w:ilvl w:val="1"/>
          <w:numId w:val="1"/>
        </w:numPr>
        <w:tabs>
          <w:tab w:val="left" w:pos="1843"/>
        </w:tabs>
        <w:ind w:left="0" w:firstLine="1134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>Від 23.05.2018 2018 року № 509 «Про внесення змін до рішення сесії № 446 від 20 квітня 2018 року».</w:t>
      </w:r>
    </w:p>
    <w:p w:rsidR="00B75A1B" w:rsidRDefault="00B75A1B" w:rsidP="00B75A1B">
      <w:pPr>
        <w:tabs>
          <w:tab w:val="left" w:pos="1843"/>
        </w:tabs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4F3CBE" w:rsidRDefault="004F3CBE" w:rsidP="00B75A1B">
      <w:pPr>
        <w:tabs>
          <w:tab w:val="left" w:pos="1843"/>
        </w:tabs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D65E3E" w:rsidRPr="00B75A1B" w:rsidRDefault="00D65E3E" w:rsidP="00B75A1B">
      <w:pPr>
        <w:tabs>
          <w:tab w:val="left" w:pos="1843"/>
        </w:tabs>
        <w:jc w:val="both"/>
        <w:rPr>
          <w:rFonts w:ascii="Bookman Old Style" w:hAnsi="Bookman Old Style"/>
          <w:sz w:val="24"/>
          <w:szCs w:val="24"/>
          <w:lang w:val="uk-UA"/>
        </w:rPr>
      </w:pPr>
    </w:p>
    <w:p w:rsidR="0055591F" w:rsidRPr="00F648F9" w:rsidRDefault="00124611" w:rsidP="00124611">
      <w:pPr>
        <w:rPr>
          <w:sz w:val="24"/>
          <w:szCs w:val="24"/>
        </w:rPr>
      </w:pPr>
      <w:r w:rsidRPr="00F648F9">
        <w:rPr>
          <w:rFonts w:ascii="Bookman Old Style" w:hAnsi="Bookman Old Style"/>
          <w:sz w:val="24"/>
          <w:szCs w:val="24"/>
          <w:lang w:val="uk-UA"/>
        </w:rPr>
        <w:t>Міський голова</w:t>
      </w:r>
      <w:r w:rsidRPr="00F648F9">
        <w:rPr>
          <w:rFonts w:ascii="Bookman Old Style" w:hAnsi="Bookman Old Style"/>
          <w:sz w:val="24"/>
          <w:szCs w:val="24"/>
          <w:lang w:val="uk-UA"/>
        </w:rPr>
        <w:tab/>
      </w:r>
      <w:r w:rsidRPr="00F648F9">
        <w:rPr>
          <w:rFonts w:ascii="Bookman Old Style" w:hAnsi="Bookman Old Style"/>
          <w:sz w:val="24"/>
          <w:szCs w:val="24"/>
          <w:lang w:val="uk-UA"/>
        </w:rPr>
        <w:tab/>
      </w:r>
      <w:r w:rsidRPr="00F648F9">
        <w:rPr>
          <w:rFonts w:ascii="Bookman Old Style" w:hAnsi="Bookman Old Style"/>
          <w:sz w:val="24"/>
          <w:szCs w:val="24"/>
          <w:lang w:val="uk-UA"/>
        </w:rPr>
        <w:tab/>
      </w:r>
      <w:r w:rsidRPr="00F648F9">
        <w:rPr>
          <w:rFonts w:ascii="Bookman Old Style" w:hAnsi="Bookman Old Style"/>
          <w:sz w:val="24"/>
          <w:szCs w:val="24"/>
          <w:lang w:val="uk-UA"/>
        </w:rPr>
        <w:tab/>
      </w:r>
      <w:r w:rsidRPr="00F648F9">
        <w:rPr>
          <w:rFonts w:ascii="Bookman Old Style" w:hAnsi="Bookman Old Style"/>
          <w:sz w:val="24"/>
          <w:szCs w:val="24"/>
          <w:lang w:val="uk-UA"/>
        </w:rPr>
        <w:tab/>
      </w:r>
      <w:r w:rsidRPr="00F648F9">
        <w:rPr>
          <w:rFonts w:ascii="Bookman Old Style" w:hAnsi="Bookman Old Style"/>
          <w:sz w:val="24"/>
          <w:szCs w:val="24"/>
          <w:lang w:val="uk-UA"/>
        </w:rPr>
        <w:tab/>
      </w:r>
      <w:r w:rsidRPr="00F648F9">
        <w:rPr>
          <w:rFonts w:ascii="Bookman Old Style" w:hAnsi="Bookman Old Style"/>
          <w:sz w:val="24"/>
          <w:szCs w:val="24"/>
          <w:lang w:val="uk-UA"/>
        </w:rPr>
        <w:tab/>
      </w:r>
      <w:r w:rsidRPr="00F648F9">
        <w:rPr>
          <w:rFonts w:ascii="Bookman Old Style" w:hAnsi="Bookman Old Style"/>
          <w:sz w:val="24"/>
          <w:szCs w:val="24"/>
          <w:lang w:val="uk-UA"/>
        </w:rPr>
        <w:tab/>
      </w:r>
      <w:r w:rsidRPr="00F648F9">
        <w:rPr>
          <w:rFonts w:ascii="Bookman Old Style" w:hAnsi="Bookman Old Style"/>
          <w:sz w:val="24"/>
          <w:szCs w:val="24"/>
          <w:lang w:val="uk-UA"/>
        </w:rPr>
        <w:tab/>
        <w:t xml:space="preserve">  </w:t>
      </w:r>
      <w:r w:rsidR="00C37DD3" w:rsidRPr="00F648F9">
        <w:rPr>
          <w:rFonts w:ascii="Bookman Old Style" w:hAnsi="Bookman Old Style"/>
          <w:sz w:val="24"/>
          <w:szCs w:val="24"/>
          <w:lang w:val="uk-UA"/>
        </w:rPr>
        <w:t xml:space="preserve">    </w:t>
      </w:r>
      <w:r w:rsidRPr="00F648F9">
        <w:rPr>
          <w:rFonts w:ascii="Bookman Old Style" w:hAnsi="Bookman Old Style"/>
          <w:sz w:val="24"/>
          <w:szCs w:val="24"/>
          <w:lang w:val="uk-UA"/>
        </w:rPr>
        <w:t xml:space="preserve">  І.Я</w:t>
      </w:r>
      <w:r w:rsidR="009C5FCE" w:rsidRPr="00F648F9">
        <w:rPr>
          <w:rFonts w:ascii="Bookman Old Style" w:hAnsi="Bookman Old Style"/>
          <w:sz w:val="24"/>
          <w:szCs w:val="24"/>
          <w:lang w:val="uk-UA"/>
        </w:rPr>
        <w:t xml:space="preserve">. </w:t>
      </w:r>
      <w:proofErr w:type="spellStart"/>
      <w:r w:rsidR="009C5FCE" w:rsidRPr="00F648F9">
        <w:rPr>
          <w:rFonts w:ascii="Bookman Old Style" w:hAnsi="Bookman Old Style"/>
          <w:sz w:val="24"/>
          <w:szCs w:val="24"/>
          <w:lang w:val="uk-UA"/>
        </w:rPr>
        <w:t>К</w:t>
      </w:r>
      <w:r w:rsidR="00C37DD3" w:rsidRPr="00F648F9">
        <w:rPr>
          <w:rFonts w:ascii="Bookman Old Style" w:hAnsi="Bookman Old Style"/>
          <w:sz w:val="24"/>
          <w:szCs w:val="24"/>
          <w:lang w:val="uk-UA"/>
        </w:rPr>
        <w:t>оруд</w:t>
      </w:r>
      <w:proofErr w:type="spellEnd"/>
    </w:p>
    <w:sectPr w:rsidR="0055591F" w:rsidRPr="00F648F9" w:rsidSect="000A7875">
      <w:pgSz w:w="11906" w:h="16838"/>
      <w:pgMar w:top="284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5251D"/>
    <w:multiLevelType w:val="multilevel"/>
    <w:tmpl w:val="78249ED0"/>
    <w:lvl w:ilvl="0">
      <w:start w:val="1"/>
      <w:numFmt w:val="decimal"/>
      <w:lvlText w:val="%1."/>
      <w:lvlJc w:val="left"/>
      <w:pPr>
        <w:ind w:left="720" w:hanging="360"/>
      </w:pPr>
      <w:rPr>
        <w:rFonts w:cs="Courier New"/>
        <w:sz w:val="24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Courier New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Courier New"/>
        <w:sz w:val="24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Courier New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Courier New"/>
        <w:sz w:val="24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Courier New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Courier New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Courier New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Courier New"/>
        <w:sz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84B"/>
    <w:rsid w:val="000354C2"/>
    <w:rsid w:val="00051AC6"/>
    <w:rsid w:val="00067E9D"/>
    <w:rsid w:val="00082863"/>
    <w:rsid w:val="000A2652"/>
    <w:rsid w:val="000A7875"/>
    <w:rsid w:val="000D61B0"/>
    <w:rsid w:val="0010534F"/>
    <w:rsid w:val="001175D0"/>
    <w:rsid w:val="00124611"/>
    <w:rsid w:val="00130F88"/>
    <w:rsid w:val="001310E4"/>
    <w:rsid w:val="001B7B5A"/>
    <w:rsid w:val="00240519"/>
    <w:rsid w:val="00331002"/>
    <w:rsid w:val="003515FB"/>
    <w:rsid w:val="00366C1B"/>
    <w:rsid w:val="00380C52"/>
    <w:rsid w:val="00387DF6"/>
    <w:rsid w:val="00396916"/>
    <w:rsid w:val="00405927"/>
    <w:rsid w:val="00493571"/>
    <w:rsid w:val="004D5915"/>
    <w:rsid w:val="004F3CBE"/>
    <w:rsid w:val="004F5052"/>
    <w:rsid w:val="00515794"/>
    <w:rsid w:val="0052447A"/>
    <w:rsid w:val="0055591F"/>
    <w:rsid w:val="00566A65"/>
    <w:rsid w:val="006938D1"/>
    <w:rsid w:val="006A3754"/>
    <w:rsid w:val="006D09F7"/>
    <w:rsid w:val="0077374B"/>
    <w:rsid w:val="00786D36"/>
    <w:rsid w:val="007B0BC4"/>
    <w:rsid w:val="00881333"/>
    <w:rsid w:val="008F7656"/>
    <w:rsid w:val="0091684B"/>
    <w:rsid w:val="00952FB2"/>
    <w:rsid w:val="009B56C8"/>
    <w:rsid w:val="009C552F"/>
    <w:rsid w:val="009C5FCE"/>
    <w:rsid w:val="009F1327"/>
    <w:rsid w:val="00A44841"/>
    <w:rsid w:val="00AB06D2"/>
    <w:rsid w:val="00AF11C3"/>
    <w:rsid w:val="00B75A1B"/>
    <w:rsid w:val="00B86408"/>
    <w:rsid w:val="00BC54DE"/>
    <w:rsid w:val="00C37DD3"/>
    <w:rsid w:val="00C7481C"/>
    <w:rsid w:val="00CB38AE"/>
    <w:rsid w:val="00CE0026"/>
    <w:rsid w:val="00CE223A"/>
    <w:rsid w:val="00D65E3E"/>
    <w:rsid w:val="00D74C65"/>
    <w:rsid w:val="00D9088A"/>
    <w:rsid w:val="00DD3C1C"/>
    <w:rsid w:val="00E4759B"/>
    <w:rsid w:val="00EB25F7"/>
    <w:rsid w:val="00ED7F87"/>
    <w:rsid w:val="00EE7253"/>
    <w:rsid w:val="00F166C8"/>
    <w:rsid w:val="00F4570B"/>
    <w:rsid w:val="00F648F9"/>
    <w:rsid w:val="00F651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9AADC"/>
  <w15:docId w15:val="{5538561D-F470-4EFE-9DCC-2456D7C05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46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124611"/>
    <w:pPr>
      <w:keepNext/>
      <w:outlineLvl w:val="0"/>
    </w:pPr>
    <w:rPr>
      <w:rFonts w:ascii="Courier New" w:hAnsi="Courier New"/>
      <w:sz w:val="24"/>
      <w:lang w:val="uk-UA"/>
    </w:rPr>
  </w:style>
  <w:style w:type="paragraph" w:styleId="5">
    <w:name w:val="heading 5"/>
    <w:basedOn w:val="a"/>
    <w:next w:val="a"/>
    <w:link w:val="50"/>
    <w:semiHidden/>
    <w:unhideWhenUsed/>
    <w:qFormat/>
    <w:rsid w:val="0012461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9">
    <w:name w:val="heading 9"/>
    <w:basedOn w:val="a"/>
    <w:next w:val="a"/>
    <w:link w:val="90"/>
    <w:semiHidden/>
    <w:unhideWhenUsed/>
    <w:qFormat/>
    <w:rsid w:val="00124611"/>
    <w:pPr>
      <w:keepNext/>
      <w:jc w:val="center"/>
      <w:outlineLvl w:val="8"/>
    </w:pPr>
    <w:rPr>
      <w:i/>
      <w:sz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4611"/>
    <w:rPr>
      <w:rFonts w:ascii="Courier New" w:eastAsia="Times New Roman" w:hAnsi="Courier New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124611"/>
    <w:rPr>
      <w:rFonts w:ascii="Times New Roman" w:eastAsia="Times New Roman" w:hAnsi="Times New Roman" w:cs="Times New Roman"/>
      <w:b/>
      <w:bCs/>
      <w:i/>
      <w:iCs/>
      <w:sz w:val="26"/>
      <w:szCs w:val="26"/>
      <w:lang w:val="ru-RU" w:eastAsia="ru-RU"/>
    </w:rPr>
  </w:style>
  <w:style w:type="character" w:customStyle="1" w:styleId="90">
    <w:name w:val="Заголовок 9 Знак"/>
    <w:basedOn w:val="a0"/>
    <w:link w:val="9"/>
    <w:semiHidden/>
    <w:rsid w:val="00124611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3">
    <w:name w:val="Title"/>
    <w:basedOn w:val="a"/>
    <w:link w:val="a4"/>
    <w:qFormat/>
    <w:rsid w:val="00124611"/>
    <w:pPr>
      <w:jc w:val="center"/>
    </w:pPr>
    <w:rPr>
      <w:rFonts w:ascii="Courier New" w:hAnsi="Courier New"/>
      <w:sz w:val="24"/>
      <w:lang w:val="uk-UA"/>
    </w:rPr>
  </w:style>
  <w:style w:type="character" w:customStyle="1" w:styleId="a4">
    <w:name w:val="Назва Знак"/>
    <w:basedOn w:val="a0"/>
    <w:link w:val="a3"/>
    <w:rsid w:val="00124611"/>
    <w:rPr>
      <w:rFonts w:ascii="Courier New" w:eastAsia="Times New Roman" w:hAnsi="Courier New" w:cs="Times New Roman"/>
      <w:sz w:val="24"/>
      <w:szCs w:val="20"/>
      <w:lang w:eastAsia="ru-RU"/>
    </w:rPr>
  </w:style>
  <w:style w:type="character" w:styleId="a5">
    <w:name w:val="annotation reference"/>
    <w:basedOn w:val="a0"/>
    <w:uiPriority w:val="99"/>
    <w:semiHidden/>
    <w:unhideWhenUsed/>
    <w:rsid w:val="00396916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396916"/>
  </w:style>
  <w:style w:type="character" w:customStyle="1" w:styleId="a7">
    <w:name w:val="Текст примітки Знак"/>
    <w:basedOn w:val="a0"/>
    <w:link w:val="a6"/>
    <w:uiPriority w:val="99"/>
    <w:semiHidden/>
    <w:rsid w:val="0039691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396916"/>
    <w:rPr>
      <w:b/>
      <w:bCs/>
    </w:rPr>
  </w:style>
  <w:style w:type="character" w:customStyle="1" w:styleId="a9">
    <w:name w:val="Тема примітки Знак"/>
    <w:basedOn w:val="a7"/>
    <w:link w:val="a8"/>
    <w:uiPriority w:val="99"/>
    <w:semiHidden/>
    <w:rsid w:val="00396916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paragraph" w:styleId="aa">
    <w:name w:val="Balloon Text"/>
    <w:basedOn w:val="a"/>
    <w:link w:val="ab"/>
    <w:uiPriority w:val="99"/>
    <w:semiHidden/>
    <w:unhideWhenUsed/>
    <w:rsid w:val="00396916"/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basedOn w:val="a0"/>
    <w:link w:val="aa"/>
    <w:uiPriority w:val="99"/>
    <w:semiHidden/>
    <w:rsid w:val="00396916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4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1367</Words>
  <Characters>780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ZagViddil</dc:creator>
  <cp:keywords/>
  <dc:description/>
  <cp:lastModifiedBy>Ирина</cp:lastModifiedBy>
  <cp:revision>2</cp:revision>
  <cp:lastPrinted>2018-04-25T09:43:00Z</cp:lastPrinted>
  <dcterms:created xsi:type="dcterms:W3CDTF">2018-06-18T16:30:00Z</dcterms:created>
  <dcterms:modified xsi:type="dcterms:W3CDTF">2018-06-18T16:30:00Z</dcterms:modified>
</cp:coreProperties>
</file>