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AE5FA4">
        <w:rPr>
          <w:rFonts w:ascii="Bookman Old Style" w:hAnsi="Bookman Old Style"/>
          <w:sz w:val="20"/>
          <w:szCs w:val="20"/>
          <w:lang w:val="uk-UA"/>
        </w:rPr>
        <w:t>4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rPr>
          <w:rFonts w:ascii="Bookman Old Style" w:hAnsi="Bookman Old Style"/>
          <w:sz w:val="20"/>
          <w:szCs w:val="20"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</w:r>
      <w:r w:rsidRPr="00A21E85">
        <w:rPr>
          <w:rFonts w:ascii="Bookman Old Style" w:hAnsi="Bookman Old Style"/>
          <w:sz w:val="20"/>
          <w:szCs w:val="20"/>
          <w:lang w:val="uk-UA"/>
        </w:rPr>
        <w:tab/>
        <w:t xml:space="preserve">за 1 </w:t>
      </w:r>
      <w:r w:rsidR="00C761EE">
        <w:rPr>
          <w:rFonts w:ascii="Bookman Old Style" w:hAnsi="Bookman Old Style"/>
          <w:sz w:val="20"/>
          <w:szCs w:val="20"/>
          <w:lang w:val="uk-UA"/>
        </w:rPr>
        <w:t>півріччя</w:t>
      </w:r>
      <w:r w:rsidRPr="00A21E85">
        <w:rPr>
          <w:rFonts w:ascii="Bookman Old Style" w:hAnsi="Bookman Old Style"/>
          <w:sz w:val="20"/>
          <w:szCs w:val="20"/>
          <w:lang w:val="uk-UA"/>
        </w:rPr>
        <w:t xml:space="preserve"> 2018 року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color w:val="000000"/>
          <w:lang w:val="uk-UA"/>
        </w:rPr>
      </w:pPr>
      <w:r w:rsidRPr="00A21E85">
        <w:rPr>
          <w:rFonts w:ascii="Bookman Old Style" w:hAnsi="Bookman Old Style"/>
          <w:b/>
          <w:color w:val="000000"/>
          <w:lang w:val="uk-UA"/>
        </w:rPr>
        <w:tab/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        </w:t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 w:hanging="1210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Інформація щодо проведених видатків </w:t>
      </w:r>
    </w:p>
    <w:p w:rsidR="00417679" w:rsidRDefault="009872A7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Овруцькою міською радою в </w:t>
      </w:r>
      <w:r w:rsidR="000242BF">
        <w:rPr>
          <w:rFonts w:ascii="Bookman Old Style" w:hAnsi="Bookman Old Style"/>
          <w:b/>
          <w:lang w:val="uk-UA"/>
        </w:rPr>
        <w:t>1</w:t>
      </w:r>
      <w:r w:rsidR="00417679" w:rsidRPr="00A21E85">
        <w:rPr>
          <w:rFonts w:ascii="Bookman Old Style" w:hAnsi="Bookman Old Style"/>
          <w:b/>
          <w:lang w:val="uk-UA"/>
        </w:rPr>
        <w:t xml:space="preserve"> </w:t>
      </w:r>
      <w:r w:rsidR="000242BF">
        <w:rPr>
          <w:rFonts w:ascii="Bookman Old Style" w:hAnsi="Bookman Old Style"/>
          <w:b/>
          <w:lang w:val="uk-UA"/>
        </w:rPr>
        <w:t>півріччі</w:t>
      </w:r>
      <w:r w:rsidR="00417679" w:rsidRPr="00A21E85">
        <w:rPr>
          <w:rFonts w:ascii="Bookman Old Style" w:hAnsi="Bookman Old Style"/>
          <w:b/>
          <w:lang w:val="uk-UA"/>
        </w:rPr>
        <w:t xml:space="preserve"> 2018 року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«Організація благоустрою населених пунктів» (КПК 603</w:t>
      </w:r>
      <w:r w:rsidR="009872A7">
        <w:rPr>
          <w:rFonts w:ascii="Bookman Old Style" w:hAnsi="Bookman Old Style"/>
          <w:b/>
          <w:lang w:val="uk-UA"/>
        </w:rPr>
        <w:t>0) проведено видатків протягом 6</w:t>
      </w:r>
      <w:r w:rsidRPr="00A21E85">
        <w:rPr>
          <w:rFonts w:ascii="Bookman Old Style" w:hAnsi="Bookman Old Style"/>
          <w:b/>
          <w:lang w:val="uk-UA"/>
        </w:rPr>
        <w:t xml:space="preserve"> місяців 2018 року-  </w:t>
      </w:r>
      <w:r w:rsidR="008F3A7B">
        <w:rPr>
          <w:rFonts w:ascii="Bookman Old Style" w:hAnsi="Bookman Old Style"/>
          <w:b/>
          <w:lang w:val="uk-UA"/>
        </w:rPr>
        <w:t>717,5</w:t>
      </w:r>
      <w:r w:rsidRPr="00A21E85">
        <w:rPr>
          <w:rFonts w:ascii="Bookman Old Style" w:hAnsi="Bookman Old Style"/>
          <w:b/>
          <w:lang w:val="uk-UA"/>
        </w:rPr>
        <w:t xml:space="preserve"> тис. грн.</w:t>
      </w:r>
    </w:p>
    <w:p w:rsidR="00417679" w:rsidRPr="00B41DB0" w:rsidRDefault="00417679" w:rsidP="0075525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Cs/>
          <w:lang w:val="uk-UA"/>
        </w:rPr>
      </w:pPr>
      <w:r w:rsidRPr="00A21E85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Pr="00A21E85">
        <w:rPr>
          <w:rFonts w:ascii="Bookman Old Style" w:hAnsi="Bookman Old Style"/>
          <w:lang w:val="uk-UA"/>
        </w:rPr>
        <w:t>Проведе</w:t>
      </w:r>
      <w:r w:rsidR="007A5AAD">
        <w:rPr>
          <w:rFonts w:ascii="Bookman Old Style" w:hAnsi="Bookman Old Style"/>
          <w:lang w:val="uk-UA"/>
        </w:rPr>
        <w:t xml:space="preserve">но видатків міською радою </w:t>
      </w:r>
      <w:r w:rsidR="007A5AAD" w:rsidRPr="00C807CA">
        <w:rPr>
          <w:rFonts w:ascii="Bookman Old Style" w:hAnsi="Bookman Old Style"/>
          <w:b/>
          <w:lang w:val="uk-UA"/>
        </w:rPr>
        <w:t>717,5</w:t>
      </w:r>
      <w:r w:rsidRPr="00C807CA">
        <w:rPr>
          <w:rFonts w:ascii="Bookman Old Style" w:hAnsi="Bookman Old Style"/>
          <w:b/>
          <w:lang w:val="uk-UA"/>
        </w:rPr>
        <w:t>тис. грн</w:t>
      </w:r>
      <w:r w:rsidRPr="00B41DB0">
        <w:rPr>
          <w:rFonts w:ascii="Bookman Old Style" w:hAnsi="Bookman Old Style"/>
          <w:bCs/>
          <w:lang w:val="uk-UA"/>
        </w:rPr>
        <w:t>, а саме: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bCs/>
          <w:i/>
          <w:color w:val="000000"/>
          <w:lang w:val="uk-UA"/>
        </w:rPr>
      </w:pPr>
      <w:r w:rsidRPr="00A21E85">
        <w:rPr>
          <w:rFonts w:ascii="Bookman Old Style" w:hAnsi="Bookman Old Style"/>
          <w:b/>
          <w:bCs/>
          <w:i/>
          <w:color w:val="000000"/>
          <w:lang w:val="uk-UA"/>
        </w:rPr>
        <w:t>КЕКВ-3132 «Капітальни</w:t>
      </w:r>
      <w:r w:rsidR="009872A7">
        <w:rPr>
          <w:rFonts w:ascii="Bookman Old Style" w:hAnsi="Bookman Old Style"/>
          <w:b/>
          <w:bCs/>
          <w:i/>
          <w:color w:val="000000"/>
          <w:lang w:val="uk-UA"/>
        </w:rPr>
        <w:t>й ремонт інших об’єктів» - 506,2</w:t>
      </w:r>
      <w:r w:rsidRPr="00A21E85">
        <w:rPr>
          <w:rFonts w:ascii="Bookman Old Style" w:hAnsi="Bookman Old Style"/>
          <w:b/>
          <w:bCs/>
          <w:i/>
          <w:color w:val="000000"/>
          <w:lang w:val="uk-UA"/>
        </w:rPr>
        <w:t xml:space="preserve"> тис. грн.: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Капітальний ремонт Центрального парку    (КП «Во</w:t>
      </w:r>
      <w:r w:rsidR="007A5AAD">
        <w:rPr>
          <w:rFonts w:ascii="Bookman Old Style" w:hAnsi="Bookman Old Style"/>
          <w:i/>
          <w:lang w:val="uk-UA"/>
        </w:rPr>
        <w:t>доканал») попередня оплата - 496</w:t>
      </w:r>
      <w:r w:rsidRPr="00A21E85">
        <w:rPr>
          <w:rFonts w:ascii="Bookman Old Style" w:hAnsi="Bookman Old Style"/>
          <w:i/>
          <w:lang w:val="uk-UA"/>
        </w:rPr>
        <w:t>,00тис.грн.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вул. Героїв Майдану (в напрямку вокзалу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</w:t>
      </w:r>
      <w:proofErr w:type="spellEnd"/>
      <w:r w:rsidRPr="00A21E85">
        <w:rPr>
          <w:rFonts w:ascii="Bookman Old Style" w:hAnsi="Bookman Old Style"/>
          <w:i/>
          <w:lang w:val="uk-UA"/>
        </w:rPr>
        <w:t>..Тараса Шевченка-ліва сторона)»-2,5тис.грн.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>:</w:t>
      </w:r>
      <w:r w:rsidRPr="00A21E85">
        <w:rPr>
          <w:rFonts w:ascii="Bookman Old Style" w:hAnsi="Bookman Old Style"/>
          <w:i/>
          <w:lang w:val="uk-UA"/>
        </w:rPr>
        <w:t xml:space="preserve"> «Капітальний ремонт тротуару по вул. Героїв Майдану (в напрямку вокзалу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</w:t>
      </w:r>
      <w:proofErr w:type="spellEnd"/>
      <w:r w:rsidRPr="00A21E85">
        <w:rPr>
          <w:rFonts w:ascii="Bookman Old Style" w:hAnsi="Bookman Old Style"/>
          <w:i/>
          <w:lang w:val="uk-UA"/>
        </w:rPr>
        <w:t>..Тараса Шевченка-права сторона)-2,4тис.грн.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вул. Героїв Майдану(в напрямку </w:t>
      </w:r>
      <w:proofErr w:type="spellStart"/>
      <w:r w:rsidRPr="00A21E85">
        <w:rPr>
          <w:rFonts w:ascii="Bookman Old Style" w:hAnsi="Bookman Old Style"/>
          <w:i/>
          <w:lang w:val="uk-UA"/>
        </w:rPr>
        <w:t>с.Словечно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від перехрестя з вул. </w:t>
      </w:r>
      <w:proofErr w:type="spellStart"/>
      <w:r w:rsidRPr="00A21E85">
        <w:rPr>
          <w:rFonts w:ascii="Bookman Old Style" w:hAnsi="Bookman Old Style"/>
          <w:i/>
          <w:lang w:val="uk-UA"/>
        </w:rPr>
        <w:t>ТарасаШевченка</w:t>
      </w:r>
      <w:proofErr w:type="spellEnd"/>
      <w:r w:rsidRPr="00A21E85">
        <w:rPr>
          <w:rFonts w:ascii="Bookman Old Style" w:hAnsi="Bookman Old Style"/>
          <w:i/>
          <w:lang w:val="uk-UA"/>
        </w:rPr>
        <w:t>-права сторона» -2,9тис.грн.</w:t>
      </w:r>
    </w:p>
    <w:p w:rsidR="00417679" w:rsidRPr="009872A7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Експертиза кошторисної документації робочого проекту</w:t>
      </w:r>
      <w:r w:rsidRPr="00A21E85">
        <w:rPr>
          <w:rFonts w:ascii="Bookman Old Style" w:hAnsi="Bookman Old Style"/>
          <w:i/>
        </w:rPr>
        <w:t xml:space="preserve">: </w:t>
      </w:r>
      <w:r w:rsidRPr="00A21E85">
        <w:rPr>
          <w:rFonts w:ascii="Bookman Old Style" w:hAnsi="Bookman Old Style"/>
          <w:i/>
          <w:lang w:val="uk-UA"/>
        </w:rPr>
        <w:t xml:space="preserve">«Капітальний ремонт тротуару по вул..Героїв Майдану (в напрямку </w:t>
      </w:r>
      <w:proofErr w:type="spellStart"/>
      <w:r w:rsidRPr="00A21E85">
        <w:rPr>
          <w:rFonts w:ascii="Bookman Old Style" w:hAnsi="Bookman Old Style"/>
          <w:i/>
          <w:lang w:val="uk-UA"/>
        </w:rPr>
        <w:t>с.Словечно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від перехрестя з </w:t>
      </w:r>
      <w:proofErr w:type="spellStart"/>
      <w:r w:rsidRPr="00A21E85">
        <w:rPr>
          <w:rFonts w:ascii="Bookman Old Style" w:hAnsi="Bookman Old Style"/>
          <w:i/>
          <w:lang w:val="uk-UA"/>
        </w:rPr>
        <w:t>вул.Тараса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Шевченка-ліва сторона»-2,4тис.грн.</w:t>
      </w:r>
    </w:p>
    <w:p w:rsidR="009872A7" w:rsidRPr="009872A7" w:rsidRDefault="009872A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i/>
          <w:lang w:val="uk-UA"/>
        </w:rPr>
      </w:pPr>
      <w:r w:rsidRPr="007A5AAD">
        <w:rPr>
          <w:rFonts w:ascii="Bookman Old Style" w:hAnsi="Bookman Old Style"/>
          <w:b/>
          <w:i/>
          <w:lang w:val="uk-UA"/>
        </w:rPr>
        <w:t>КЕКВ-3110</w:t>
      </w:r>
      <w:r>
        <w:rPr>
          <w:rFonts w:ascii="Bookman Old Style" w:hAnsi="Bookman Old Style"/>
          <w:i/>
          <w:lang w:val="uk-UA"/>
        </w:rPr>
        <w:t xml:space="preserve"> Придбання обладнання і предметів довгострокового користування-</w:t>
      </w:r>
      <w:r w:rsidRPr="00C807CA">
        <w:rPr>
          <w:rFonts w:ascii="Bookman Old Style" w:hAnsi="Bookman Old Style"/>
          <w:b/>
          <w:i/>
          <w:lang w:val="uk-UA"/>
        </w:rPr>
        <w:t>100,00тис.грн</w:t>
      </w:r>
    </w:p>
    <w:p w:rsidR="009872A7" w:rsidRPr="00A21E85" w:rsidRDefault="00490D75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i/>
          <w:lang w:val="uk-UA"/>
        </w:rPr>
        <w:t>Дитячі ігрові майданчики(Гіркі з драбиною) 8 штук на суму 100,00тис.грн.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b/>
          <w:i/>
          <w:lang w:val="uk-UA"/>
        </w:rPr>
        <w:t xml:space="preserve"> КЕКВ 2111,2120</w:t>
      </w:r>
      <w:r w:rsidRPr="00A21E85">
        <w:rPr>
          <w:rFonts w:ascii="Bookman Old Style" w:hAnsi="Bookman Old Style"/>
          <w:i/>
          <w:lang w:val="uk-UA"/>
        </w:rPr>
        <w:t xml:space="preserve"> Заробітна плата по благоустрою (робітники з РЦЗ та  по інших цивільно- правових угодах)-</w:t>
      </w:r>
      <w:r w:rsidR="009872A7">
        <w:rPr>
          <w:rFonts w:ascii="Bookman Old Style" w:hAnsi="Bookman Old Style"/>
          <w:b/>
          <w:i/>
          <w:lang w:val="uk-UA"/>
        </w:rPr>
        <w:t>111,3</w:t>
      </w:r>
      <w:r w:rsidRPr="00A21E85">
        <w:rPr>
          <w:rFonts w:ascii="Bookman Old Style" w:hAnsi="Bookman Old Style"/>
          <w:b/>
          <w:i/>
          <w:lang w:val="uk-UA"/>
        </w:rPr>
        <w:t>тис. грн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Інша діяльність пов’язана з експлуатацією об’єктів житлово-комунального </w:t>
      </w:r>
      <w:r w:rsidR="00855520">
        <w:rPr>
          <w:rFonts w:ascii="Bookman Old Style" w:hAnsi="Bookman Old Style"/>
          <w:b/>
          <w:lang w:val="uk-UA"/>
        </w:rPr>
        <w:t>господарства (КПК-6017)-  373,6</w:t>
      </w:r>
      <w:r w:rsidRPr="00A21E85">
        <w:rPr>
          <w:rFonts w:ascii="Bookman Old Style" w:hAnsi="Bookman Old Style"/>
          <w:b/>
          <w:lang w:val="uk-UA"/>
        </w:rPr>
        <w:t>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  <w:r w:rsidRPr="00A21E85">
        <w:rPr>
          <w:rFonts w:ascii="Bookman Old Style" w:hAnsi="Bookman Old Style"/>
          <w:lang w:val="uk-UA"/>
        </w:rPr>
        <w:t>В тому числі</w:t>
      </w:r>
      <w:r w:rsidRPr="00A21E85">
        <w:rPr>
          <w:rFonts w:ascii="Bookman Old Style" w:hAnsi="Bookman Old Style"/>
        </w:rPr>
        <w:t>:</w:t>
      </w:r>
    </w:p>
    <w:p w:rsidR="00417679" w:rsidRDefault="00C566C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КЕКВ 3132 -</w:t>
      </w:r>
      <w:r w:rsidRPr="009740E1">
        <w:rPr>
          <w:rFonts w:ascii="Bookman Old Style" w:hAnsi="Bookman Old Style"/>
          <w:b/>
          <w:lang w:val="uk-UA"/>
        </w:rPr>
        <w:t>1</w:t>
      </w:r>
      <w:r w:rsidR="00733CF8" w:rsidRPr="009740E1">
        <w:rPr>
          <w:rFonts w:ascii="Bookman Old Style" w:hAnsi="Bookman Old Style"/>
          <w:b/>
          <w:lang w:val="uk-UA"/>
        </w:rPr>
        <w:t>1</w:t>
      </w:r>
      <w:r w:rsidRPr="009740E1">
        <w:rPr>
          <w:rFonts w:ascii="Bookman Old Style" w:hAnsi="Bookman Old Style"/>
          <w:b/>
          <w:lang w:val="uk-UA"/>
        </w:rPr>
        <w:t>1,6</w:t>
      </w:r>
      <w:r w:rsidR="00417679" w:rsidRPr="009740E1">
        <w:rPr>
          <w:rFonts w:ascii="Bookman Old Style" w:hAnsi="Bookman Old Style"/>
          <w:b/>
          <w:lang w:val="uk-UA"/>
        </w:rPr>
        <w:t>тис. грн</w:t>
      </w:r>
      <w:r w:rsidR="00417679" w:rsidRPr="00A21E85">
        <w:rPr>
          <w:rFonts w:ascii="Bookman Old Style" w:hAnsi="Bookman Old Style"/>
          <w:lang w:val="uk-UA"/>
        </w:rPr>
        <w:t>. в т. ч.</w:t>
      </w:r>
      <w:r w:rsidR="00417679" w:rsidRPr="00A21E85">
        <w:rPr>
          <w:rFonts w:ascii="Bookman Old Style" w:hAnsi="Bookman Old Style"/>
        </w:rPr>
        <w:t>:</w:t>
      </w:r>
    </w:p>
    <w:p w:rsidR="00733CF8" w:rsidRDefault="00733CF8" w:rsidP="00733CF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Виготовлення-проектно-кошторисної документації</w:t>
      </w:r>
      <w:r>
        <w:rPr>
          <w:rFonts w:ascii="Bookman Old Style" w:hAnsi="Bookman Old Style"/>
          <w:lang w:val="uk-UA"/>
        </w:rPr>
        <w:t xml:space="preserve"> по об’єкту:</w:t>
      </w:r>
    </w:p>
    <w:p w:rsidR="004635DD" w:rsidRDefault="00733CF8" w:rsidP="00733CF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Капітальний ремонт дорожнього покриття прибудинкових територій(асфальтування-прибудинкової-території)                                  вул.Героїв-Майдану42,44,46,48,48А,50,50А на суму 33,4тис.грн. </w:t>
      </w:r>
    </w:p>
    <w:p w:rsidR="004635DD" w:rsidRDefault="00733CF8" w:rsidP="00733CF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вул.Відродження-25,27,29,31,33на</w:t>
      </w:r>
      <w:r w:rsidR="004635DD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 xml:space="preserve">суму 34,7тис.грн.                             </w:t>
      </w:r>
    </w:p>
    <w:p w:rsidR="00733CF8" w:rsidRDefault="00733CF8" w:rsidP="00733CF8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вул.Київська</w:t>
      </w:r>
      <w:proofErr w:type="spellEnd"/>
      <w:r>
        <w:rPr>
          <w:rFonts w:ascii="Bookman Old Style" w:hAnsi="Bookman Old Style"/>
          <w:lang w:val="uk-UA"/>
        </w:rPr>
        <w:t xml:space="preserve"> 68,70,70А,72 на суму 30,0тис.грн.</w:t>
      </w:r>
    </w:p>
    <w:p w:rsidR="004635DD" w:rsidRDefault="004635D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вул..Базарна10/9,вул.вул.Б.Хмельницького,11на суму13,</w:t>
      </w:r>
      <w:r w:rsidR="00872B59">
        <w:rPr>
          <w:rFonts w:ascii="Bookman Old Style" w:hAnsi="Bookman Old Style"/>
          <w:lang w:val="uk-UA"/>
        </w:rPr>
        <w:t>5</w:t>
      </w:r>
      <w:r>
        <w:rPr>
          <w:rFonts w:ascii="Bookman Old Style" w:hAnsi="Bookman Old Style"/>
          <w:lang w:val="uk-UA"/>
        </w:rPr>
        <w:t>тис.грн.</w:t>
      </w:r>
    </w:p>
    <w:p w:rsidR="004635DD" w:rsidRDefault="004635D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C566CD" w:rsidRDefault="00C566C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C566CD">
        <w:rPr>
          <w:rFonts w:ascii="Bookman Old Style" w:hAnsi="Bookman Old Style"/>
          <w:b/>
          <w:lang w:val="uk-UA"/>
        </w:rPr>
        <w:t>КЕКВ 3131-242,2тис.грн</w:t>
      </w:r>
    </w:p>
    <w:p w:rsidR="00872B59" w:rsidRPr="00C566CD" w:rsidRDefault="00872B5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Виготовлення-проектно-кошторисної документації та проведення експертизи проекту будівництва-8,8 тис. грн. (Капітальний ремонт даху </w:t>
      </w:r>
      <w:r>
        <w:rPr>
          <w:rFonts w:ascii="Bookman Old Style" w:hAnsi="Bookman Old Style"/>
          <w:lang w:val="uk-UA"/>
        </w:rPr>
        <w:t xml:space="preserve">буд.№80 по </w:t>
      </w:r>
      <w:proofErr w:type="spellStart"/>
      <w:r>
        <w:rPr>
          <w:rFonts w:ascii="Bookman Old Style" w:hAnsi="Bookman Old Style"/>
          <w:lang w:val="uk-UA"/>
        </w:rPr>
        <w:t>вул.Тараса</w:t>
      </w:r>
      <w:proofErr w:type="spellEnd"/>
      <w:r>
        <w:rPr>
          <w:rFonts w:ascii="Bookman Old Style" w:hAnsi="Bookman Old Style"/>
          <w:lang w:val="uk-UA"/>
        </w:rPr>
        <w:t xml:space="preserve"> Шевченка);</w:t>
      </w:r>
    </w:p>
    <w:p w:rsidR="00C566CD" w:rsidRDefault="00C566C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Виготовлення-проектно-кошторисної документації</w:t>
      </w:r>
      <w:r>
        <w:rPr>
          <w:rFonts w:ascii="Bookman Old Style" w:hAnsi="Bookman Old Style"/>
          <w:lang w:val="uk-UA"/>
        </w:rPr>
        <w:t xml:space="preserve"> по об’єкту:</w:t>
      </w:r>
    </w:p>
    <w:p w:rsidR="00C566CD" w:rsidRDefault="00C566CD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>«</w:t>
      </w:r>
      <w:proofErr w:type="spellStart"/>
      <w:r>
        <w:rPr>
          <w:rFonts w:ascii="Bookman Old Style" w:hAnsi="Bookman Old Style"/>
          <w:lang w:val="uk-UA"/>
        </w:rPr>
        <w:t>Капітальнийремонт</w:t>
      </w:r>
      <w:proofErr w:type="spellEnd"/>
      <w:r>
        <w:rPr>
          <w:rFonts w:ascii="Bookman Old Style" w:hAnsi="Bookman Old Style"/>
          <w:lang w:val="uk-UA"/>
        </w:rPr>
        <w:t xml:space="preserve"> даху  (заміна покрівельного покриття)будинку№50,№48 по </w:t>
      </w:r>
      <w:proofErr w:type="spellStart"/>
      <w:r>
        <w:rPr>
          <w:rFonts w:ascii="Bookman Old Style" w:hAnsi="Bookman Old Style"/>
          <w:lang w:val="uk-UA"/>
        </w:rPr>
        <w:t>вул.Героїв</w:t>
      </w:r>
      <w:proofErr w:type="spellEnd"/>
      <w:r>
        <w:rPr>
          <w:rFonts w:ascii="Bookman Old Style" w:hAnsi="Bookman Old Style"/>
          <w:lang w:val="uk-UA"/>
        </w:rPr>
        <w:t xml:space="preserve"> Майдану-23,</w:t>
      </w:r>
      <w:r w:rsidR="004635DD">
        <w:rPr>
          <w:rFonts w:ascii="Bookman Old Style" w:hAnsi="Bookman Old Style"/>
          <w:lang w:val="uk-UA"/>
        </w:rPr>
        <w:t>7</w:t>
      </w:r>
      <w:r>
        <w:rPr>
          <w:rFonts w:ascii="Bookman Old Style" w:hAnsi="Bookman Old Style"/>
          <w:lang w:val="uk-UA"/>
        </w:rPr>
        <w:t>тис.грн.</w:t>
      </w:r>
    </w:p>
    <w:p w:rsidR="00872B59" w:rsidRDefault="00872B59" w:rsidP="00872B5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ТОВ «Аріадна-Полісся») Капітальний ремонт покрівлі будинку №27 по вул.Відродження-209,7тис.грн.</w:t>
      </w:r>
    </w:p>
    <w:p w:rsidR="00872B59" w:rsidRDefault="00872B5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1356EA" w:rsidRDefault="001356EA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1356EA">
        <w:rPr>
          <w:rFonts w:ascii="Bookman Old Style" w:hAnsi="Bookman Old Style"/>
          <w:b/>
          <w:lang w:val="uk-UA"/>
        </w:rPr>
        <w:t>КЕКВ 2210-19,8тис.грн.</w:t>
      </w:r>
    </w:p>
    <w:p w:rsidR="00417679" w:rsidRPr="00A21E85" w:rsidRDefault="00872B5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Двері металеві для населення(під’їздів жилих домів)на суму-19,8тис.грн.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Інша діяльність у сфері житлово-комунально</w:t>
      </w:r>
      <w:r w:rsidR="008F3A7B">
        <w:rPr>
          <w:rFonts w:ascii="Bookman Old Style" w:hAnsi="Bookman Old Style"/>
          <w:b/>
          <w:lang w:val="uk-UA"/>
        </w:rPr>
        <w:t>го господарства (КПК 6090)- 23,5</w:t>
      </w:r>
      <w:r w:rsidRPr="00A21E85">
        <w:rPr>
          <w:rFonts w:ascii="Bookman Old Style" w:hAnsi="Bookman Old Style"/>
          <w:b/>
          <w:lang w:val="uk-UA"/>
        </w:rPr>
        <w:t xml:space="preserve">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9740E1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Видатки проведені міською радою-  </w:t>
      </w:r>
      <w:r w:rsidR="005C0CFC" w:rsidRPr="009740E1">
        <w:rPr>
          <w:rFonts w:ascii="Bookman Old Style" w:hAnsi="Bookman Old Style"/>
          <w:b/>
          <w:lang w:val="uk-UA"/>
        </w:rPr>
        <w:t>23,5</w:t>
      </w:r>
      <w:r w:rsidRPr="009740E1">
        <w:rPr>
          <w:rFonts w:ascii="Bookman Old Style" w:hAnsi="Bookman Old Style"/>
          <w:b/>
          <w:lang w:val="uk-UA"/>
        </w:rPr>
        <w:t xml:space="preserve"> тис. 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КЕКВ-2240 «Оплата послуг( крім комунальних</w:t>
      </w:r>
      <w:r w:rsidRPr="00A21E85">
        <w:rPr>
          <w:rFonts w:ascii="Bookman Old Style" w:hAnsi="Bookman Old Style"/>
          <w:lang w:val="uk-UA"/>
        </w:rPr>
        <w:t>)»</w:t>
      </w:r>
      <w:r w:rsidRPr="00A21E85">
        <w:rPr>
          <w:rFonts w:ascii="Bookman Old Style" w:hAnsi="Bookman Old Style"/>
          <w:b/>
          <w:lang w:val="uk-UA"/>
        </w:rPr>
        <w:t xml:space="preserve"> </w:t>
      </w:r>
      <w:r w:rsidRPr="00A21E85">
        <w:rPr>
          <w:rFonts w:ascii="Bookman Old Style" w:hAnsi="Bookman Old Style"/>
          <w:lang w:val="uk-UA"/>
        </w:rPr>
        <w:t xml:space="preserve"> -</w:t>
      </w:r>
      <w:r w:rsidR="005C0CFC">
        <w:rPr>
          <w:rFonts w:ascii="Bookman Old Style" w:hAnsi="Bookman Old Style"/>
          <w:b/>
          <w:lang w:val="uk-UA"/>
        </w:rPr>
        <w:t>23,5</w:t>
      </w:r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Оцінка частини1/5 нежитлової будівлі, загальною   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площею 35,84 м, що складає 1/5  частину від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нежитлової будівлі, вул. Дашкевича,2-а.-4,8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Оцінка нежитлових приміщень майнового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комплексу готелю Овруч вулТ.Шевченка,33-а-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6,2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Default="00417679" w:rsidP="00417679">
      <w:pPr>
        <w:tabs>
          <w:tab w:val="left" w:pos="284"/>
          <w:tab w:val="left" w:pos="113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-</w:t>
      </w:r>
      <w:proofErr w:type="spellStart"/>
      <w:r w:rsidRPr="00A21E85">
        <w:rPr>
          <w:rFonts w:ascii="Bookman Old Style" w:hAnsi="Bookman Old Style"/>
          <w:lang w:val="uk-UA"/>
        </w:rPr>
        <w:t>Оцінка</w:t>
      </w:r>
      <w:r w:rsidR="004C1CEE">
        <w:rPr>
          <w:rFonts w:ascii="Bookman Old Style" w:hAnsi="Bookman Old Style"/>
          <w:lang w:val="uk-UA"/>
        </w:rPr>
        <w:t>,рецензування</w:t>
      </w:r>
      <w:proofErr w:type="spellEnd"/>
      <w:r w:rsidR="004C1CEE">
        <w:rPr>
          <w:rFonts w:ascii="Bookman Old Style" w:hAnsi="Bookman Old Style"/>
          <w:lang w:val="uk-UA"/>
        </w:rPr>
        <w:t xml:space="preserve"> звітів будівлі </w:t>
      </w:r>
      <w:r w:rsidRPr="00A21E85">
        <w:rPr>
          <w:rFonts w:ascii="Bookman Old Style" w:hAnsi="Bookman Old Style"/>
          <w:lang w:val="uk-UA"/>
        </w:rPr>
        <w:t>нежитлових прим</w:t>
      </w:r>
      <w:r w:rsidR="004C1CEE">
        <w:rPr>
          <w:rFonts w:ascii="Bookman Old Style" w:hAnsi="Bookman Old Style"/>
          <w:lang w:val="uk-UA"/>
        </w:rPr>
        <w:t>іщень вул. Енергетиків, 2-д.-9,9</w:t>
      </w:r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C1CEE" w:rsidRDefault="004C1CEE" w:rsidP="00417679">
      <w:pPr>
        <w:tabs>
          <w:tab w:val="left" w:pos="284"/>
          <w:tab w:val="left" w:pos="113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-рецензуванню звіту про оцінку об’єкта Овруцького заводу продовольчих товарів-1,9тис.грн.</w:t>
      </w:r>
    </w:p>
    <w:p w:rsidR="004C1CEE" w:rsidRPr="004C1CEE" w:rsidRDefault="004C1CEE" w:rsidP="00417679">
      <w:pPr>
        <w:tabs>
          <w:tab w:val="left" w:pos="284"/>
          <w:tab w:val="left" w:pos="113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-Технічна перевірка 3-Ф.Електроустановки</w:t>
      </w:r>
      <w:r w:rsidR="005C0CFC">
        <w:rPr>
          <w:rFonts w:ascii="Bookman Old Style" w:hAnsi="Bookman Old Style"/>
          <w:lang w:val="uk-UA"/>
        </w:rPr>
        <w:t xml:space="preserve"> у юридичних осіб-0,7тис.грн.</w:t>
      </w:r>
    </w:p>
    <w:p w:rsidR="00417679" w:rsidRPr="004C1CEE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sz w:val="24"/>
          <w:szCs w:val="24"/>
          <w:lang w:val="uk-UA"/>
        </w:rPr>
        <w:t>«Будівництво  об’єктів житлово-комунального господарства» (КПК</w:t>
      </w:r>
      <w:r w:rsidR="00D209A5">
        <w:rPr>
          <w:rFonts w:ascii="Bookman Old Style" w:hAnsi="Bookman Old Style"/>
          <w:b/>
          <w:sz w:val="24"/>
          <w:szCs w:val="24"/>
          <w:lang w:val="uk-UA"/>
        </w:rPr>
        <w:t>-7310) проведено видатків  107,2</w:t>
      </w: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 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В тому числі:</w:t>
      </w:r>
    </w:p>
    <w:p w:rsidR="004E6C27" w:rsidRPr="00433BF1" w:rsidRDefault="004E6C27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i/>
          <w:lang w:val="uk-UA"/>
        </w:rPr>
      </w:pPr>
      <w:r w:rsidRPr="00433BF1">
        <w:rPr>
          <w:rFonts w:ascii="Bookman Old Style" w:hAnsi="Bookman Old Style"/>
          <w:b/>
          <w:i/>
          <w:lang w:val="uk-UA"/>
        </w:rPr>
        <w:t>КЕКВ 3122-62,9тис.грн.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Попередня оплата за ПКД  по об’єкту: «Будівництво систем побутової каналізації з влаштуванням КНС по вул. Шолом- </w:t>
      </w:r>
      <w:proofErr w:type="spellStart"/>
      <w:r w:rsidRPr="00A21E85">
        <w:rPr>
          <w:rFonts w:ascii="Bookman Old Style" w:hAnsi="Bookman Old Style"/>
          <w:i/>
          <w:lang w:val="uk-UA"/>
        </w:rPr>
        <w:t>Алейхема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та </w:t>
      </w:r>
      <w:proofErr w:type="spellStart"/>
      <w:r w:rsidRPr="00A21E85">
        <w:rPr>
          <w:rFonts w:ascii="Bookman Old Style" w:hAnsi="Bookman Old Style"/>
          <w:i/>
          <w:lang w:val="uk-UA"/>
        </w:rPr>
        <w:t>вул.Озерна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>» - 51,6 тис. грн.</w:t>
      </w:r>
    </w:p>
    <w:p w:rsidR="00417679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Встановлення ШРП по вул. </w:t>
      </w:r>
      <w:proofErr w:type="spellStart"/>
      <w:r w:rsidRPr="00A21E85">
        <w:rPr>
          <w:rFonts w:ascii="Bookman Old Style" w:hAnsi="Bookman Old Style"/>
          <w:i/>
          <w:lang w:val="uk-UA"/>
        </w:rPr>
        <w:t>Т.Шевченка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(</w:t>
      </w:r>
      <w:proofErr w:type="spellStart"/>
      <w:r w:rsidRPr="00A21E85">
        <w:rPr>
          <w:rFonts w:ascii="Bookman Old Style" w:hAnsi="Bookman Old Style"/>
          <w:i/>
          <w:lang w:val="uk-UA"/>
        </w:rPr>
        <w:t>пусконалагодження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, приймання в експлуатацію, техогляд) </w:t>
      </w:r>
      <w:r w:rsidR="004E6C27">
        <w:rPr>
          <w:rFonts w:ascii="Bookman Old Style" w:hAnsi="Bookman Old Style"/>
          <w:i/>
          <w:lang w:val="uk-UA"/>
        </w:rPr>
        <w:t>-6</w:t>
      </w:r>
      <w:r w:rsidRPr="00A21E85">
        <w:rPr>
          <w:rFonts w:ascii="Bookman Old Style" w:hAnsi="Bookman Old Style"/>
          <w:i/>
          <w:lang w:val="uk-UA"/>
        </w:rPr>
        <w:t xml:space="preserve">,4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33BF1" w:rsidRDefault="00433BF1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lang w:val="uk-UA"/>
        </w:rPr>
        <w:t xml:space="preserve">Будівництво </w:t>
      </w:r>
      <w:proofErr w:type="spellStart"/>
      <w:r>
        <w:rPr>
          <w:rFonts w:ascii="Bookman Old Style" w:hAnsi="Bookman Old Style"/>
          <w:i/>
          <w:lang w:val="uk-UA"/>
        </w:rPr>
        <w:t>бюветів</w:t>
      </w:r>
      <w:proofErr w:type="spellEnd"/>
      <w:r>
        <w:rPr>
          <w:rFonts w:ascii="Bookman Old Style" w:hAnsi="Bookman Old Style"/>
          <w:i/>
          <w:lang w:val="uk-UA"/>
        </w:rPr>
        <w:t xml:space="preserve"> вул.Г.Майдану,25Б-4,9тис.грн.</w:t>
      </w:r>
    </w:p>
    <w:p w:rsidR="00D209A5" w:rsidRPr="004E6C27" w:rsidRDefault="004E6C2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i/>
          <w:lang w:val="uk-UA"/>
        </w:rPr>
      </w:pPr>
      <w:r w:rsidRPr="004E6C27">
        <w:rPr>
          <w:rFonts w:ascii="Bookman Old Style" w:hAnsi="Bookman Old Style"/>
          <w:b/>
          <w:i/>
          <w:lang w:val="uk-UA"/>
        </w:rPr>
        <w:t>КЕКВ 3142-44,3тис.грн</w:t>
      </w:r>
    </w:p>
    <w:p w:rsidR="004E6C27" w:rsidRDefault="004E6C2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lang w:val="uk-UA"/>
        </w:rPr>
        <w:t>Реконструкція каналізаційної мережі по вул..Прорізній-9,4тис.грн</w:t>
      </w:r>
    </w:p>
    <w:p w:rsidR="004E6C27" w:rsidRDefault="004E6C2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lang w:val="uk-UA"/>
        </w:rPr>
        <w:t xml:space="preserve">Реконструкція станції </w:t>
      </w:r>
      <w:proofErr w:type="spellStart"/>
      <w:r>
        <w:rPr>
          <w:rFonts w:ascii="Bookman Old Style" w:hAnsi="Bookman Old Style"/>
          <w:i/>
          <w:lang w:val="uk-UA"/>
        </w:rPr>
        <w:t>знезалізнення</w:t>
      </w:r>
      <w:proofErr w:type="spellEnd"/>
      <w:r>
        <w:rPr>
          <w:rFonts w:ascii="Bookman Old Style" w:hAnsi="Bookman Old Style"/>
          <w:i/>
          <w:lang w:val="uk-UA"/>
        </w:rPr>
        <w:t xml:space="preserve"> ВНС№1по вул..Радянській</w:t>
      </w:r>
      <w:r w:rsidR="00433BF1">
        <w:rPr>
          <w:rFonts w:ascii="Bookman Old Style" w:hAnsi="Bookman Old Style"/>
          <w:i/>
          <w:lang w:val="uk-UA"/>
        </w:rPr>
        <w:t>-5,8тис.грн.</w:t>
      </w:r>
    </w:p>
    <w:p w:rsidR="00433BF1" w:rsidRPr="00A21E85" w:rsidRDefault="00433BF1" w:rsidP="00433BF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lang w:val="uk-UA"/>
        </w:rPr>
        <w:t>-</w:t>
      </w:r>
      <w:r w:rsidRPr="00433BF1">
        <w:rPr>
          <w:rFonts w:ascii="Bookman Old Style" w:hAnsi="Bookman Old Style"/>
          <w:i/>
          <w:lang w:val="uk-UA"/>
        </w:rPr>
        <w:t xml:space="preserve"> </w:t>
      </w:r>
      <w:r>
        <w:rPr>
          <w:rFonts w:ascii="Bookman Old Style" w:hAnsi="Bookman Old Style"/>
          <w:i/>
          <w:lang w:val="uk-UA"/>
        </w:rPr>
        <w:t xml:space="preserve">Реконструкція станції </w:t>
      </w:r>
      <w:proofErr w:type="spellStart"/>
      <w:r>
        <w:rPr>
          <w:rFonts w:ascii="Bookman Old Style" w:hAnsi="Bookman Old Style"/>
          <w:i/>
          <w:lang w:val="uk-UA"/>
        </w:rPr>
        <w:t>знезалізнення</w:t>
      </w:r>
      <w:proofErr w:type="spellEnd"/>
      <w:r>
        <w:rPr>
          <w:rFonts w:ascii="Bookman Old Style" w:hAnsi="Bookman Old Style"/>
          <w:i/>
          <w:lang w:val="uk-UA"/>
        </w:rPr>
        <w:t xml:space="preserve"> ВНС№2по вул.Карпінського-</w:t>
      </w:r>
      <w:r w:rsidR="00611E43">
        <w:rPr>
          <w:rFonts w:ascii="Bookman Old Style" w:hAnsi="Bookman Old Style"/>
          <w:i/>
          <w:lang w:val="uk-UA"/>
        </w:rPr>
        <w:t>5,1</w:t>
      </w:r>
      <w:r>
        <w:rPr>
          <w:rFonts w:ascii="Bookman Old Style" w:hAnsi="Bookman Old Style"/>
          <w:i/>
          <w:lang w:val="uk-UA"/>
        </w:rPr>
        <w:t>тис.грн.</w:t>
      </w:r>
    </w:p>
    <w:p w:rsidR="00433BF1" w:rsidRPr="00A21E85" w:rsidRDefault="00433BF1" w:rsidP="00433BF1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Попередня оплата за ПКД по об’єкту</w:t>
      </w:r>
      <w:r w:rsidRPr="00A21E85">
        <w:rPr>
          <w:rFonts w:ascii="Bookman Old Style" w:hAnsi="Bookman Old Style"/>
          <w:i/>
        </w:rPr>
        <w:t>:</w:t>
      </w:r>
      <w:r w:rsidRPr="00A21E85">
        <w:rPr>
          <w:rFonts w:ascii="Bookman Old Style" w:hAnsi="Bookman Old Style"/>
          <w:i/>
          <w:lang w:val="uk-UA"/>
        </w:rPr>
        <w:t xml:space="preserve"> «Реконструкція каналізаційного колектора господарсько-побутових стічних вод очисних споруд» -24,00 </w:t>
      </w:r>
      <w:proofErr w:type="spellStart"/>
      <w:r w:rsidRPr="00A21E85">
        <w:rPr>
          <w:rFonts w:ascii="Bookman Old Style" w:hAnsi="Bookman Old Style"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433BF1" w:rsidRDefault="00417679" w:rsidP="00433BF1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i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lang w:val="uk-UA"/>
        </w:rPr>
        <w:tab/>
      </w: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«Будівництво споруд установ та закладів»  </w:t>
      </w:r>
      <w:r w:rsidRPr="001E75EF">
        <w:rPr>
          <w:rFonts w:ascii="Bookman Old Style" w:hAnsi="Bookman Old Style"/>
          <w:b/>
          <w:sz w:val="24"/>
          <w:szCs w:val="24"/>
          <w:lang w:val="uk-UA"/>
        </w:rPr>
        <w:t>(КПК-7325</w:t>
      </w:r>
      <w:r w:rsidR="00F6705E">
        <w:rPr>
          <w:rFonts w:ascii="Bookman Old Style" w:hAnsi="Bookman Old Style"/>
          <w:sz w:val="24"/>
          <w:szCs w:val="24"/>
          <w:lang w:val="uk-UA"/>
        </w:rPr>
        <w:t>) проведено видатків -</w:t>
      </w:r>
      <w:r w:rsidR="00F6705E" w:rsidRPr="00F6705E">
        <w:rPr>
          <w:rFonts w:ascii="Bookman Old Style" w:hAnsi="Bookman Old Style"/>
          <w:b/>
          <w:sz w:val="24"/>
          <w:szCs w:val="24"/>
          <w:lang w:val="uk-UA"/>
        </w:rPr>
        <w:t>2488,8</w:t>
      </w:r>
      <w:r w:rsidRPr="00F6705E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proofErr w:type="spellStart"/>
      <w:r w:rsidRPr="00F6705E">
        <w:rPr>
          <w:rFonts w:ascii="Bookman Old Style" w:hAnsi="Bookman Old Style"/>
          <w:b/>
          <w:sz w:val="24"/>
          <w:szCs w:val="24"/>
          <w:lang w:val="uk-UA"/>
        </w:rPr>
        <w:t>тис.грн</w:t>
      </w:r>
      <w:proofErr w:type="spellEnd"/>
      <w:r w:rsidRPr="00F6705E">
        <w:rPr>
          <w:rFonts w:ascii="Bookman Old Style" w:hAnsi="Bookman Old Style"/>
          <w:b/>
          <w:sz w:val="24"/>
          <w:szCs w:val="24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 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b/>
          <w:i/>
          <w:lang w:val="uk-UA"/>
        </w:rPr>
        <w:t>В тому числі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5792B" w:rsidRPr="00A21E85" w:rsidRDefault="0045792B" w:rsidP="00417679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КЕКВ 3142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lastRenderedPageBreak/>
        <w:t xml:space="preserve"> «Реконструкція-спортивного майданчику 44х22 на стадіоні «Юність 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i/>
          <w:lang w:val="uk-UA"/>
        </w:rPr>
        <w:t>вул.Князя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Олега,11.» (</w:t>
      </w:r>
      <w:proofErr w:type="spellStart"/>
      <w:r w:rsidRPr="00A21E85">
        <w:rPr>
          <w:rFonts w:ascii="Bookman Old Style" w:hAnsi="Bookman Old Style"/>
          <w:i/>
          <w:lang w:val="uk-UA"/>
        </w:rPr>
        <w:t>ТОВ»Мегастройпроект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) </w:t>
      </w:r>
      <w:r w:rsidR="00F6705E">
        <w:rPr>
          <w:rFonts w:ascii="Bookman Old Style" w:hAnsi="Bookman Old Style"/>
          <w:i/>
          <w:lang w:val="uk-UA"/>
        </w:rPr>
        <w:t>–</w:t>
      </w:r>
      <w:r w:rsidRPr="00A21E85">
        <w:rPr>
          <w:rFonts w:ascii="Bookman Old Style" w:hAnsi="Bookman Old Style"/>
          <w:i/>
          <w:lang w:val="uk-UA"/>
        </w:rPr>
        <w:t xml:space="preserve"> </w:t>
      </w:r>
      <w:r w:rsidR="00F6705E" w:rsidRPr="00F6705E">
        <w:rPr>
          <w:rFonts w:ascii="Bookman Old Style" w:hAnsi="Bookman Old Style"/>
          <w:b/>
          <w:i/>
          <w:lang w:val="uk-UA"/>
        </w:rPr>
        <w:t>690,2</w:t>
      </w:r>
      <w:r w:rsidRPr="00F6705E">
        <w:rPr>
          <w:rFonts w:ascii="Bookman Old Style" w:hAnsi="Bookman Old Style"/>
          <w:b/>
          <w:i/>
          <w:lang w:val="uk-UA"/>
        </w:rPr>
        <w:t>тис</w:t>
      </w:r>
      <w:r w:rsidRPr="00A21E85">
        <w:rPr>
          <w:rFonts w:ascii="Bookman Old Style" w:hAnsi="Bookman Old Style"/>
          <w:i/>
          <w:lang w:val="uk-UA"/>
        </w:rPr>
        <w:t>.грн.</w:t>
      </w:r>
    </w:p>
    <w:p w:rsidR="0045792B" w:rsidRPr="0045792B" w:rsidRDefault="00417679" w:rsidP="0045792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bookmarkStart w:id="0" w:name="_GoBack"/>
      <w:bookmarkEnd w:id="0"/>
      <w:r w:rsidRPr="00A21E85">
        <w:rPr>
          <w:rFonts w:ascii="Bookman Old Style" w:hAnsi="Bookman Old Style"/>
          <w:i/>
          <w:lang w:val="uk-UA"/>
        </w:rPr>
        <w:t xml:space="preserve"> «Реконструкція тенісного корту під спортивний майданчик зі штучним покриттям по </w:t>
      </w:r>
      <w:proofErr w:type="spellStart"/>
      <w:r w:rsidRPr="00A21E85">
        <w:rPr>
          <w:rFonts w:ascii="Bookman Old Style" w:hAnsi="Bookman Old Style"/>
          <w:i/>
          <w:lang w:val="uk-UA"/>
        </w:rPr>
        <w:t>вул.Степ</w:t>
      </w:r>
      <w:r w:rsidR="00F6705E">
        <w:rPr>
          <w:rFonts w:ascii="Bookman Old Style" w:hAnsi="Bookman Old Style"/>
          <w:i/>
          <w:lang w:val="uk-UA"/>
        </w:rPr>
        <w:t>ана</w:t>
      </w:r>
      <w:proofErr w:type="spellEnd"/>
      <w:r w:rsidR="00F6705E">
        <w:rPr>
          <w:rFonts w:ascii="Bookman Old Style" w:hAnsi="Bookman Old Style"/>
          <w:i/>
          <w:lang w:val="uk-UA"/>
        </w:rPr>
        <w:t xml:space="preserve"> Бандери,23б в </w:t>
      </w:r>
      <w:proofErr w:type="spellStart"/>
      <w:r w:rsidR="00F6705E">
        <w:rPr>
          <w:rFonts w:ascii="Bookman Old Style" w:hAnsi="Bookman Old Style"/>
          <w:i/>
          <w:lang w:val="uk-UA"/>
        </w:rPr>
        <w:t>м.Овруч</w:t>
      </w:r>
      <w:proofErr w:type="spellEnd"/>
      <w:r w:rsidR="00F6705E">
        <w:rPr>
          <w:rFonts w:ascii="Bookman Old Style" w:hAnsi="Bookman Old Style"/>
          <w:i/>
          <w:lang w:val="uk-UA"/>
        </w:rPr>
        <w:t>» -</w:t>
      </w:r>
      <w:r w:rsidR="00F6705E" w:rsidRPr="00F6705E">
        <w:rPr>
          <w:rFonts w:ascii="Bookman Old Style" w:hAnsi="Bookman Old Style"/>
          <w:b/>
          <w:i/>
          <w:lang w:val="uk-UA"/>
        </w:rPr>
        <w:t>690,2</w:t>
      </w:r>
      <w:r w:rsidRPr="00F6705E">
        <w:rPr>
          <w:rFonts w:ascii="Bookman Old Style" w:hAnsi="Bookman Old Style"/>
          <w:b/>
          <w:i/>
          <w:lang w:val="uk-UA"/>
        </w:rPr>
        <w:t>тис</w:t>
      </w:r>
      <w:r w:rsidRPr="00A21E85">
        <w:rPr>
          <w:rFonts w:ascii="Bookman Old Style" w:hAnsi="Bookman Old Style"/>
          <w:i/>
          <w:lang w:val="uk-UA"/>
        </w:rPr>
        <w:t>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Реконструкція будівлі котельні під фізкультурно-оздоровчий комплекс за </w:t>
      </w:r>
      <w:proofErr w:type="spellStart"/>
      <w:r w:rsidRPr="00A21E85">
        <w:rPr>
          <w:rFonts w:ascii="Bookman Old Style" w:hAnsi="Bookman Old Style"/>
          <w:i/>
          <w:lang w:val="uk-UA"/>
        </w:rPr>
        <w:t>адресою:вул.Гетьмана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 Виговського 15Бв </w:t>
      </w:r>
      <w:proofErr w:type="spellStart"/>
      <w:r w:rsidRPr="00A21E85">
        <w:rPr>
          <w:rFonts w:ascii="Bookman Old Style" w:hAnsi="Bookman Old Style"/>
          <w:i/>
          <w:lang w:val="uk-UA"/>
        </w:rPr>
        <w:t>м.Овруч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  <w:r w:rsidR="00F6705E">
        <w:rPr>
          <w:rFonts w:ascii="Bookman Old Style" w:hAnsi="Bookman Old Style"/>
          <w:i/>
          <w:lang w:val="uk-UA"/>
        </w:rPr>
        <w:t xml:space="preserve"> -</w:t>
      </w:r>
      <w:r w:rsidR="00F6705E" w:rsidRPr="00F6705E">
        <w:rPr>
          <w:rFonts w:ascii="Bookman Old Style" w:hAnsi="Bookman Old Style"/>
          <w:b/>
          <w:i/>
          <w:lang w:val="uk-UA"/>
        </w:rPr>
        <w:t>1108,4</w:t>
      </w:r>
      <w:r w:rsidRPr="00F6705E">
        <w:rPr>
          <w:rFonts w:ascii="Bookman Old Style" w:hAnsi="Bookman Old Style"/>
          <w:b/>
          <w:i/>
          <w:lang w:val="uk-UA"/>
        </w:rPr>
        <w:t>тис.грн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1494" w:right="1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«Утримання та розвиток автомобільних доріг та дорожньої інфраструктури за рахунок коштів місцевого бюджету»  (КПК-7461) проведено видатків </w:t>
      </w:r>
      <w:r w:rsidR="002C0A42">
        <w:rPr>
          <w:rFonts w:ascii="Bookman Old Style" w:hAnsi="Bookman Old Style"/>
          <w:b/>
          <w:lang w:val="uk-UA"/>
        </w:rPr>
        <w:t>11,4</w:t>
      </w:r>
      <w:r w:rsidRPr="00A21E85">
        <w:rPr>
          <w:rFonts w:ascii="Bookman Old Style" w:hAnsi="Bookman Old Style"/>
          <w:b/>
          <w:lang w:val="uk-UA"/>
        </w:rPr>
        <w:t xml:space="preserve"> тис. грн.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</w:p>
    <w:p w:rsidR="00417679" w:rsidRPr="00D217B3" w:rsidRDefault="00417679" w:rsidP="00417679">
      <w:pPr>
        <w:pStyle w:val="a3"/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color w:val="FF0000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i/>
          <w:lang w:val="uk-UA"/>
        </w:rPr>
      </w:pPr>
      <w:r w:rsidRPr="00A21E85">
        <w:rPr>
          <w:rFonts w:ascii="Bookman Old Style" w:hAnsi="Bookman Old Style"/>
          <w:lang w:val="uk-UA"/>
        </w:rPr>
        <w:t>Видатки проведено Овруцькою  міською  радою-</w:t>
      </w:r>
      <w:r w:rsidRPr="00A21E85">
        <w:rPr>
          <w:rFonts w:ascii="Bookman Old Style" w:hAnsi="Bookman Old Style"/>
          <w:b/>
          <w:i/>
          <w:lang w:val="uk-UA"/>
        </w:rPr>
        <w:t>11,4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виготовлення проектно-кошторисної документації по об</w:t>
      </w:r>
      <w:r w:rsidRPr="00A21E85">
        <w:rPr>
          <w:rFonts w:ascii="Bookman Old Style" w:hAnsi="Bookman Old Style"/>
        </w:rPr>
        <w:t>’</w:t>
      </w:r>
      <w:proofErr w:type="spellStart"/>
      <w:r w:rsidRPr="00A21E85">
        <w:rPr>
          <w:rFonts w:ascii="Bookman Old Style" w:hAnsi="Bookman Old Style"/>
          <w:lang w:val="uk-UA"/>
        </w:rPr>
        <w:t>єкту</w:t>
      </w:r>
      <w:proofErr w:type="spellEnd"/>
      <w:r w:rsidRPr="00A21E85">
        <w:rPr>
          <w:rFonts w:ascii="Bookman Old Style" w:hAnsi="Bookman Old Style"/>
        </w:rPr>
        <w:t xml:space="preserve">: </w:t>
      </w:r>
      <w:r w:rsidRPr="00A21E85">
        <w:rPr>
          <w:rFonts w:ascii="Bookman Old Style" w:hAnsi="Bookman Old Style"/>
          <w:lang w:val="uk-UA"/>
        </w:rPr>
        <w:t>«Капітальний ремонт дорожнього покриття по вул. Шолом-</w:t>
      </w:r>
      <w:proofErr w:type="spellStart"/>
      <w:r w:rsidRPr="00A21E85">
        <w:rPr>
          <w:rFonts w:ascii="Bookman Old Style" w:hAnsi="Bookman Old Style"/>
          <w:lang w:val="uk-UA"/>
        </w:rPr>
        <w:t>Алейхема</w:t>
      </w:r>
      <w:proofErr w:type="spellEnd"/>
      <w:r w:rsidRPr="00A21E85">
        <w:rPr>
          <w:rFonts w:ascii="Bookman Old Style" w:hAnsi="Bookman Old Style"/>
          <w:lang w:val="uk-UA"/>
        </w:rPr>
        <w:t xml:space="preserve"> та вул. Озерна-11,4 тис.</w:t>
      </w:r>
      <w:r w:rsidRPr="00A21E85">
        <w:rPr>
          <w:rFonts w:ascii="Bookman Old Style" w:hAnsi="Bookman Old Style"/>
        </w:rPr>
        <w:t xml:space="preserve"> </w:t>
      </w:r>
      <w:r w:rsidRPr="00A21E85">
        <w:rPr>
          <w:rFonts w:ascii="Bookman Old Style" w:hAnsi="Bookman Old Style"/>
          <w:lang w:val="uk-UA"/>
        </w:rPr>
        <w:t>грн.</w:t>
      </w:r>
    </w:p>
    <w:p w:rsidR="00417679" w:rsidRPr="00A21E85" w:rsidRDefault="00417679" w:rsidP="002C0A42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i/>
          <w:lang w:val="uk-UA"/>
        </w:rPr>
        <w:tab/>
      </w:r>
      <w:r w:rsidRPr="00A21E85">
        <w:rPr>
          <w:rFonts w:ascii="Bookman Old Style" w:hAnsi="Bookman Old Style"/>
          <w:i/>
          <w:lang w:val="uk-UA"/>
        </w:rPr>
        <w:tab/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Проведення експертної грошової оцінки земельної ділянки чи права на неї (КПК 7650)- </w:t>
      </w:r>
      <w:r w:rsidR="00D217B3">
        <w:rPr>
          <w:rFonts w:ascii="Bookman Old Style" w:hAnsi="Bookman Old Style"/>
          <w:b/>
          <w:lang w:val="uk-UA"/>
        </w:rPr>
        <w:t>108,2</w:t>
      </w:r>
      <w:r w:rsidRPr="00A21E85">
        <w:rPr>
          <w:rFonts w:ascii="Bookman Old Style" w:hAnsi="Bookman Old Style"/>
          <w:b/>
          <w:lang w:val="uk-UA"/>
        </w:rPr>
        <w:t xml:space="preserve"> тис. </w:t>
      </w:r>
      <w:r w:rsidRPr="00F0354E">
        <w:rPr>
          <w:rFonts w:ascii="Bookman Old Style" w:hAnsi="Bookman Old Style"/>
          <w:b/>
          <w:highlight w:val="yellow"/>
          <w:lang w:val="uk-UA"/>
        </w:rPr>
        <w:t>грн., що на 45,9 тис. грн. більше, ніж в 1 кв. 2017р. (КТКВК 7310 «Землеустрій» в 1 кв. 2017р. 7,2 тис. грн.)</w:t>
      </w:r>
      <w:r w:rsidRPr="00A21E85">
        <w:rPr>
          <w:rFonts w:ascii="Bookman Old Style" w:hAnsi="Bookman Old Style"/>
          <w:b/>
          <w:color w:val="FF0000"/>
          <w:lang w:val="uk-UA"/>
        </w:rPr>
        <w:t xml:space="preserve">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</w:p>
    <w:p w:rsidR="00417679" w:rsidRPr="00A21E85" w:rsidRDefault="00FC2594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color w:val="FF0000"/>
          <w:lang w:val="uk-UA"/>
        </w:rPr>
      </w:pPr>
      <w:r>
        <w:rPr>
          <w:rFonts w:ascii="Bookman Old Style" w:hAnsi="Bookman Old Style"/>
          <w:b/>
          <w:color w:val="FF0000"/>
          <w:lang w:val="uk-UA"/>
        </w:rPr>
        <w:t>Спеціальний рахунок -108,2</w:t>
      </w:r>
      <w:r w:rsidR="00417679" w:rsidRPr="00A21E85">
        <w:rPr>
          <w:rFonts w:ascii="Bookman Old Style" w:hAnsi="Bookman Old Style"/>
          <w:b/>
          <w:color w:val="FF0000"/>
          <w:lang w:val="uk-UA"/>
        </w:rPr>
        <w:t xml:space="preserve">тис.грн (ФОП </w:t>
      </w:r>
      <w:proofErr w:type="spellStart"/>
      <w:r w:rsidR="00417679" w:rsidRPr="00A21E85">
        <w:rPr>
          <w:rFonts w:ascii="Bookman Old Style" w:hAnsi="Bookman Old Style"/>
          <w:b/>
          <w:color w:val="FF0000"/>
          <w:lang w:val="uk-UA"/>
        </w:rPr>
        <w:t>Лапкіна</w:t>
      </w:r>
      <w:proofErr w:type="spellEnd"/>
      <w:r w:rsidR="00417679" w:rsidRPr="00A21E85">
        <w:rPr>
          <w:rFonts w:ascii="Bookman Old Style" w:hAnsi="Bookman Old Style"/>
          <w:b/>
          <w:color w:val="FF0000"/>
          <w:lang w:val="uk-UA"/>
        </w:rPr>
        <w:t xml:space="preserve"> Т.В)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вул..Прикордонна,30-а.-6,5тис.грн.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 xml:space="preserve">, </w:t>
      </w:r>
      <w:proofErr w:type="spellStart"/>
      <w:r w:rsidRPr="00A21E85">
        <w:rPr>
          <w:rFonts w:ascii="Bookman Old Style" w:hAnsi="Bookman Old Style"/>
          <w:lang w:val="uk-UA"/>
        </w:rPr>
        <w:t>вул.Р.Шухевича</w:t>
      </w:r>
      <w:proofErr w:type="spellEnd"/>
      <w:r w:rsidRPr="00A21E85">
        <w:rPr>
          <w:rFonts w:ascii="Bookman Old Style" w:hAnsi="Bookman Old Style"/>
          <w:lang w:val="uk-UA"/>
        </w:rPr>
        <w:t xml:space="preserve"> 39-в-6,5тис.грн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вул.Шляхова,65,с.Покалів-6,5тис.грн.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вул.Прикордонна,46, -4,2тис.грн.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 w:rsidRPr="00A21E85">
        <w:rPr>
          <w:rFonts w:ascii="Bookman Old Style" w:hAnsi="Bookman Old Style"/>
          <w:lang w:val="uk-UA"/>
        </w:rPr>
        <w:t>м.Овруч</w:t>
      </w:r>
      <w:proofErr w:type="spellEnd"/>
      <w:r w:rsidRPr="00A21E85">
        <w:rPr>
          <w:rFonts w:ascii="Bookman Old Style" w:hAnsi="Bookman Old Style"/>
          <w:lang w:val="uk-UA"/>
        </w:rPr>
        <w:t>, вул.Енергетиків,2-д,-4,2тис.грн.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вул.Миру,25,с.МалаФосня-5,7тис.грн.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>м.Овруч,вул.Прикордонна,30.-6,5тис.грн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м. Овруч, вул. Юрія Немирича,1-а.-6,5тис.грн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з оцінки земельної ділянки за адресою:</w:t>
      </w: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м.Овруч,вул.Б.Хмельницького,11-а.-6,5тис.грн</w:t>
      </w:r>
      <w:r>
        <w:rPr>
          <w:rFonts w:ascii="Bookman Old Style" w:hAnsi="Bookman Old Style"/>
          <w:lang w:val="uk-UA"/>
        </w:rPr>
        <w:t>.</w:t>
      </w:r>
    </w:p>
    <w:p w:rsidR="00417679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м.Овруч,вул.Коростенська,13,с.Заріччя-25,5</w:t>
      </w:r>
    </w:p>
    <w:p w:rsidR="001A1ED5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вул.Героїв</w:t>
      </w:r>
      <w:proofErr w:type="spellEnd"/>
      <w:r>
        <w:rPr>
          <w:rFonts w:ascii="Bookman Old Style" w:hAnsi="Bookman Old Style"/>
          <w:lang w:val="uk-UA"/>
        </w:rPr>
        <w:t xml:space="preserve"> Майдану,18-а -9,9тис.грн.</w:t>
      </w:r>
    </w:p>
    <w:p w:rsidR="001A1ED5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с.Довгиничі-2,5тис.грн.</w:t>
      </w:r>
    </w:p>
    <w:p w:rsidR="001A1ED5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вул.Центральна,17,с.Норинськ-6,5тис.грн.</w:t>
      </w:r>
    </w:p>
    <w:p w:rsidR="001A1ED5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вул.Центральна,2 с.Норинськ-6,5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</w:p>
    <w:p w:rsidR="001A1ED5" w:rsidRDefault="001A1ED5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вул.</w:t>
      </w:r>
      <w:r w:rsidR="00FC2594">
        <w:rPr>
          <w:rFonts w:ascii="Bookman Old Style" w:hAnsi="Bookman Old Style"/>
          <w:lang w:val="uk-UA"/>
        </w:rPr>
        <w:t>Древлянська,2-б-4,2тис.грн.</w:t>
      </w: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F0354E" w:rsidRDefault="00F0354E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A21E85">
        <w:rPr>
          <w:rFonts w:ascii="Bookman Old Style" w:hAnsi="Bookman Old Style"/>
          <w:b/>
          <w:sz w:val="24"/>
          <w:szCs w:val="24"/>
          <w:lang w:val="uk-UA"/>
        </w:rPr>
        <w:t>«Органи місцевого самоврядування» (КПК</w:t>
      </w:r>
      <w:r w:rsidR="0090010E">
        <w:rPr>
          <w:rFonts w:ascii="Bookman Old Style" w:hAnsi="Bookman Old Style"/>
          <w:b/>
          <w:sz w:val="24"/>
          <w:szCs w:val="24"/>
          <w:lang w:val="uk-UA"/>
        </w:rPr>
        <w:t xml:space="preserve"> 0150) проведено видатків  656</w:t>
      </w:r>
      <w:r w:rsidR="000A7AA7">
        <w:rPr>
          <w:rFonts w:ascii="Bookman Old Style" w:hAnsi="Bookman Old Style"/>
          <w:b/>
          <w:sz w:val="24"/>
          <w:szCs w:val="24"/>
          <w:lang w:val="uk-UA"/>
        </w:rPr>
        <w:t>5</w:t>
      </w:r>
      <w:r w:rsidR="0090010E">
        <w:rPr>
          <w:rFonts w:ascii="Bookman Old Style" w:hAnsi="Bookman Old Style"/>
          <w:b/>
          <w:sz w:val="24"/>
          <w:szCs w:val="24"/>
          <w:lang w:val="uk-UA"/>
        </w:rPr>
        <w:t>,</w:t>
      </w:r>
      <w:r w:rsidR="000A7AA7">
        <w:rPr>
          <w:rFonts w:ascii="Bookman Old Style" w:hAnsi="Bookman Old Style"/>
          <w:b/>
          <w:sz w:val="24"/>
          <w:szCs w:val="24"/>
          <w:lang w:val="uk-UA"/>
        </w:rPr>
        <w:t>6</w:t>
      </w:r>
      <w:r w:rsidRPr="00A21E85">
        <w:rPr>
          <w:rFonts w:ascii="Bookman Old Style" w:hAnsi="Bookman Old Style"/>
          <w:b/>
          <w:sz w:val="24"/>
          <w:szCs w:val="24"/>
          <w:lang w:val="uk-UA"/>
        </w:rPr>
        <w:t xml:space="preserve">    тис. грн.</w:t>
      </w:r>
    </w:p>
    <w:p w:rsidR="00417679" w:rsidRPr="00D217B3" w:rsidRDefault="00417679" w:rsidP="00F0354E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color w:val="FF000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lastRenderedPageBreak/>
        <w:t>В тому числі</w:t>
      </w:r>
      <w:r>
        <w:rPr>
          <w:rFonts w:ascii="Bookman Old Style" w:hAnsi="Bookman Old Style"/>
          <w:lang w:val="uk-UA"/>
        </w:rPr>
        <w:t xml:space="preserve"> спрямовано на</w:t>
      </w:r>
      <w:r w:rsidRPr="00A21E85">
        <w:rPr>
          <w:rFonts w:ascii="Bookman Old Style" w:hAnsi="Bookman Old Style"/>
          <w:lang w:val="uk-UA"/>
        </w:rPr>
        <w:t xml:space="preserve">: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</w:rPr>
      </w:pPr>
    </w:p>
    <w:p w:rsidR="00417679" w:rsidRPr="0090010E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  <w:r w:rsidRPr="0090010E">
        <w:rPr>
          <w:rFonts w:ascii="Bookman Old Style" w:hAnsi="Bookman Old Style"/>
          <w:b/>
          <w:i/>
          <w:lang w:val="uk-UA"/>
        </w:rPr>
        <w:t>КЕКВ 2110 «Оплата праці»</w:t>
      </w:r>
      <w:r w:rsidRPr="0090010E">
        <w:rPr>
          <w:rFonts w:ascii="Bookman Old Style" w:hAnsi="Bookman Old Style"/>
          <w:b/>
          <w:lang w:val="uk-UA"/>
        </w:rPr>
        <w:t xml:space="preserve"> -</w:t>
      </w:r>
      <w:r w:rsidR="00243FF3" w:rsidRPr="0090010E">
        <w:rPr>
          <w:rFonts w:ascii="Bookman Old Style" w:hAnsi="Bookman Old Style"/>
          <w:b/>
          <w:lang w:val="uk-UA"/>
        </w:rPr>
        <w:t>6167,2</w:t>
      </w:r>
      <w:r w:rsidRPr="0090010E">
        <w:rPr>
          <w:rFonts w:ascii="Bookman Old Style" w:hAnsi="Bookman Old Style"/>
          <w:b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color w:val="FF0000"/>
          <w:lang w:val="uk-UA"/>
        </w:rPr>
      </w:pPr>
    </w:p>
    <w:p w:rsidR="00417679" w:rsidRPr="0090010E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  <w:r w:rsidRPr="0090010E">
        <w:rPr>
          <w:rFonts w:ascii="Bookman Old Style" w:hAnsi="Bookman Old Style"/>
          <w:b/>
          <w:i/>
          <w:lang w:val="uk-UA"/>
        </w:rPr>
        <w:t xml:space="preserve">КЕКВ 2210 «Придбання предметів матеріалів, обладнання та інвентаря»  </w:t>
      </w:r>
      <w:r w:rsidRPr="0090010E">
        <w:rPr>
          <w:rFonts w:ascii="Bookman Old Style" w:hAnsi="Bookman Old Style"/>
          <w:b/>
          <w:lang w:val="uk-UA"/>
        </w:rPr>
        <w:t xml:space="preserve">-   </w:t>
      </w:r>
      <w:r w:rsidR="0050229E" w:rsidRPr="0090010E">
        <w:rPr>
          <w:rFonts w:ascii="Bookman Old Style" w:hAnsi="Bookman Old Style"/>
          <w:b/>
          <w:lang w:val="uk-UA"/>
        </w:rPr>
        <w:t>145,3</w:t>
      </w:r>
      <w:r w:rsidRPr="0090010E">
        <w:rPr>
          <w:rFonts w:ascii="Bookman Old Style" w:hAnsi="Bookman Old Style"/>
          <w:b/>
          <w:lang w:val="uk-UA"/>
        </w:rPr>
        <w:t xml:space="preserve"> </w:t>
      </w:r>
      <w:proofErr w:type="spellStart"/>
      <w:r w:rsidRPr="0090010E">
        <w:rPr>
          <w:rFonts w:ascii="Bookman Old Style" w:hAnsi="Bookman Old Style"/>
          <w:b/>
          <w:lang w:val="uk-UA"/>
        </w:rPr>
        <w:t>тис.грн</w:t>
      </w:r>
      <w:proofErr w:type="spellEnd"/>
      <w:r w:rsidRPr="0090010E">
        <w:rPr>
          <w:rFonts w:ascii="Bookman Old Style" w:hAnsi="Bookman Old Style"/>
          <w:b/>
          <w:lang w:val="uk-UA"/>
        </w:rPr>
        <w:t>.</w:t>
      </w:r>
      <w:r w:rsidRPr="0090010E">
        <w:rPr>
          <w:rFonts w:ascii="Bookman Old Style" w:hAnsi="Bookman Old Style"/>
          <w:b/>
        </w:rPr>
        <w:t>:</w:t>
      </w:r>
    </w:p>
    <w:p w:rsidR="00417679" w:rsidRPr="00A21E85" w:rsidRDefault="0085627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Паливо-мастильні матеріали-43,2</w:t>
      </w:r>
      <w:r w:rsidR="00417679"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="00417679" w:rsidRPr="00A21E85">
        <w:rPr>
          <w:rFonts w:ascii="Bookman Old Style" w:hAnsi="Bookman Old Style"/>
          <w:lang w:val="uk-UA"/>
        </w:rPr>
        <w:t>тис.грн</w:t>
      </w:r>
      <w:proofErr w:type="spellEnd"/>
      <w:r w:rsidR="00417679"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D26D42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Автозапчасти</w:t>
      </w:r>
      <w:r w:rsidR="0050229E">
        <w:rPr>
          <w:rFonts w:ascii="Bookman Old Style" w:hAnsi="Bookman Old Style"/>
          <w:lang w:val="uk-UA"/>
        </w:rPr>
        <w:t>ни-17,7</w:t>
      </w:r>
      <w:r w:rsidR="00417679" w:rsidRPr="00A21E85">
        <w:rPr>
          <w:rFonts w:ascii="Bookman Old Style" w:hAnsi="Bookman Old Style"/>
          <w:lang w:val="uk-UA"/>
        </w:rPr>
        <w:t>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Запчастини до комп’ютерної техніки (</w:t>
      </w:r>
      <w:proofErr w:type="spellStart"/>
      <w:r w:rsidRPr="00A21E85">
        <w:rPr>
          <w:rFonts w:ascii="Bookman Old Style" w:hAnsi="Bookman Old Style"/>
          <w:lang w:val="uk-UA"/>
        </w:rPr>
        <w:t>краска,в</w:t>
      </w:r>
      <w:r w:rsidR="00A621C4">
        <w:rPr>
          <w:rFonts w:ascii="Bookman Old Style" w:hAnsi="Bookman Old Style"/>
          <w:lang w:val="uk-UA"/>
        </w:rPr>
        <w:t>ал</w:t>
      </w:r>
      <w:proofErr w:type="spellEnd"/>
      <w:r w:rsidR="00D26D42">
        <w:rPr>
          <w:rFonts w:ascii="Bookman Old Style" w:hAnsi="Bookman Old Style"/>
          <w:lang w:val="uk-UA"/>
        </w:rPr>
        <w:t xml:space="preserve"> </w:t>
      </w:r>
      <w:proofErr w:type="spellStart"/>
      <w:r w:rsidR="00D26D42">
        <w:rPr>
          <w:rFonts w:ascii="Bookman Old Style" w:hAnsi="Bookman Old Style"/>
          <w:lang w:val="uk-UA"/>
        </w:rPr>
        <w:t>магнітний,барабан,тонер</w:t>
      </w:r>
      <w:proofErr w:type="spellEnd"/>
      <w:r w:rsidR="00D26D42">
        <w:rPr>
          <w:rFonts w:ascii="Bookman Old Style" w:hAnsi="Bookman Old Style"/>
          <w:lang w:val="uk-UA"/>
        </w:rPr>
        <w:t>) -10,3</w:t>
      </w:r>
      <w:r w:rsidRPr="00A21E85">
        <w:rPr>
          <w:rFonts w:ascii="Bookman Old Style" w:hAnsi="Bookman Old Style"/>
          <w:lang w:val="uk-UA"/>
        </w:rPr>
        <w:t>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печатку,основу для печатки, краску-1,3 тис. грн..</w:t>
      </w:r>
    </w:p>
    <w:p w:rsidR="00417679" w:rsidRPr="00A21E85" w:rsidRDefault="000541A2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Канцелярські товари  -</w:t>
      </w:r>
      <w:r w:rsidR="00856277">
        <w:rPr>
          <w:rFonts w:ascii="Bookman Old Style" w:hAnsi="Bookman Old Style"/>
          <w:lang w:val="uk-UA"/>
        </w:rPr>
        <w:t>35,8</w:t>
      </w:r>
      <w:r w:rsidR="00417679" w:rsidRPr="00A21E85">
        <w:rPr>
          <w:rFonts w:ascii="Bookman Old Style" w:hAnsi="Bookman Old Style"/>
          <w:lang w:val="uk-UA"/>
        </w:rPr>
        <w:t>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Господарчі товари – 0,</w:t>
      </w:r>
      <w:r w:rsidR="00D26D42">
        <w:rPr>
          <w:rFonts w:ascii="Bookman Old Style" w:hAnsi="Bookman Old Style"/>
          <w:lang w:val="uk-UA"/>
        </w:rPr>
        <w:t>7</w:t>
      </w:r>
      <w:r w:rsidRPr="00A21E85">
        <w:rPr>
          <w:rFonts w:ascii="Bookman Old Style" w:hAnsi="Bookman Old Style"/>
          <w:b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D26D42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Конверти,марки-18,8</w:t>
      </w:r>
      <w:r w:rsidR="00417679"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="00417679" w:rsidRPr="00A21E85">
        <w:rPr>
          <w:rFonts w:ascii="Bookman Old Style" w:hAnsi="Bookman Old Style"/>
          <w:lang w:val="uk-UA"/>
        </w:rPr>
        <w:t>тис.грн</w:t>
      </w:r>
      <w:proofErr w:type="spellEnd"/>
      <w:r w:rsidR="00417679"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Запчастини до бензопили </w:t>
      </w:r>
      <w:proofErr w:type="spellStart"/>
      <w:r w:rsidRPr="00A21E85">
        <w:rPr>
          <w:rFonts w:ascii="Bookman Old Style" w:hAnsi="Bookman Old Style"/>
          <w:lang w:val="uk-UA"/>
        </w:rPr>
        <w:t>В.Чернігівський</w:t>
      </w:r>
      <w:proofErr w:type="spellEnd"/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старостинський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 -0,4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</w:p>
    <w:p w:rsidR="00417679" w:rsidRPr="007928FD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Будівельні матеріали для </w:t>
      </w:r>
      <w:proofErr w:type="spellStart"/>
      <w:r w:rsidRPr="00A21E85">
        <w:rPr>
          <w:rFonts w:ascii="Bookman Old Style" w:hAnsi="Bookman Old Style"/>
          <w:lang w:val="uk-UA"/>
        </w:rPr>
        <w:t>Норинського</w:t>
      </w:r>
      <w:proofErr w:type="spellEnd"/>
      <w:r w:rsidRPr="00A21E85">
        <w:rPr>
          <w:rFonts w:ascii="Bookman Old Style" w:hAnsi="Bookman Old Style"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старостинского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округу (ремонт приміщення сільської ради під ФАП)- 4,7 тис. грн.</w:t>
      </w:r>
    </w:p>
    <w:p w:rsidR="007928FD" w:rsidRPr="00A621C4" w:rsidRDefault="007928FD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lang w:val="uk-UA"/>
        </w:rPr>
        <w:t>Стіл комютерний-1,3тис.грн</w:t>
      </w:r>
      <w:r w:rsidR="00A621C4">
        <w:rPr>
          <w:rFonts w:ascii="Bookman Old Style" w:hAnsi="Bookman Old Style"/>
          <w:lang w:val="uk-UA"/>
        </w:rPr>
        <w:t>.</w:t>
      </w:r>
    </w:p>
    <w:p w:rsidR="00A621C4" w:rsidRPr="00D26D42" w:rsidRDefault="00A621C4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lang w:val="uk-UA"/>
        </w:rPr>
        <w:t>Картридж Канон-1,</w:t>
      </w:r>
      <w:r w:rsidR="00D26D42">
        <w:rPr>
          <w:rFonts w:ascii="Bookman Old Style" w:hAnsi="Bookman Old Style"/>
          <w:lang w:val="uk-UA"/>
        </w:rPr>
        <w:t>9</w:t>
      </w:r>
      <w:r>
        <w:rPr>
          <w:rFonts w:ascii="Bookman Old Style" w:hAnsi="Bookman Old Style"/>
          <w:lang w:val="uk-UA"/>
        </w:rPr>
        <w:t>тис.грн.</w:t>
      </w:r>
    </w:p>
    <w:p w:rsidR="00D26D42" w:rsidRPr="00856277" w:rsidRDefault="000541A2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lang w:val="uk-UA"/>
        </w:rPr>
        <w:t>Монітор ,</w:t>
      </w:r>
      <w:r w:rsidR="0050229E">
        <w:rPr>
          <w:rFonts w:ascii="Bookman Old Style" w:hAnsi="Bookman Old Style"/>
          <w:lang w:val="uk-UA"/>
        </w:rPr>
        <w:t>маршрутизатор,</w:t>
      </w:r>
      <w:r>
        <w:rPr>
          <w:rFonts w:ascii="Bookman Old Style" w:hAnsi="Bookman Old Style"/>
          <w:lang w:val="uk-UA"/>
        </w:rPr>
        <w:t>мишка для комп’ютера-</w:t>
      </w:r>
      <w:r w:rsidR="0050229E">
        <w:rPr>
          <w:rFonts w:ascii="Bookman Old Style" w:hAnsi="Bookman Old Style"/>
          <w:lang w:val="uk-UA"/>
        </w:rPr>
        <w:t>6,4</w:t>
      </w:r>
      <w:r>
        <w:rPr>
          <w:rFonts w:ascii="Bookman Old Style" w:hAnsi="Bookman Old Style"/>
          <w:lang w:val="uk-UA"/>
        </w:rPr>
        <w:t>тис.грн</w:t>
      </w:r>
    </w:p>
    <w:p w:rsidR="00856277" w:rsidRPr="00856277" w:rsidRDefault="0085627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lang w:val="uk-UA"/>
        </w:rPr>
        <w:t xml:space="preserve">Засіб криптографічного захисту інформації» ключ електронний </w:t>
      </w:r>
    </w:p>
    <w:p w:rsidR="00856277" w:rsidRPr="000541A2" w:rsidRDefault="0085627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lang w:val="uk-UA"/>
        </w:rPr>
        <w:t xml:space="preserve">2,8тис.грн.     </w:t>
      </w:r>
    </w:p>
    <w:p w:rsidR="000541A2" w:rsidRPr="00856277" w:rsidRDefault="00856277" w:rsidP="00856277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color w:val="FF0000"/>
          <w:lang w:val="uk-UA"/>
        </w:rPr>
      </w:pPr>
      <w:r>
        <w:rPr>
          <w:rFonts w:ascii="Bookman Old Style" w:hAnsi="Bookman Old Style"/>
          <w:color w:val="FF0000"/>
          <w:lang w:val="uk-UA"/>
        </w:rPr>
        <w:t xml:space="preserve">   </w:t>
      </w:r>
    </w:p>
    <w:p w:rsidR="00417679" w:rsidRPr="00A21E85" w:rsidRDefault="00417679" w:rsidP="00417679">
      <w:pPr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 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90010E">
        <w:rPr>
          <w:rFonts w:ascii="Bookman Old Style" w:hAnsi="Bookman Old Style"/>
          <w:b/>
          <w:i/>
          <w:lang w:val="uk-UA"/>
        </w:rPr>
        <w:t>КЕКВ-2240 «Оплата послуг</w:t>
      </w:r>
      <w:r w:rsidRPr="0090010E">
        <w:rPr>
          <w:rFonts w:ascii="Bookman Old Style" w:hAnsi="Bookman Old Style"/>
          <w:b/>
          <w:i/>
        </w:rPr>
        <w:t xml:space="preserve"> </w:t>
      </w:r>
      <w:r w:rsidRPr="0090010E">
        <w:rPr>
          <w:rFonts w:ascii="Bookman Old Style" w:hAnsi="Bookman Old Style"/>
          <w:b/>
          <w:i/>
          <w:lang w:val="uk-UA"/>
        </w:rPr>
        <w:t>( крім комунальних</w:t>
      </w:r>
      <w:r w:rsidRPr="0090010E">
        <w:rPr>
          <w:rFonts w:ascii="Bookman Old Style" w:hAnsi="Bookman Old Style"/>
          <w:b/>
          <w:lang w:val="uk-UA"/>
        </w:rPr>
        <w:t xml:space="preserve">)»  </w:t>
      </w:r>
      <w:r w:rsidRPr="0090010E">
        <w:rPr>
          <w:rFonts w:ascii="Bookman Old Style" w:hAnsi="Bookman Old Style"/>
          <w:b/>
        </w:rPr>
        <w:t>-</w:t>
      </w:r>
      <w:r w:rsidR="0050229E" w:rsidRPr="0090010E">
        <w:rPr>
          <w:rFonts w:ascii="Bookman Old Style" w:hAnsi="Bookman Old Style"/>
          <w:b/>
          <w:lang w:val="uk-UA"/>
        </w:rPr>
        <w:t>6</w:t>
      </w:r>
      <w:r w:rsidR="00092220">
        <w:rPr>
          <w:rFonts w:ascii="Bookman Old Style" w:hAnsi="Bookman Old Style"/>
          <w:b/>
          <w:lang w:val="uk-UA"/>
        </w:rPr>
        <w:t>6,</w:t>
      </w:r>
      <w:r w:rsidR="00531BF9">
        <w:rPr>
          <w:rFonts w:ascii="Bookman Old Style" w:hAnsi="Bookman Old Style"/>
          <w:b/>
          <w:lang w:val="uk-UA"/>
        </w:rPr>
        <w:t>8</w:t>
      </w:r>
      <w:r w:rsidRPr="0090010E">
        <w:rPr>
          <w:rFonts w:ascii="Bookman Old Style" w:hAnsi="Bookman Old Style"/>
          <w:b/>
          <w:lang w:val="uk-UA"/>
        </w:rPr>
        <w:t>тис. грн</w:t>
      </w:r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 послуги інформатизації (програмне забезпечення, </w:t>
      </w:r>
      <w:proofErr w:type="spellStart"/>
      <w:r w:rsidRPr="00A21E85">
        <w:rPr>
          <w:rFonts w:ascii="Bookman Old Style" w:hAnsi="Bookman Old Style"/>
          <w:lang w:val="uk-UA"/>
        </w:rPr>
        <w:t>прогр</w:t>
      </w:r>
      <w:r w:rsidR="00086EA7">
        <w:rPr>
          <w:rFonts w:ascii="Bookman Old Style" w:hAnsi="Bookman Old Style"/>
          <w:lang w:val="uk-UA"/>
        </w:rPr>
        <w:t>амаМЕДОК,ІС</w:t>
      </w:r>
      <w:proofErr w:type="spellEnd"/>
      <w:r w:rsidR="00086EA7">
        <w:rPr>
          <w:rFonts w:ascii="Bookman Old Style" w:hAnsi="Bookman Old Style"/>
          <w:lang w:val="uk-UA"/>
        </w:rPr>
        <w:t>-ПРО)-12,2</w:t>
      </w:r>
      <w:r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картки п</w:t>
      </w:r>
      <w:r w:rsidR="004C1566">
        <w:rPr>
          <w:rFonts w:ascii="Bookman Old Style" w:hAnsi="Bookman Old Style"/>
          <w:lang w:val="uk-UA"/>
        </w:rPr>
        <w:t>оповнення мобільного зв’язку-1,0</w:t>
      </w:r>
      <w:r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85627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 </w:t>
      </w:r>
      <w:r w:rsidR="004C1566">
        <w:rPr>
          <w:rFonts w:ascii="Bookman Old Style" w:hAnsi="Bookman Old Style"/>
          <w:lang w:val="uk-UA"/>
        </w:rPr>
        <w:t>послуги абонплати-15,7</w:t>
      </w:r>
      <w:r w:rsidR="00417679"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Плата </w:t>
      </w:r>
      <w:r w:rsidR="00086EA7">
        <w:rPr>
          <w:rFonts w:ascii="Bookman Old Style" w:hAnsi="Bookman Old Style"/>
          <w:lang w:val="uk-UA"/>
        </w:rPr>
        <w:t>за користування  інтерне</w:t>
      </w:r>
      <w:r w:rsidR="0090010E">
        <w:rPr>
          <w:rFonts w:ascii="Bookman Old Style" w:hAnsi="Bookman Old Style"/>
          <w:lang w:val="uk-UA"/>
        </w:rPr>
        <w:t>том-6</w:t>
      </w:r>
      <w:r w:rsidR="0050229E">
        <w:rPr>
          <w:rFonts w:ascii="Bookman Old Style" w:hAnsi="Bookman Old Style"/>
          <w:lang w:val="uk-UA"/>
        </w:rPr>
        <w:t>,4</w:t>
      </w:r>
      <w:r w:rsidR="00086EA7">
        <w:rPr>
          <w:rFonts w:ascii="Bookman Old Style" w:hAnsi="Bookman Old Style"/>
          <w:lang w:val="uk-UA"/>
        </w:rPr>
        <w:t>1</w:t>
      </w:r>
      <w:r w:rsidRPr="00A21E85">
        <w:rPr>
          <w:rFonts w:ascii="Bookman Old Style" w:hAnsi="Bookman Old Style"/>
          <w:lang w:val="uk-UA"/>
        </w:rPr>
        <w:t>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Послуги страхування-1,0тис.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Інформаційно-консультаційні послуги, послуги хостингу, поштові та  нотаріальні тис. грн. </w:t>
      </w:r>
      <w:r w:rsidR="00A621C4">
        <w:rPr>
          <w:rFonts w:ascii="Bookman Old Style" w:hAnsi="Bookman Old Style"/>
          <w:lang w:val="uk-UA"/>
        </w:rPr>
        <w:t>2</w:t>
      </w:r>
      <w:r w:rsidRPr="00A21E85">
        <w:rPr>
          <w:rFonts w:ascii="Bookman Old Style" w:hAnsi="Bookman Old Style"/>
          <w:lang w:val="uk-UA"/>
        </w:rPr>
        <w:t xml:space="preserve">,92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послуги формування та подальше обслуговування посиленого сертифіката відкритого ключа електронного цифрового підпису-</w:t>
      </w:r>
      <w:r w:rsidR="00243FF3">
        <w:rPr>
          <w:rFonts w:ascii="Bookman Old Style" w:hAnsi="Bookman Old Style"/>
          <w:lang w:val="uk-UA"/>
        </w:rPr>
        <w:t>1,5</w:t>
      </w:r>
      <w:r w:rsidRPr="00A21E85">
        <w:rPr>
          <w:rFonts w:ascii="Bookman Old Style" w:hAnsi="Bookman Old Style"/>
          <w:lang w:val="uk-UA"/>
        </w:rPr>
        <w:t>-тис.грн.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 послуги пломбування і перевірка електролічильників(по всіх </w:t>
      </w:r>
      <w:proofErr w:type="spellStart"/>
      <w:r w:rsidRPr="00A21E85">
        <w:rPr>
          <w:rFonts w:ascii="Bookman Old Style" w:hAnsi="Bookman Old Style"/>
          <w:lang w:val="uk-UA"/>
        </w:rPr>
        <w:t>старостинских</w:t>
      </w:r>
      <w:proofErr w:type="spellEnd"/>
      <w:r w:rsidRPr="00A21E85">
        <w:rPr>
          <w:rFonts w:ascii="Bookman Old Style" w:hAnsi="Bookman Old Style"/>
          <w:lang w:val="uk-UA"/>
        </w:rPr>
        <w:t xml:space="preserve"> округах)-3,07тис.грн.</w:t>
      </w:r>
    </w:p>
    <w:p w:rsidR="00417679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За послуги висвітлення діяльності органів державної влади та органів місцевого самоврядування в України засобами масової інформації - 0,3 тис. грн.</w:t>
      </w:r>
    </w:p>
    <w:p w:rsidR="00243FF3" w:rsidRDefault="00243FF3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Послуги по</w:t>
      </w:r>
      <w:r w:rsidR="007928FD">
        <w:rPr>
          <w:rFonts w:ascii="Bookman Old Style" w:hAnsi="Bookman Old Style"/>
          <w:lang w:val="uk-UA"/>
        </w:rPr>
        <w:t xml:space="preserve"> р</w:t>
      </w:r>
      <w:r w:rsidR="00856277">
        <w:rPr>
          <w:rFonts w:ascii="Bookman Old Style" w:hAnsi="Bookman Old Style"/>
          <w:lang w:val="uk-UA"/>
        </w:rPr>
        <w:t>емонту автомобілів-7,2</w:t>
      </w:r>
      <w:r>
        <w:rPr>
          <w:rFonts w:ascii="Bookman Old Style" w:hAnsi="Bookman Old Style"/>
          <w:lang w:val="uk-UA"/>
        </w:rPr>
        <w:t>тис.грн</w:t>
      </w:r>
    </w:p>
    <w:p w:rsidR="00243FF3" w:rsidRDefault="00243FF3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Поточний ремонт кабінету-</w:t>
      </w:r>
      <w:r w:rsidR="007928FD">
        <w:rPr>
          <w:rFonts w:ascii="Bookman Old Style" w:hAnsi="Bookman Old Style"/>
          <w:lang w:val="uk-UA"/>
        </w:rPr>
        <w:t>1,2тис.грн.</w:t>
      </w:r>
    </w:p>
    <w:p w:rsidR="007928FD" w:rsidRDefault="007928FD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Обсл</w:t>
      </w:r>
      <w:r w:rsidR="002F4105">
        <w:rPr>
          <w:rFonts w:ascii="Bookman Old Style" w:hAnsi="Bookman Old Style"/>
          <w:lang w:val="uk-UA"/>
        </w:rPr>
        <w:t>уговання компютерной техніки-7,6</w:t>
      </w:r>
      <w:r>
        <w:rPr>
          <w:rFonts w:ascii="Bookman Old Style" w:hAnsi="Bookman Old Style"/>
          <w:lang w:val="uk-UA"/>
        </w:rPr>
        <w:t>тис.грн.</w:t>
      </w:r>
    </w:p>
    <w:p w:rsidR="00A621C4" w:rsidRDefault="00A621C4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 послуги з консультування з питань комерційної діяльності й керування у вигляді семінару -3,3тис.грн.</w:t>
      </w:r>
    </w:p>
    <w:p w:rsidR="00086EA7" w:rsidRDefault="00086EA7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Експлуатація складових єдиної газотранспортної системи-4,6тис.грн.</w:t>
      </w:r>
    </w:p>
    <w:p w:rsidR="0050229E" w:rsidRPr="00A21E85" w:rsidRDefault="0050229E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Вивіз захоронення твердих побутових відходів-0,1тис.грн.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90010E">
        <w:rPr>
          <w:rFonts w:ascii="Bookman Old Style" w:hAnsi="Bookman Old Style"/>
          <w:b/>
          <w:i/>
          <w:lang w:val="uk-UA"/>
        </w:rPr>
        <w:t xml:space="preserve">КЕКВ 2800 «Інші поточні видатки» -1, </w:t>
      </w:r>
      <w:r w:rsidR="0090010E" w:rsidRPr="0090010E">
        <w:rPr>
          <w:rFonts w:ascii="Bookman Old Style" w:hAnsi="Bookman Old Style"/>
          <w:b/>
          <w:i/>
          <w:lang w:val="uk-UA"/>
        </w:rPr>
        <w:t>8</w:t>
      </w:r>
      <w:r w:rsidRPr="0090010E">
        <w:rPr>
          <w:rFonts w:ascii="Bookman Old Style" w:hAnsi="Bookman Old Style"/>
          <w:b/>
          <w:i/>
          <w:lang w:val="uk-UA"/>
        </w:rPr>
        <w:t>тис. грн</w:t>
      </w:r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Екологічний податок-</w:t>
      </w:r>
      <w:r w:rsidR="000541A2">
        <w:rPr>
          <w:rFonts w:ascii="Bookman Old Style" w:hAnsi="Bookman Old Style"/>
          <w:b/>
          <w:lang w:val="uk-UA"/>
        </w:rPr>
        <w:t>1,0</w:t>
      </w:r>
      <w:r w:rsidRPr="00A21E85">
        <w:rPr>
          <w:rFonts w:ascii="Bookman Old Style" w:hAnsi="Bookman Old Style"/>
          <w:b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Земельний податок</w:t>
      </w:r>
      <w:r w:rsidRPr="00A21E85">
        <w:rPr>
          <w:rFonts w:ascii="Bookman Old Style" w:hAnsi="Bookman Old Style"/>
          <w:b/>
          <w:lang w:val="uk-UA"/>
        </w:rPr>
        <w:t xml:space="preserve">-0,8 </w:t>
      </w:r>
      <w:proofErr w:type="spellStart"/>
      <w:r w:rsidRPr="00A21E85">
        <w:rPr>
          <w:rFonts w:ascii="Bookman Old Style" w:hAnsi="Bookman Old Style"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2250 «Видатки на відрядження» -</w:t>
      </w:r>
      <w:r w:rsidR="0090010E" w:rsidRPr="0090010E">
        <w:rPr>
          <w:rFonts w:ascii="Bookman Old Style" w:hAnsi="Bookman Old Style"/>
          <w:b/>
          <w:i/>
          <w:lang w:val="uk-UA"/>
        </w:rPr>
        <w:t>18,0</w:t>
      </w:r>
      <w:r w:rsidRPr="0090010E">
        <w:rPr>
          <w:rFonts w:ascii="Bookman Old Style" w:hAnsi="Bookman Old Style"/>
          <w:b/>
          <w:i/>
          <w:lang w:val="uk-UA"/>
        </w:rPr>
        <w:t xml:space="preserve"> </w:t>
      </w:r>
      <w:proofErr w:type="spellStart"/>
      <w:r w:rsidRPr="0090010E">
        <w:rPr>
          <w:rFonts w:ascii="Bookman Old Style" w:hAnsi="Bookman Old Style"/>
          <w:b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i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t>КЕКВ 2274 «Оплата природного газу»  -</w:t>
      </w:r>
      <w:r w:rsidR="0090010E">
        <w:rPr>
          <w:rFonts w:ascii="Bookman Old Style" w:hAnsi="Bookman Old Style"/>
          <w:b/>
          <w:i/>
          <w:lang w:val="uk-UA"/>
        </w:rPr>
        <w:t>117,5</w:t>
      </w:r>
      <w:r w:rsidRPr="00A21E85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90010E">
        <w:rPr>
          <w:rFonts w:ascii="Bookman Old Style" w:hAnsi="Bookman Old Style"/>
          <w:b/>
          <w:i/>
          <w:lang w:val="uk-UA"/>
        </w:rPr>
        <w:t>тис.грн</w:t>
      </w:r>
      <w:proofErr w:type="spellEnd"/>
      <w:r w:rsidRPr="0090010E">
        <w:rPr>
          <w:rFonts w:ascii="Bookman Old Style" w:hAnsi="Bookman Old Style"/>
          <w:b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i/>
          <w:lang w:val="uk-UA"/>
        </w:rPr>
      </w:pPr>
      <w:r w:rsidRPr="00A21E85">
        <w:rPr>
          <w:rFonts w:ascii="Bookman Old Style" w:hAnsi="Bookman Old Style"/>
          <w:i/>
          <w:lang w:val="uk-UA"/>
        </w:rPr>
        <w:t xml:space="preserve">КЕКВ 2273 «Оплата </w:t>
      </w:r>
      <w:proofErr w:type="spellStart"/>
      <w:r w:rsidRPr="00A21E85">
        <w:rPr>
          <w:rFonts w:ascii="Bookman Old Style" w:hAnsi="Bookman Old Style"/>
          <w:i/>
          <w:lang w:val="uk-UA"/>
        </w:rPr>
        <w:t>електоенергії</w:t>
      </w:r>
      <w:proofErr w:type="spellEnd"/>
      <w:r w:rsidRPr="00A21E85">
        <w:rPr>
          <w:rFonts w:ascii="Bookman Old Style" w:hAnsi="Bookman Old Style"/>
          <w:i/>
          <w:lang w:val="uk-UA"/>
        </w:rPr>
        <w:t xml:space="preserve">»  – </w:t>
      </w:r>
      <w:r w:rsidR="0090010E" w:rsidRPr="0090010E">
        <w:rPr>
          <w:rFonts w:ascii="Bookman Old Style" w:hAnsi="Bookman Old Style"/>
          <w:b/>
          <w:i/>
          <w:lang w:val="uk-UA"/>
        </w:rPr>
        <w:t>46,6</w:t>
      </w:r>
      <w:r w:rsidRPr="0090010E">
        <w:rPr>
          <w:rFonts w:ascii="Bookman Old Style" w:hAnsi="Bookman Old Style"/>
          <w:b/>
          <w:i/>
          <w:lang w:val="uk-UA"/>
        </w:rPr>
        <w:t xml:space="preserve"> </w:t>
      </w:r>
      <w:proofErr w:type="spellStart"/>
      <w:r w:rsidRPr="0090010E">
        <w:rPr>
          <w:rFonts w:ascii="Bookman Old Style" w:hAnsi="Bookman Old Style"/>
          <w:b/>
          <w:i/>
          <w:lang w:val="uk-UA"/>
        </w:rPr>
        <w:t>тис.грн</w:t>
      </w:r>
      <w:proofErr w:type="spellEnd"/>
      <w:r w:rsidRPr="0090010E">
        <w:rPr>
          <w:rFonts w:ascii="Bookman Old Style" w:hAnsi="Bookman Old Style"/>
          <w:b/>
          <w:i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i/>
          <w:lang w:val="uk-UA"/>
        </w:rPr>
        <w:lastRenderedPageBreak/>
        <w:t>КЕКВ 2272 «Оплата водопостачання та водовідведення» -</w:t>
      </w:r>
      <w:r w:rsidR="0090010E" w:rsidRPr="0090010E">
        <w:rPr>
          <w:rFonts w:ascii="Bookman Old Style" w:hAnsi="Bookman Old Style"/>
          <w:b/>
          <w:i/>
          <w:lang w:val="uk-UA"/>
        </w:rPr>
        <w:t>2,2</w:t>
      </w:r>
      <w:r w:rsidRPr="0090010E">
        <w:rPr>
          <w:rFonts w:ascii="Bookman Old Style" w:hAnsi="Bookman Old Style"/>
          <w:b/>
          <w:i/>
          <w:lang w:val="uk-UA"/>
        </w:rPr>
        <w:t xml:space="preserve"> </w:t>
      </w:r>
      <w:proofErr w:type="spellStart"/>
      <w:r w:rsidRPr="0090010E">
        <w:rPr>
          <w:rFonts w:ascii="Bookman Old Style" w:hAnsi="Bookman Old Style"/>
          <w:b/>
          <w:i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Інша діяльність у сфері державного управління</w:t>
      </w:r>
      <w:r>
        <w:rPr>
          <w:rFonts w:ascii="Bookman Old Style" w:hAnsi="Bookman Old Style"/>
          <w:b/>
          <w:lang w:val="uk-UA"/>
        </w:rPr>
        <w:t xml:space="preserve"> </w:t>
      </w:r>
      <w:r w:rsidRPr="00A21E85">
        <w:rPr>
          <w:rFonts w:ascii="Bookman Old Style" w:hAnsi="Bookman Old Style"/>
          <w:b/>
          <w:lang w:val="uk-UA"/>
        </w:rPr>
        <w:t xml:space="preserve">(КПК-0180)  </w:t>
      </w:r>
      <w:r>
        <w:rPr>
          <w:rFonts w:ascii="Bookman Old Style" w:hAnsi="Bookman Old Style"/>
          <w:b/>
          <w:lang w:val="uk-UA"/>
        </w:rPr>
        <w:t xml:space="preserve">проведено видатків </w:t>
      </w:r>
      <w:r w:rsidR="008710BE">
        <w:rPr>
          <w:rFonts w:ascii="Bookman Old Style" w:hAnsi="Bookman Old Style"/>
          <w:b/>
          <w:lang w:val="uk-UA"/>
        </w:rPr>
        <w:t xml:space="preserve"> 154,7</w:t>
      </w:r>
      <w:r w:rsidRPr="00A21E85">
        <w:rPr>
          <w:rFonts w:ascii="Bookman Old Style" w:hAnsi="Bookman Old Style"/>
          <w:b/>
          <w:lang w:val="uk-UA"/>
        </w:rPr>
        <w:t>тис.грн</w:t>
      </w:r>
      <w:r w:rsidRPr="00A21E85">
        <w:rPr>
          <w:rFonts w:ascii="Bookman Old Style" w:hAnsi="Bookman Old Style"/>
          <w:b/>
          <w:color w:val="FF0000"/>
          <w:lang w:val="uk-UA"/>
        </w:rPr>
        <w:t xml:space="preserve">. 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lang w:val="uk-UA"/>
        </w:rPr>
      </w:pPr>
    </w:p>
    <w:p w:rsidR="00417679" w:rsidRPr="004E5F5F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</w:rPr>
      </w:pPr>
      <w:r w:rsidRPr="004E5F5F">
        <w:rPr>
          <w:rFonts w:ascii="Bookman Old Style" w:hAnsi="Bookman Old Style"/>
          <w:b/>
          <w:lang w:val="uk-UA"/>
        </w:rPr>
        <w:t>КЕКВ 2210</w:t>
      </w:r>
      <w:r w:rsidRPr="004E5F5F">
        <w:rPr>
          <w:rFonts w:ascii="Bookman Old Style" w:hAnsi="Bookman Old Style"/>
          <w:b/>
        </w:rPr>
        <w:t xml:space="preserve"> </w:t>
      </w:r>
      <w:r w:rsidRPr="004E5F5F">
        <w:rPr>
          <w:rFonts w:ascii="Bookman Old Style" w:hAnsi="Bookman Old Style"/>
          <w:b/>
          <w:lang w:val="uk-UA"/>
        </w:rPr>
        <w:t xml:space="preserve">«Придбання предметів матеріалів, обладнання та </w:t>
      </w:r>
      <w:r w:rsidR="004E5F5F" w:rsidRPr="004E5F5F">
        <w:rPr>
          <w:rFonts w:ascii="Bookman Old Style" w:hAnsi="Bookman Old Style"/>
          <w:b/>
          <w:lang w:val="uk-UA"/>
        </w:rPr>
        <w:t>інвентарях</w:t>
      </w:r>
      <w:r w:rsidRPr="004E5F5F">
        <w:rPr>
          <w:rFonts w:ascii="Bookman Old Style" w:hAnsi="Bookman Old Style"/>
          <w:b/>
          <w:lang w:val="uk-UA"/>
        </w:rPr>
        <w:t>» -</w:t>
      </w:r>
      <w:r w:rsidR="004E5F5F" w:rsidRPr="004E5F5F">
        <w:rPr>
          <w:rFonts w:ascii="Bookman Old Style" w:hAnsi="Bookman Old Style"/>
          <w:b/>
          <w:lang w:val="uk-UA"/>
        </w:rPr>
        <w:t>10,9</w:t>
      </w:r>
      <w:r w:rsidRPr="004E5F5F">
        <w:rPr>
          <w:rFonts w:ascii="Bookman Old Style" w:hAnsi="Bookman Old Style"/>
          <w:b/>
          <w:lang w:val="uk-UA"/>
        </w:rPr>
        <w:t xml:space="preserve"> тис. грн.</w:t>
      </w:r>
      <w:r w:rsidRPr="004E5F5F">
        <w:rPr>
          <w:rFonts w:ascii="Bookman Old Style" w:hAnsi="Bookman Old Style"/>
          <w:b/>
        </w:rPr>
        <w:t>: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придбання  папок  -0,9 тис. грн.</w:t>
      </w:r>
    </w:p>
    <w:p w:rsidR="00417679" w:rsidRPr="00A21E85" w:rsidRDefault="003304FE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придбання бланки талонів-8,0</w:t>
      </w:r>
      <w:r w:rsidR="00417679"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придбання </w:t>
      </w:r>
      <w:r w:rsidR="004E5F5F">
        <w:rPr>
          <w:rFonts w:ascii="Bookman Old Style" w:hAnsi="Bookman Old Style"/>
          <w:lang w:val="uk-UA"/>
        </w:rPr>
        <w:t>ритуального вінка-2,0</w:t>
      </w:r>
      <w:r w:rsidRPr="00A21E85">
        <w:rPr>
          <w:rFonts w:ascii="Bookman Old Style" w:hAnsi="Bookman Old Style"/>
          <w:lang w:val="uk-UA"/>
        </w:rPr>
        <w:t>тис. грн.</w:t>
      </w:r>
    </w:p>
    <w:p w:rsidR="00417679" w:rsidRPr="00696AA8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Pr="00696AA8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b/>
          <w:lang w:val="uk-UA"/>
        </w:rPr>
        <w:t xml:space="preserve">КЕКВ 2240 «Оплата </w:t>
      </w:r>
      <w:r w:rsidR="009E2BBE" w:rsidRPr="00696AA8">
        <w:rPr>
          <w:rFonts w:ascii="Bookman Old Style" w:hAnsi="Bookman Old Style"/>
          <w:b/>
          <w:lang w:val="uk-UA"/>
        </w:rPr>
        <w:t>послуг( крім комунальних)» -55,2</w:t>
      </w:r>
      <w:r w:rsidRPr="00696AA8">
        <w:rPr>
          <w:rFonts w:ascii="Bookman Old Style" w:hAnsi="Bookman Old Style"/>
          <w:b/>
          <w:lang w:val="uk-UA"/>
        </w:rPr>
        <w:t xml:space="preserve"> </w:t>
      </w:r>
      <w:r w:rsidRPr="00696AA8">
        <w:rPr>
          <w:rFonts w:ascii="Bookman Old Style" w:hAnsi="Bookman Old Style"/>
          <w:lang w:val="uk-UA"/>
        </w:rPr>
        <w:t>тис. грн.</w:t>
      </w:r>
    </w:p>
    <w:p w:rsidR="00417679" w:rsidRPr="00696AA8" w:rsidRDefault="0041767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>Послуги  з розміщення інформаційних матеріалів у газет</w:t>
      </w:r>
      <w:r w:rsidR="000017DA" w:rsidRPr="00696AA8">
        <w:rPr>
          <w:rFonts w:ascii="Bookman Old Style" w:hAnsi="Bookman Old Style"/>
          <w:lang w:val="uk-UA"/>
        </w:rPr>
        <w:t>а</w:t>
      </w:r>
      <w:r w:rsidR="003304FE" w:rsidRPr="00696AA8">
        <w:rPr>
          <w:rFonts w:ascii="Bookman Old Style" w:hAnsi="Bookman Old Style"/>
          <w:lang w:val="uk-UA"/>
        </w:rPr>
        <w:t>х «Зоря», «Овруцький голос»-29,7</w:t>
      </w:r>
      <w:r w:rsidRPr="00696AA8">
        <w:rPr>
          <w:rFonts w:ascii="Bookman Old Style" w:hAnsi="Bookman Old Style"/>
          <w:lang w:val="uk-UA"/>
        </w:rPr>
        <w:t xml:space="preserve"> </w:t>
      </w:r>
      <w:proofErr w:type="spellStart"/>
      <w:r w:rsidRPr="00696AA8">
        <w:rPr>
          <w:rFonts w:ascii="Bookman Old Style" w:hAnsi="Bookman Old Style"/>
          <w:lang w:val="uk-UA"/>
        </w:rPr>
        <w:t>тис.грн</w:t>
      </w:r>
      <w:proofErr w:type="spellEnd"/>
      <w:r w:rsidRPr="00696AA8">
        <w:rPr>
          <w:rFonts w:ascii="Bookman Old Style" w:hAnsi="Bookman Old Style"/>
          <w:lang w:val="uk-UA"/>
        </w:rPr>
        <w:t>.;</w:t>
      </w:r>
    </w:p>
    <w:p w:rsidR="00417679" w:rsidRPr="00696AA8" w:rsidRDefault="00417679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 xml:space="preserve">Виготовлення технічної документації-вул. Енергетиків 2д, вул. Новогащанська,6; Дашкевича-2а; </w:t>
      </w:r>
      <w:proofErr w:type="spellStart"/>
      <w:r w:rsidRPr="00696AA8">
        <w:rPr>
          <w:rFonts w:ascii="Bookman Old Style" w:hAnsi="Bookman Old Style"/>
          <w:lang w:val="uk-UA"/>
        </w:rPr>
        <w:t>Г.Майдану</w:t>
      </w:r>
      <w:proofErr w:type="spellEnd"/>
      <w:r w:rsidRPr="00696AA8">
        <w:rPr>
          <w:rFonts w:ascii="Bookman Old Style" w:hAnsi="Bookman Old Style"/>
          <w:lang w:val="uk-UA"/>
        </w:rPr>
        <w:t xml:space="preserve"> 54-в; 8-го Березня,11.- 5,4 тис. грн.</w:t>
      </w:r>
    </w:p>
    <w:p w:rsidR="000017DA" w:rsidRPr="00696AA8" w:rsidRDefault="000017DA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>Розробка описово-аналітичної частини плану дій сталого енергетичного розвитку та клімату -13,5тис.грн.</w:t>
      </w:r>
    </w:p>
    <w:p w:rsidR="003304FE" w:rsidRPr="00696AA8" w:rsidRDefault="003304FE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 xml:space="preserve">Послуги виготовлення технічної документації на будівлю </w:t>
      </w:r>
      <w:proofErr w:type="spellStart"/>
      <w:r w:rsidRPr="00696AA8">
        <w:rPr>
          <w:rFonts w:ascii="Bookman Old Style" w:hAnsi="Bookman Old Style"/>
          <w:lang w:val="uk-UA"/>
        </w:rPr>
        <w:t>сільськіх</w:t>
      </w:r>
      <w:proofErr w:type="spellEnd"/>
      <w:r w:rsidRPr="00696AA8">
        <w:rPr>
          <w:rFonts w:ascii="Bookman Old Style" w:hAnsi="Bookman Old Style"/>
          <w:lang w:val="uk-UA"/>
        </w:rPr>
        <w:t xml:space="preserve"> клубів в с.Полохачів,с.Норинськ-6,3тис.грн.</w:t>
      </w:r>
    </w:p>
    <w:p w:rsidR="009E2BBE" w:rsidRPr="00696AA8" w:rsidRDefault="009E2BBE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>Послуги надання готівки в касі(</w:t>
      </w:r>
      <w:proofErr w:type="spellStart"/>
      <w:r w:rsidRPr="00696AA8">
        <w:rPr>
          <w:rFonts w:ascii="Bookman Old Style" w:hAnsi="Bookman Old Style"/>
          <w:lang w:val="uk-UA"/>
        </w:rPr>
        <w:t>ПАТ»Державний</w:t>
      </w:r>
      <w:proofErr w:type="spellEnd"/>
      <w:r w:rsidRPr="00696AA8">
        <w:rPr>
          <w:rFonts w:ascii="Bookman Old Style" w:hAnsi="Bookman Old Style"/>
          <w:lang w:val="uk-UA"/>
        </w:rPr>
        <w:t xml:space="preserve"> ощадбанк України)</w:t>
      </w:r>
    </w:p>
    <w:p w:rsidR="009E2BBE" w:rsidRPr="00696AA8" w:rsidRDefault="009E2BBE" w:rsidP="0041767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>0,3тис.грн.</w:t>
      </w:r>
    </w:p>
    <w:p w:rsidR="00417679" w:rsidRPr="00696AA8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</w:p>
    <w:p w:rsidR="00417679" w:rsidRPr="00696AA8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 w:rsidRPr="00696AA8">
        <w:rPr>
          <w:rFonts w:ascii="Bookman Old Style" w:hAnsi="Bookman Old Style"/>
          <w:lang w:val="uk-UA"/>
        </w:rPr>
        <w:tab/>
      </w:r>
      <w:r w:rsidRPr="00696AA8">
        <w:rPr>
          <w:rFonts w:ascii="Bookman Old Style" w:hAnsi="Bookman Old Style"/>
          <w:lang w:val="uk-UA"/>
        </w:rPr>
        <w:tab/>
      </w:r>
      <w:r w:rsidRPr="00696AA8">
        <w:rPr>
          <w:rFonts w:ascii="Bookman Old Style" w:hAnsi="Bookman Old Style"/>
          <w:b/>
          <w:lang w:val="uk-UA"/>
        </w:rPr>
        <w:t>КЕКВ 2800 «Інші поточні видатки»</w:t>
      </w:r>
      <w:r w:rsidR="003304FE" w:rsidRPr="00696AA8">
        <w:rPr>
          <w:rFonts w:ascii="Bookman Old Style" w:hAnsi="Bookman Old Style"/>
          <w:b/>
          <w:lang w:val="uk-UA"/>
        </w:rPr>
        <w:t>: -23,7</w:t>
      </w:r>
      <w:r w:rsidRPr="00696AA8">
        <w:rPr>
          <w:rFonts w:ascii="Bookman Old Style" w:hAnsi="Bookman Old Style"/>
          <w:b/>
          <w:lang w:val="uk-UA"/>
        </w:rPr>
        <w:t>тис.грн</w:t>
      </w:r>
    </w:p>
    <w:p w:rsidR="00417679" w:rsidRPr="00696AA8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>Судовій збір</w:t>
      </w:r>
      <w:r w:rsidR="003304FE" w:rsidRPr="00696AA8">
        <w:rPr>
          <w:rFonts w:ascii="Bookman Old Style" w:hAnsi="Bookman Old Style"/>
          <w:lang w:val="uk-UA"/>
        </w:rPr>
        <w:t>-23,7</w:t>
      </w:r>
      <w:r w:rsidRPr="00696AA8">
        <w:rPr>
          <w:rFonts w:ascii="Bookman Old Style" w:hAnsi="Bookman Old Style"/>
          <w:lang w:val="uk-UA"/>
        </w:rPr>
        <w:t>тис.грн.</w:t>
      </w:r>
    </w:p>
    <w:p w:rsidR="00417679" w:rsidRPr="00696AA8" w:rsidRDefault="00417679" w:rsidP="00417679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696AA8">
        <w:rPr>
          <w:rFonts w:ascii="Bookman Old Style" w:hAnsi="Bookman Old Style"/>
          <w:lang w:val="uk-UA"/>
        </w:rPr>
        <w:tab/>
        <w:t xml:space="preserve">     </w:t>
      </w:r>
      <w:r w:rsidRPr="00696AA8">
        <w:rPr>
          <w:rFonts w:ascii="Bookman Old Style" w:hAnsi="Bookman Old Style"/>
          <w:b/>
          <w:lang w:val="uk-UA"/>
        </w:rPr>
        <w:t>КЕКВ 2730 «</w:t>
      </w:r>
      <w:r w:rsidRPr="00696AA8">
        <w:rPr>
          <w:rFonts w:ascii="Bookman Old Style" w:hAnsi="Bookman Old Style"/>
          <w:lang w:val="uk-UA"/>
        </w:rPr>
        <w:t xml:space="preserve">Інші виплати населенню» – </w:t>
      </w:r>
      <w:r w:rsidR="003304FE" w:rsidRPr="00696AA8">
        <w:rPr>
          <w:rFonts w:ascii="Bookman Old Style" w:hAnsi="Bookman Old Style"/>
          <w:b/>
          <w:lang w:val="uk-UA"/>
        </w:rPr>
        <w:t>64,9</w:t>
      </w:r>
      <w:r w:rsidRPr="00696AA8">
        <w:rPr>
          <w:rFonts w:ascii="Bookman Old Style" w:hAnsi="Bookman Old Style"/>
          <w:lang w:val="uk-UA"/>
        </w:rPr>
        <w:t xml:space="preserve"> тис. грн. 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працівників </w:t>
      </w:r>
      <w:proofErr w:type="spellStart"/>
      <w:r w:rsidRPr="00A21E85">
        <w:rPr>
          <w:rFonts w:ascii="Bookman Old Style" w:hAnsi="Bookman Old Style"/>
          <w:lang w:val="uk-UA"/>
        </w:rPr>
        <w:t>КП»Водоканал</w:t>
      </w:r>
      <w:proofErr w:type="spellEnd"/>
      <w:r w:rsidRPr="00A21E85">
        <w:rPr>
          <w:rFonts w:ascii="Bookman Old Style" w:hAnsi="Bookman Old Style"/>
          <w:lang w:val="uk-UA"/>
        </w:rPr>
        <w:t xml:space="preserve">» </w:t>
      </w:r>
      <w:r w:rsidRPr="00A21E85">
        <w:rPr>
          <w:rFonts w:ascii="Bookman Old Style" w:hAnsi="Bookman Old Style"/>
          <w:b/>
          <w:lang w:val="uk-UA"/>
        </w:rPr>
        <w:t>0,4тис</w:t>
      </w:r>
      <w:r w:rsidRPr="00A21E85">
        <w:rPr>
          <w:rFonts w:ascii="Bookman Old Style" w:hAnsi="Bookman Old Style"/>
          <w:lang w:val="uk-UA"/>
        </w:rPr>
        <w:t>.грн;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>Нагородження переможців фестивалю колядок та щедрівок»Овруччина-колядує»-</w:t>
      </w:r>
      <w:r w:rsidRPr="00A21E85">
        <w:rPr>
          <w:rFonts w:ascii="Bookman Old Style" w:hAnsi="Bookman Old Style"/>
          <w:b/>
          <w:lang w:val="uk-UA"/>
        </w:rPr>
        <w:t>12,00тис</w:t>
      </w:r>
      <w:r w:rsidRPr="00A21E85">
        <w:rPr>
          <w:rFonts w:ascii="Bookman Old Style" w:hAnsi="Bookman Old Style"/>
          <w:lang w:val="uk-UA"/>
        </w:rPr>
        <w:t>.грн;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подяками Овруцької міської ради двірників КП «Овруч», КП «Гарне місто»- </w:t>
      </w:r>
      <w:r w:rsidRPr="00A21E85">
        <w:rPr>
          <w:rFonts w:ascii="Bookman Old Style" w:hAnsi="Bookman Old Style"/>
          <w:b/>
          <w:lang w:val="uk-UA"/>
        </w:rPr>
        <w:t xml:space="preserve">0,5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 xml:space="preserve">  ; 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до святкових дат </w:t>
      </w:r>
      <w:r w:rsidR="0027788C">
        <w:rPr>
          <w:rFonts w:ascii="Bookman Old Style" w:hAnsi="Bookman Old Style"/>
          <w:b/>
          <w:lang w:val="uk-UA"/>
        </w:rPr>
        <w:t>–1,</w:t>
      </w:r>
      <w:r w:rsidR="004C7BB5">
        <w:rPr>
          <w:rFonts w:ascii="Bookman Old Style" w:hAnsi="Bookman Old Style"/>
          <w:b/>
          <w:lang w:val="uk-UA"/>
        </w:rPr>
        <w:t>7</w:t>
      </w:r>
      <w:r w:rsidRPr="00A21E85">
        <w:rPr>
          <w:rFonts w:ascii="Bookman Old Style" w:hAnsi="Bookman Old Style"/>
          <w:b/>
          <w:lang w:val="uk-UA"/>
        </w:rPr>
        <w:t xml:space="preserve"> тис. грн</w:t>
      </w:r>
      <w:r w:rsidRPr="00A21E85">
        <w:rPr>
          <w:rFonts w:ascii="Bookman Old Style" w:hAnsi="Bookman Old Style"/>
          <w:lang w:val="uk-UA"/>
        </w:rPr>
        <w:t>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переможців фестивалю «дружин юних пожежників» - </w:t>
      </w:r>
      <w:r w:rsidRPr="00A21E85">
        <w:rPr>
          <w:rFonts w:ascii="Bookman Old Style" w:hAnsi="Bookman Old Style"/>
          <w:b/>
          <w:lang w:val="uk-UA"/>
        </w:rPr>
        <w:t xml:space="preserve">1,2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lang w:val="uk-UA"/>
        </w:rPr>
        <w:t>;</w:t>
      </w:r>
    </w:p>
    <w:p w:rsidR="00417679" w:rsidRPr="00A21E85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подяками працівників </w:t>
      </w:r>
      <w:proofErr w:type="spellStart"/>
      <w:r w:rsidRPr="00A21E85">
        <w:rPr>
          <w:rFonts w:ascii="Bookman Old Style" w:hAnsi="Bookman Old Style"/>
          <w:lang w:val="uk-UA"/>
        </w:rPr>
        <w:t>КП»Гарне</w:t>
      </w:r>
      <w:proofErr w:type="spellEnd"/>
      <w:r w:rsidRPr="00A21E85">
        <w:rPr>
          <w:rFonts w:ascii="Bookman Old Style" w:hAnsi="Bookman Old Style"/>
          <w:lang w:val="uk-UA"/>
        </w:rPr>
        <w:t xml:space="preserve"> місто», КП «Водоканал», КП «Овруч»-</w:t>
      </w:r>
      <w:r w:rsidRPr="00A21E85">
        <w:rPr>
          <w:rFonts w:ascii="Bookman Old Style" w:hAnsi="Bookman Old Style"/>
          <w:b/>
          <w:lang w:val="uk-UA"/>
        </w:rPr>
        <w:t>2,3тис.грн</w:t>
      </w:r>
      <w:r w:rsidRPr="00A21E85">
        <w:rPr>
          <w:rFonts w:ascii="Bookman Old Style" w:hAnsi="Bookman Old Style"/>
          <w:lang w:val="uk-UA"/>
        </w:rPr>
        <w:t>.</w:t>
      </w:r>
    </w:p>
    <w:p w:rsidR="00417679" w:rsidRDefault="00417679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Нагородження з нагоди міжнародного жіночого дня - </w:t>
      </w:r>
      <w:r w:rsidRPr="00A21E85">
        <w:rPr>
          <w:rFonts w:ascii="Bookman Old Style" w:hAnsi="Bookman Old Style"/>
          <w:b/>
          <w:lang w:val="uk-UA"/>
        </w:rPr>
        <w:t>8,0тис.грн</w:t>
      </w:r>
      <w:r w:rsidRPr="00A21E85">
        <w:rPr>
          <w:rFonts w:ascii="Bookman Old Style" w:hAnsi="Bookman Old Style"/>
          <w:lang w:val="uk-UA"/>
        </w:rPr>
        <w:t>.</w:t>
      </w:r>
    </w:p>
    <w:p w:rsidR="004E5F5F" w:rsidRDefault="004E5F5F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  грамотами учасників ліквідації наслідків аварії на ЧАЕС-2,4тис.грн.</w:t>
      </w:r>
    </w:p>
    <w:p w:rsidR="004E5F5F" w:rsidRDefault="00315C18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грамотами військовослужбовців відділу прикордонної служби-1,0тис.грн.</w:t>
      </w:r>
    </w:p>
    <w:p w:rsidR="00315C18" w:rsidRDefault="00315C18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грамотами працівників Овруцької РДА-0,6тис.гтн</w:t>
      </w:r>
    </w:p>
    <w:p w:rsidR="00315C18" w:rsidRDefault="00315C18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випускників  Овруцького Професійного ліцею,які отримують диплом,атестат з відзнакою-20,00тис.грн.</w:t>
      </w:r>
    </w:p>
    <w:p w:rsidR="00315C18" w:rsidRDefault="00315C18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подяками з нагоди Дня молоді-0,6тис.грн</w:t>
      </w:r>
    </w:p>
    <w:p w:rsidR="0027788C" w:rsidRDefault="0027788C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членів військово-лікарської комісії при Овруцькому ОМВК з нагоди Дня  медичного працівника-6,0тис.грн.</w:t>
      </w:r>
    </w:p>
    <w:p w:rsidR="0027788C" w:rsidRDefault="0027788C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обдарованих та талановитих дітей по міській програмі підтримки обдарованої учнівської молоді-5,8тис.грн.</w:t>
      </w:r>
    </w:p>
    <w:p w:rsidR="0027788C" w:rsidRDefault="0027788C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переможців конкурсу на кращу професійну майстерність серед медичних працівників-1,6тис.грн</w:t>
      </w:r>
    </w:p>
    <w:p w:rsidR="0027788C" w:rsidRDefault="0027788C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Нагородження з нагоди Дня дільничного інспектора-0,8тис.грн.</w:t>
      </w:r>
    </w:p>
    <w:p w:rsidR="00BF55FD" w:rsidRPr="00CD08BD" w:rsidRDefault="00BF55FD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CD08BD">
        <w:rPr>
          <w:rFonts w:ascii="Bookman Old Style" w:hAnsi="Bookman Old Style"/>
          <w:b/>
          <w:sz w:val="24"/>
          <w:szCs w:val="24"/>
          <w:lang w:val="uk-UA"/>
        </w:rPr>
        <w:t>Здійснення заходів із землеустрою(КПК)7130-59,8тис.грн.</w:t>
      </w:r>
    </w:p>
    <w:p w:rsidR="00BF55FD" w:rsidRPr="00BE53AA" w:rsidRDefault="00BF55FD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BE53AA">
        <w:rPr>
          <w:rFonts w:ascii="Bookman Old Style" w:hAnsi="Bookman Old Style"/>
          <w:lang w:val="uk-UA"/>
        </w:rPr>
        <w:t>Розробка містобудівної документації   «Детальний план території двох земельних ділянок,</w:t>
      </w:r>
      <w:r w:rsidR="008F4519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які розташовані по вул.Сабурова,вул..Металістів-29,8тис.грн.</w:t>
      </w:r>
    </w:p>
    <w:p w:rsidR="00BF55FD" w:rsidRPr="00BE53AA" w:rsidRDefault="00BF55FD" w:rsidP="00F92F10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right="1" w:firstLine="851"/>
        <w:rPr>
          <w:rFonts w:ascii="Bookman Old Style" w:hAnsi="Bookman Old Style"/>
          <w:lang w:val="uk-UA"/>
        </w:rPr>
      </w:pPr>
      <w:r w:rsidRPr="00BE53AA">
        <w:rPr>
          <w:rFonts w:ascii="Bookman Old Style" w:hAnsi="Bookman Old Style"/>
          <w:lang w:val="uk-UA"/>
        </w:rPr>
        <w:lastRenderedPageBreak/>
        <w:t>Комплекс пр</w:t>
      </w:r>
      <w:r w:rsidR="00AB73E9" w:rsidRPr="00BE53AA">
        <w:rPr>
          <w:rFonts w:ascii="Bookman Old Style" w:hAnsi="Bookman Old Style"/>
          <w:lang w:val="uk-UA"/>
        </w:rPr>
        <w:t>о</w:t>
      </w:r>
      <w:r w:rsidRPr="00BE53AA">
        <w:rPr>
          <w:rFonts w:ascii="Bookman Old Style" w:hAnsi="Bookman Old Style"/>
          <w:lang w:val="uk-UA"/>
        </w:rPr>
        <w:t>ектно-вишукувальних робіт по виготовленню проекту землеустрою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(2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етап камеральних робіт)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щодо встановлення і зміни меж</w:t>
      </w:r>
      <w:r w:rsidR="00AB73E9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міста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Овруч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за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рахунок</w:t>
      </w:r>
      <w:r w:rsidR="00F92F10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земель</w:t>
      </w:r>
      <w:r w:rsidR="00F92F10" w:rsidRPr="00BE53AA">
        <w:rPr>
          <w:rFonts w:ascii="Bookman Old Style" w:hAnsi="Bookman Old Style"/>
          <w:lang w:val="uk-UA"/>
        </w:rPr>
        <w:t xml:space="preserve"> Пі</w:t>
      </w:r>
      <w:r w:rsidRPr="00BE53AA">
        <w:rPr>
          <w:rFonts w:ascii="Bookman Old Style" w:hAnsi="Bookman Old Style"/>
          <w:lang w:val="uk-UA"/>
        </w:rPr>
        <w:t>друдянської,</w:t>
      </w:r>
      <w:r w:rsidR="008F4519" w:rsidRPr="00BE53AA">
        <w:rPr>
          <w:rFonts w:ascii="Bookman Old Style" w:hAnsi="Bookman Old Style"/>
          <w:lang w:val="uk-UA"/>
        </w:rPr>
        <w:t xml:space="preserve"> </w:t>
      </w:r>
      <w:proofErr w:type="spellStart"/>
      <w:r w:rsidRPr="00BE53AA">
        <w:rPr>
          <w:rFonts w:ascii="Bookman Old Style" w:hAnsi="Bookman Old Style"/>
          <w:lang w:val="uk-UA"/>
        </w:rPr>
        <w:t>Гладковицької</w:t>
      </w:r>
      <w:proofErr w:type="spellEnd"/>
      <w:r w:rsidRPr="00BE53AA">
        <w:rPr>
          <w:rFonts w:ascii="Bookman Old Style" w:hAnsi="Bookman Old Style"/>
          <w:lang w:val="uk-UA"/>
        </w:rPr>
        <w:t>,</w:t>
      </w:r>
      <w:r w:rsidR="008F4519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>Черепинської</w:t>
      </w:r>
      <w:r w:rsidR="008F4519" w:rsidRPr="00BE53AA">
        <w:rPr>
          <w:rFonts w:ascii="Bookman Old Style" w:hAnsi="Bookman Old Style"/>
          <w:lang w:val="uk-UA"/>
        </w:rPr>
        <w:t xml:space="preserve"> </w:t>
      </w:r>
      <w:r w:rsidRPr="00BE53AA">
        <w:rPr>
          <w:rFonts w:ascii="Bookman Old Style" w:hAnsi="Bookman Old Style"/>
          <w:lang w:val="uk-UA"/>
        </w:rPr>
        <w:t xml:space="preserve">,та Кирданівської </w:t>
      </w:r>
      <w:proofErr w:type="spellStart"/>
      <w:r w:rsidRPr="00BE53AA">
        <w:rPr>
          <w:rFonts w:ascii="Bookman Old Style" w:hAnsi="Bookman Old Style"/>
          <w:lang w:val="uk-UA"/>
        </w:rPr>
        <w:t>сільских</w:t>
      </w:r>
      <w:proofErr w:type="spellEnd"/>
      <w:r w:rsidRPr="00BE53AA">
        <w:rPr>
          <w:rFonts w:ascii="Bookman Old Style" w:hAnsi="Bookman Old Style"/>
          <w:lang w:val="uk-UA"/>
        </w:rPr>
        <w:t xml:space="preserve"> рад.</w:t>
      </w:r>
      <w:r w:rsidR="00BB6F9A" w:rsidRPr="00BE53AA">
        <w:rPr>
          <w:rFonts w:ascii="Bookman Old Style" w:hAnsi="Bookman Old Style"/>
          <w:lang w:val="uk-UA"/>
        </w:rPr>
        <w:t>-30,0</w:t>
      </w:r>
      <w:r w:rsidR="008F4519" w:rsidRPr="00BE53AA">
        <w:rPr>
          <w:rFonts w:ascii="Bookman Old Style" w:hAnsi="Bookman Old Style"/>
          <w:lang w:val="uk-UA"/>
        </w:rPr>
        <w:t xml:space="preserve"> </w:t>
      </w:r>
      <w:proofErr w:type="spellStart"/>
      <w:r w:rsidR="00BB6F9A" w:rsidRPr="00BE53AA">
        <w:rPr>
          <w:rFonts w:ascii="Bookman Old Style" w:hAnsi="Bookman Old Style"/>
          <w:lang w:val="uk-UA"/>
        </w:rPr>
        <w:t>тис.грн</w:t>
      </w:r>
      <w:proofErr w:type="spellEnd"/>
      <w:r w:rsidR="00BB6F9A" w:rsidRPr="00BE53AA">
        <w:rPr>
          <w:rFonts w:ascii="Bookman Old Style" w:hAnsi="Bookman Old Style"/>
          <w:lang w:val="uk-UA"/>
        </w:rPr>
        <w:t>.</w:t>
      </w:r>
    </w:p>
    <w:p w:rsidR="00417679" w:rsidRPr="00BE53AA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lang w:val="uk-UA"/>
        </w:rPr>
      </w:pP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>«</w:t>
      </w:r>
      <w:r w:rsidRPr="00A21E85">
        <w:rPr>
          <w:rFonts w:ascii="Bookman Old Style" w:hAnsi="Bookman Old Style"/>
          <w:b/>
          <w:lang w:val="uk-UA"/>
        </w:rPr>
        <w:t>Надання фінансової підтримки Овруцької міської організації ради ветеранів України</w:t>
      </w:r>
      <w:r>
        <w:rPr>
          <w:rFonts w:ascii="Bookman Old Style" w:hAnsi="Bookman Old Style"/>
          <w:b/>
          <w:lang w:val="uk-UA"/>
        </w:rPr>
        <w:t>»</w:t>
      </w:r>
      <w:r w:rsidRPr="00A21E85">
        <w:rPr>
          <w:rFonts w:ascii="Bookman Old Style" w:hAnsi="Bookman Old Style"/>
          <w:b/>
          <w:lang w:val="uk-UA"/>
        </w:rPr>
        <w:t xml:space="preserve"> (КПК 3192) </w:t>
      </w:r>
      <w:r w:rsidR="00DE1113">
        <w:rPr>
          <w:rFonts w:ascii="Bookman Old Style" w:hAnsi="Bookman Old Style"/>
          <w:b/>
          <w:lang w:val="uk-UA"/>
        </w:rPr>
        <w:t>–</w:t>
      </w:r>
      <w:r w:rsidRPr="00A21E85">
        <w:rPr>
          <w:rFonts w:ascii="Bookman Old Style" w:hAnsi="Bookman Old Style"/>
          <w:b/>
          <w:lang w:val="uk-UA"/>
        </w:rPr>
        <w:t xml:space="preserve"> </w:t>
      </w:r>
      <w:r w:rsidR="00DE1113">
        <w:rPr>
          <w:rFonts w:ascii="Bookman Old Style" w:hAnsi="Bookman Old Style"/>
          <w:b/>
          <w:lang w:val="uk-UA"/>
        </w:rPr>
        <w:t>70,6</w:t>
      </w:r>
      <w:r w:rsidRPr="00A21E85">
        <w:rPr>
          <w:rFonts w:ascii="Bookman Old Style" w:hAnsi="Bookman Old Style"/>
          <w:b/>
          <w:lang w:val="uk-UA"/>
        </w:rPr>
        <w:t xml:space="preserve"> </w:t>
      </w:r>
      <w:proofErr w:type="spellStart"/>
      <w:r w:rsidRPr="00A21E85">
        <w:rPr>
          <w:rFonts w:ascii="Bookman Old Style" w:hAnsi="Bookman Old Style"/>
          <w:b/>
          <w:lang w:val="uk-UA"/>
        </w:rPr>
        <w:t>тис.грн</w:t>
      </w:r>
      <w:proofErr w:type="spellEnd"/>
      <w:r w:rsidRPr="00A21E85">
        <w:rPr>
          <w:rFonts w:ascii="Bookman Old Style" w:hAnsi="Bookman Old Style"/>
          <w:b/>
          <w:lang w:val="uk-UA"/>
        </w:rPr>
        <w:t>.</w:t>
      </w:r>
    </w:p>
    <w:p w:rsidR="00417679" w:rsidRDefault="00417679" w:rsidP="004176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/>
          <w:b/>
          <w:lang w:val="uk-UA"/>
        </w:rPr>
      </w:pPr>
    </w:p>
    <w:p w:rsidR="006A75C1" w:rsidRPr="00BE53AA" w:rsidRDefault="00417679" w:rsidP="006A75C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lang w:val="uk-UA"/>
        </w:rPr>
      </w:pPr>
      <w:r w:rsidRPr="00BE53AA">
        <w:rPr>
          <w:rFonts w:ascii="Bookman Old Style" w:hAnsi="Bookman Old Style"/>
          <w:b/>
          <w:lang w:val="uk-UA"/>
        </w:rPr>
        <w:t xml:space="preserve">Субвенції </w:t>
      </w:r>
      <w:r w:rsidR="008F4519" w:rsidRPr="00BE53AA">
        <w:rPr>
          <w:rFonts w:ascii="Bookman Old Style" w:hAnsi="Bookman Old Style"/>
          <w:b/>
          <w:lang w:val="uk-UA"/>
        </w:rPr>
        <w:t>іншим місцевим бюджетам</w:t>
      </w:r>
      <w:r w:rsidRPr="00BE53AA">
        <w:rPr>
          <w:rFonts w:ascii="Bookman Old Style" w:hAnsi="Bookman Old Style"/>
          <w:b/>
          <w:lang w:val="uk-UA"/>
        </w:rPr>
        <w:t xml:space="preserve"> ( КПК 9770) -</w:t>
      </w:r>
      <w:r w:rsidR="007D77EA" w:rsidRPr="00BE53AA">
        <w:rPr>
          <w:rFonts w:ascii="Bookman Old Style" w:hAnsi="Bookman Old Style"/>
          <w:b/>
          <w:lang w:val="uk-UA"/>
        </w:rPr>
        <w:t>16</w:t>
      </w:r>
      <w:r w:rsidR="00DE1113" w:rsidRPr="00BE53AA">
        <w:rPr>
          <w:rFonts w:ascii="Bookman Old Style" w:hAnsi="Bookman Old Style"/>
          <w:b/>
          <w:lang w:val="uk-UA"/>
        </w:rPr>
        <w:t>0,00</w:t>
      </w:r>
      <w:r w:rsidRPr="00BE53AA">
        <w:rPr>
          <w:rFonts w:ascii="Bookman Old Style" w:hAnsi="Bookman Old Style"/>
          <w:b/>
          <w:lang w:val="uk-UA"/>
        </w:rPr>
        <w:t xml:space="preserve"> тис. грн. </w:t>
      </w:r>
    </w:p>
    <w:p w:rsidR="00417679" w:rsidRPr="00BE53AA" w:rsidRDefault="00417679" w:rsidP="00BE53A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 w:rsidRPr="00BE53AA">
        <w:rPr>
          <w:rFonts w:ascii="Bookman Old Style" w:hAnsi="Bookman Old Style"/>
          <w:lang w:val="uk-UA"/>
        </w:rPr>
        <w:t xml:space="preserve">субвенція для ГО «овруцька районна спілка ветеранів афганської війни» на матеріальну допомогу сім’ям загиблих та померлих, малозабезпеченим </w:t>
      </w:r>
      <w:proofErr w:type="spellStart"/>
      <w:r w:rsidRPr="00BE53AA">
        <w:rPr>
          <w:rFonts w:ascii="Bookman Old Style" w:hAnsi="Bookman Old Style"/>
          <w:lang w:val="uk-UA"/>
        </w:rPr>
        <w:t>сім»ям</w:t>
      </w:r>
      <w:proofErr w:type="spellEnd"/>
      <w:r w:rsidRPr="00BE53AA">
        <w:rPr>
          <w:rFonts w:ascii="Bookman Old Style" w:hAnsi="Bookman Old Style"/>
          <w:lang w:val="uk-UA"/>
        </w:rPr>
        <w:t xml:space="preserve"> з нагоди 29 річниці виводу військ з Афганістану- 10 тис. грн.</w:t>
      </w:r>
    </w:p>
    <w:p w:rsidR="007D77EA" w:rsidRPr="00BE53AA" w:rsidRDefault="008F451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BE53AA">
        <w:rPr>
          <w:rFonts w:ascii="Bookman Old Style" w:hAnsi="Bookman Old Style"/>
          <w:lang w:val="uk-UA"/>
        </w:rPr>
        <w:t>Субвенція обл</w:t>
      </w:r>
      <w:r w:rsidR="005C3FF9" w:rsidRPr="00BE53AA">
        <w:rPr>
          <w:rFonts w:ascii="Bookman Old Style" w:hAnsi="Bookman Old Style"/>
          <w:lang w:val="uk-UA"/>
        </w:rPr>
        <w:t xml:space="preserve">асному </w:t>
      </w:r>
      <w:r w:rsidRPr="00BE53AA">
        <w:rPr>
          <w:rFonts w:ascii="Bookman Old Style" w:hAnsi="Bookman Old Style"/>
          <w:lang w:val="uk-UA"/>
        </w:rPr>
        <w:t>бюджету</w:t>
      </w:r>
      <w:r w:rsidR="005C3FF9" w:rsidRPr="00BE53AA">
        <w:rPr>
          <w:rFonts w:ascii="Bookman Old Style" w:hAnsi="Bookman Old Style"/>
          <w:lang w:val="uk-UA"/>
        </w:rPr>
        <w:t xml:space="preserve"> на п</w:t>
      </w:r>
      <w:r w:rsidR="007D77EA" w:rsidRPr="00BE53AA">
        <w:rPr>
          <w:rFonts w:ascii="Bookman Old Style" w:hAnsi="Bookman Old Style"/>
          <w:lang w:val="uk-UA"/>
        </w:rPr>
        <w:t xml:space="preserve">ридбання персональних </w:t>
      </w:r>
      <w:proofErr w:type="spellStart"/>
      <w:r w:rsidR="007D77EA" w:rsidRPr="00BE53AA">
        <w:rPr>
          <w:rFonts w:ascii="Bookman Old Style" w:hAnsi="Bookman Old Style"/>
          <w:lang w:val="uk-UA"/>
        </w:rPr>
        <w:t>комп’ютерів,ноутбуків</w:t>
      </w:r>
      <w:proofErr w:type="spellEnd"/>
      <w:r w:rsidR="007D77EA" w:rsidRPr="00BE53AA">
        <w:rPr>
          <w:rFonts w:ascii="Bookman Old Style" w:hAnsi="Bookman Old Style"/>
          <w:lang w:val="uk-UA"/>
        </w:rPr>
        <w:t xml:space="preserve"> та техніки для копіювання для початкових шкіл-150,00</w:t>
      </w:r>
      <w:r w:rsidRPr="00BE53AA">
        <w:rPr>
          <w:rFonts w:ascii="Bookman Old Style" w:hAnsi="Bookman Old Style"/>
          <w:lang w:val="uk-UA"/>
        </w:rPr>
        <w:t xml:space="preserve"> </w:t>
      </w:r>
      <w:proofErr w:type="spellStart"/>
      <w:r w:rsidR="007D77EA" w:rsidRPr="00BE53AA">
        <w:rPr>
          <w:rFonts w:ascii="Bookman Old Style" w:hAnsi="Bookman Old Style"/>
          <w:lang w:val="uk-UA"/>
        </w:rPr>
        <w:t>тис.грн</w:t>
      </w:r>
      <w:proofErr w:type="spellEnd"/>
      <w:r w:rsidR="007D77EA" w:rsidRPr="00BE53AA">
        <w:rPr>
          <w:rFonts w:ascii="Bookman Old Style" w:hAnsi="Bookman Old Style"/>
          <w:lang w:val="uk-UA"/>
        </w:rPr>
        <w:t>.</w:t>
      </w:r>
    </w:p>
    <w:p w:rsidR="00BE53AA" w:rsidRPr="00BE53AA" w:rsidRDefault="00BE53AA" w:rsidP="00BE53AA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C74E89" w:rsidRPr="00A376F0" w:rsidRDefault="00C74E89" w:rsidP="00BE53AA">
      <w:pPr>
        <w:tabs>
          <w:tab w:val="left" w:pos="284"/>
        </w:tabs>
        <w:spacing w:after="0" w:line="240" w:lineRule="auto"/>
        <w:ind w:left="851" w:right="1"/>
        <w:jc w:val="both"/>
        <w:rPr>
          <w:rFonts w:ascii="Bookman Old Style" w:hAnsi="Bookman Old Style"/>
          <w:b/>
          <w:lang w:val="uk-UA"/>
        </w:rPr>
      </w:pPr>
      <w:proofErr w:type="spellStart"/>
      <w:r w:rsidRPr="00A376F0">
        <w:rPr>
          <w:rFonts w:ascii="Bookman Old Style" w:hAnsi="Bookman Old Style"/>
          <w:b/>
        </w:rPr>
        <w:t>Субвенція</w:t>
      </w:r>
      <w:proofErr w:type="spellEnd"/>
      <w:r w:rsidRPr="00A376F0">
        <w:rPr>
          <w:rFonts w:ascii="Bookman Old Style" w:hAnsi="Bookman Old Style"/>
          <w:b/>
        </w:rPr>
        <w:t xml:space="preserve"> </w:t>
      </w:r>
      <w:proofErr w:type="spellStart"/>
      <w:r w:rsidR="008F4519">
        <w:rPr>
          <w:rFonts w:ascii="Bookman Old Style" w:hAnsi="Bookman Old Style"/>
          <w:b/>
          <w:lang w:val="uk-UA"/>
        </w:rPr>
        <w:t>облбюджету</w:t>
      </w:r>
      <w:proofErr w:type="spellEnd"/>
      <w:r w:rsidR="008F4519">
        <w:rPr>
          <w:rFonts w:ascii="Bookman Old Style" w:hAnsi="Bookman Old Style"/>
          <w:b/>
          <w:lang w:val="uk-UA"/>
        </w:rPr>
        <w:t xml:space="preserve"> </w:t>
      </w:r>
      <w:r w:rsidRPr="00A376F0">
        <w:rPr>
          <w:rFonts w:ascii="Bookman Old Style" w:hAnsi="Bookman Old Style"/>
          <w:b/>
        </w:rPr>
        <w:t xml:space="preserve">з </w:t>
      </w:r>
      <w:proofErr w:type="spellStart"/>
      <w:r w:rsidRPr="00A376F0">
        <w:rPr>
          <w:rFonts w:ascii="Bookman Old Style" w:hAnsi="Bookman Old Style"/>
          <w:b/>
        </w:rPr>
        <w:t>місцевого</w:t>
      </w:r>
      <w:proofErr w:type="spellEnd"/>
      <w:r w:rsidRPr="00A376F0">
        <w:rPr>
          <w:rFonts w:ascii="Bookman Old Style" w:hAnsi="Bookman Old Style"/>
          <w:b/>
        </w:rPr>
        <w:t xml:space="preserve"> бюджету на </w:t>
      </w:r>
      <w:proofErr w:type="spellStart"/>
      <w:r w:rsidRPr="00A376F0">
        <w:rPr>
          <w:rFonts w:ascii="Bookman Old Style" w:hAnsi="Bookman Old Style"/>
          <w:b/>
        </w:rPr>
        <w:t>здійснення</w:t>
      </w:r>
      <w:proofErr w:type="spellEnd"/>
      <w:r w:rsidRPr="00A376F0">
        <w:rPr>
          <w:rFonts w:ascii="Bookman Old Style" w:hAnsi="Bookman Old Style"/>
          <w:b/>
        </w:rPr>
        <w:t xml:space="preserve"> </w:t>
      </w:r>
      <w:proofErr w:type="spellStart"/>
      <w:r w:rsidRPr="00A376F0">
        <w:rPr>
          <w:rFonts w:ascii="Bookman Old Style" w:hAnsi="Bookman Old Style"/>
          <w:b/>
        </w:rPr>
        <w:t>природоохоронних</w:t>
      </w:r>
      <w:proofErr w:type="spellEnd"/>
      <w:r w:rsidRPr="00A376F0">
        <w:rPr>
          <w:rFonts w:ascii="Bookman Old Style" w:hAnsi="Bookman Old Style"/>
          <w:b/>
        </w:rPr>
        <w:t xml:space="preserve"> </w:t>
      </w:r>
      <w:proofErr w:type="spellStart"/>
      <w:proofErr w:type="gramStart"/>
      <w:r w:rsidRPr="00A376F0">
        <w:rPr>
          <w:rFonts w:ascii="Bookman Old Style" w:hAnsi="Bookman Old Style"/>
          <w:b/>
        </w:rPr>
        <w:t>заходів</w:t>
      </w:r>
      <w:proofErr w:type="spellEnd"/>
      <w:r w:rsidRPr="00A376F0">
        <w:rPr>
          <w:rFonts w:ascii="Bookman Old Style" w:hAnsi="Bookman Old Style"/>
          <w:b/>
          <w:lang w:val="uk-UA"/>
        </w:rPr>
        <w:t>.</w:t>
      </w:r>
      <w:r w:rsidR="00CC7C26" w:rsidRPr="00A376F0">
        <w:rPr>
          <w:rFonts w:ascii="Bookman Old Style" w:hAnsi="Bookman Old Style"/>
          <w:b/>
          <w:lang w:val="uk-UA"/>
        </w:rPr>
        <w:t>(</w:t>
      </w:r>
      <w:proofErr w:type="gramEnd"/>
      <w:r w:rsidR="00CC7C26" w:rsidRPr="00A376F0">
        <w:rPr>
          <w:rFonts w:ascii="Bookman Old Style" w:hAnsi="Bookman Old Style"/>
          <w:b/>
          <w:lang w:val="uk-UA"/>
        </w:rPr>
        <w:t>КПК 9740)-68,6тис.грн.</w:t>
      </w:r>
    </w:p>
    <w:p w:rsidR="00C74E89" w:rsidRPr="00A376F0" w:rsidRDefault="00C74E89" w:rsidP="0041767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lang w:val="uk-UA"/>
        </w:rPr>
      </w:pPr>
      <w:r w:rsidRPr="00A376F0">
        <w:rPr>
          <w:rFonts w:ascii="Bookman Old Style" w:hAnsi="Bookman Old Style"/>
          <w:lang w:val="uk-UA"/>
        </w:rPr>
        <w:t>Реконструкція та технічне переобладнання очисних споруд господарське побутових стоків-68,6тис.грн.</w:t>
      </w:r>
    </w:p>
    <w:p w:rsidR="00417679" w:rsidRPr="00C74E89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center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Компенсаційні виплати на пільговий проїзд автомобільним транспортом окремим категоріям громадян (КПК-3033) -</w:t>
      </w:r>
      <w:r w:rsidR="00DE1113">
        <w:rPr>
          <w:rFonts w:ascii="Bookman Old Style" w:hAnsi="Bookman Old Style"/>
          <w:b/>
          <w:lang w:val="uk-UA"/>
        </w:rPr>
        <w:t>458,8</w:t>
      </w:r>
      <w:r w:rsidRPr="00A21E85">
        <w:rPr>
          <w:rFonts w:ascii="Bookman Old Style" w:hAnsi="Bookman Old Style"/>
          <w:b/>
          <w:lang w:val="uk-UA"/>
        </w:rPr>
        <w:t xml:space="preserve"> тис. грн.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color w:val="FF0000"/>
          <w:lang w:val="uk-UA"/>
        </w:rPr>
      </w:pPr>
      <w:r w:rsidRPr="00A21E85">
        <w:rPr>
          <w:rFonts w:ascii="Bookman Old Style" w:hAnsi="Bookman Old Style"/>
          <w:b/>
          <w:lang w:val="uk-UA"/>
        </w:rPr>
        <w:t xml:space="preserve">Інші заходи у сфері соціального захисту і соціального забезпечення (КПК-3242) </w:t>
      </w:r>
      <w:r w:rsidRPr="00A21E85">
        <w:rPr>
          <w:rFonts w:ascii="Bookman Old Style" w:hAnsi="Bookman Old Style"/>
          <w:b/>
          <w:color w:val="FF0000"/>
          <w:lang w:val="uk-UA"/>
        </w:rPr>
        <w:t>-</w:t>
      </w:r>
      <w:r w:rsidR="00DE1113">
        <w:rPr>
          <w:rFonts w:ascii="Bookman Old Style" w:hAnsi="Bookman Old Style"/>
          <w:b/>
          <w:lang w:val="uk-UA"/>
        </w:rPr>
        <w:t>457,9</w:t>
      </w:r>
      <w:r w:rsidRPr="00A21E85">
        <w:rPr>
          <w:rFonts w:ascii="Bookman Old Style" w:hAnsi="Bookman Old Style"/>
          <w:b/>
          <w:lang w:val="uk-UA"/>
        </w:rPr>
        <w:t xml:space="preserve"> тис. грн., </w:t>
      </w:r>
    </w:p>
    <w:p w:rsidR="00417679" w:rsidRPr="00A21E85" w:rsidRDefault="00417679" w:rsidP="00417679">
      <w:pPr>
        <w:tabs>
          <w:tab w:val="left" w:pos="284"/>
        </w:tabs>
        <w:spacing w:after="0" w:line="240" w:lineRule="auto"/>
        <w:ind w:right="1"/>
        <w:jc w:val="center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ab/>
        <w:t xml:space="preserve">КЕКВ 2730 «Інші виплати населенню»  </w:t>
      </w:r>
    </w:p>
    <w:p w:rsidR="00417679" w:rsidRPr="00A21E85" w:rsidRDefault="00DE1113" w:rsidP="00417679">
      <w:pPr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 матеріальну допомогу 457,9</w:t>
      </w:r>
      <w:r w:rsidR="00417679" w:rsidRPr="00A21E85">
        <w:rPr>
          <w:rFonts w:ascii="Bookman Old Style" w:hAnsi="Bookman Old Style"/>
          <w:lang w:val="uk-UA"/>
        </w:rPr>
        <w:t xml:space="preserve">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  <w:r w:rsidRPr="00A21E85">
        <w:rPr>
          <w:rFonts w:ascii="Bookman Old Style" w:hAnsi="Bookman Old Style"/>
          <w:b/>
          <w:lang w:val="uk-UA"/>
        </w:rPr>
        <w:t>Охорона та раціональне використання природних ресурсів</w:t>
      </w:r>
      <w:r w:rsidRPr="00A21E85">
        <w:rPr>
          <w:rFonts w:ascii="Bookman Old Style" w:hAnsi="Bookman Old Style"/>
          <w:b/>
        </w:rPr>
        <w:t xml:space="preserve"> </w:t>
      </w:r>
      <w:r w:rsidRPr="00A21E85">
        <w:rPr>
          <w:rFonts w:ascii="Bookman Old Style" w:hAnsi="Bookman Old Style"/>
          <w:b/>
          <w:lang w:val="uk-UA"/>
        </w:rPr>
        <w:t>(КПК-8311)</w:t>
      </w:r>
      <w:r>
        <w:rPr>
          <w:rFonts w:ascii="Bookman Old Style" w:hAnsi="Bookman Old Style"/>
          <w:b/>
          <w:lang w:val="uk-UA"/>
        </w:rPr>
        <w:t xml:space="preserve"> проведено видатків  </w:t>
      </w:r>
      <w:r w:rsidR="00DE1113">
        <w:rPr>
          <w:rFonts w:ascii="Bookman Old Style" w:hAnsi="Bookman Old Style"/>
          <w:b/>
          <w:lang w:val="uk-UA"/>
        </w:rPr>
        <w:t>1</w:t>
      </w:r>
      <w:r w:rsidRPr="00A21E85">
        <w:rPr>
          <w:rFonts w:ascii="Bookman Old Style" w:hAnsi="Bookman Old Style"/>
          <w:b/>
          <w:lang w:val="uk-UA"/>
        </w:rPr>
        <w:t>3,7 тис. грн.</w:t>
      </w:r>
    </w:p>
    <w:p w:rsidR="00417679" w:rsidRPr="00A21E85" w:rsidRDefault="00417679" w:rsidP="00417679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lang w:val="uk-UA"/>
        </w:rPr>
      </w:pPr>
    </w:p>
    <w:p w:rsidR="00CE455A" w:rsidRDefault="00417679" w:rsidP="00417679">
      <w:pPr>
        <w:rPr>
          <w:rFonts w:ascii="Bookman Old Style" w:hAnsi="Bookman Old Style"/>
          <w:lang w:val="uk-UA"/>
        </w:rPr>
      </w:pPr>
      <w:r w:rsidRPr="00A21E85">
        <w:rPr>
          <w:rFonts w:ascii="Bookman Old Style" w:hAnsi="Bookman Old Style"/>
          <w:lang w:val="uk-UA"/>
        </w:rPr>
        <w:t xml:space="preserve">Захист земель від ерозії на землях </w:t>
      </w:r>
      <w:proofErr w:type="spellStart"/>
      <w:r w:rsidRPr="00A21E85">
        <w:rPr>
          <w:rFonts w:ascii="Bookman Old Style" w:hAnsi="Bookman Old Style"/>
          <w:lang w:val="uk-UA"/>
        </w:rPr>
        <w:t>Словечансько</w:t>
      </w:r>
      <w:proofErr w:type="spellEnd"/>
      <w:r w:rsidRPr="00A21E85">
        <w:rPr>
          <w:rFonts w:ascii="Bookman Old Style" w:hAnsi="Bookman Old Style"/>
          <w:lang w:val="uk-UA"/>
        </w:rPr>
        <w:t>-Овруцького кряжу на територі</w:t>
      </w:r>
      <w:r w:rsidR="00DE1113">
        <w:rPr>
          <w:rFonts w:ascii="Bookman Old Style" w:hAnsi="Bookman Old Style"/>
          <w:lang w:val="uk-UA"/>
        </w:rPr>
        <w:t xml:space="preserve">ї Шоломківської сільської ради та земель </w:t>
      </w:r>
      <w:proofErr w:type="spellStart"/>
      <w:r w:rsidR="00DE1113">
        <w:rPr>
          <w:rFonts w:ascii="Bookman Old Style" w:hAnsi="Bookman Old Style"/>
          <w:lang w:val="uk-UA"/>
        </w:rPr>
        <w:t>Піщаниці</w:t>
      </w:r>
      <w:proofErr w:type="spellEnd"/>
      <w:r w:rsidR="00DE1113">
        <w:rPr>
          <w:rFonts w:ascii="Bookman Old Style" w:hAnsi="Bookman Old Style"/>
          <w:lang w:val="uk-UA"/>
        </w:rPr>
        <w:t xml:space="preserve"> .</w:t>
      </w:r>
      <w:r w:rsidRPr="00A21E85">
        <w:rPr>
          <w:rFonts w:ascii="Bookman Old Style" w:hAnsi="Bookman Old Style"/>
          <w:lang w:val="uk-UA"/>
        </w:rPr>
        <w:t xml:space="preserve"> В тому числі: виготовлення робочого проекту будівництва протиерозійних споруд по захисту від водної ерозії (про</w:t>
      </w:r>
      <w:r w:rsidR="00DE1113">
        <w:rPr>
          <w:rFonts w:ascii="Bookman Old Style" w:hAnsi="Bookman Old Style"/>
          <w:lang w:val="uk-UA"/>
        </w:rPr>
        <w:t>ектно-вишукувальні роботи) – 13,7</w:t>
      </w:r>
      <w:r w:rsidRPr="00A21E85">
        <w:rPr>
          <w:rFonts w:ascii="Bookman Old Style" w:hAnsi="Bookman Old Style"/>
          <w:lang w:val="uk-UA"/>
        </w:rPr>
        <w:t xml:space="preserve"> тис. грн.</w:t>
      </w:r>
    </w:p>
    <w:p w:rsidR="00461CF4" w:rsidRDefault="00461CF4" w:rsidP="00417679">
      <w:pPr>
        <w:rPr>
          <w:rFonts w:ascii="Bookman Old Style" w:hAnsi="Bookman Old Style"/>
          <w:b/>
          <w:lang w:val="uk-UA"/>
        </w:rPr>
      </w:pPr>
      <w:r w:rsidRPr="00461CF4">
        <w:rPr>
          <w:rFonts w:ascii="Bookman Old Style" w:hAnsi="Bookman Old Style"/>
          <w:b/>
          <w:lang w:val="uk-UA"/>
        </w:rPr>
        <w:t>Субвенція з місцевого бюджету державному бюджету на виконання програм соціально-економічного розвитку регіонів</w:t>
      </w:r>
      <w:r>
        <w:rPr>
          <w:rFonts w:ascii="Bookman Old Style" w:hAnsi="Bookman Old Style"/>
          <w:b/>
          <w:lang w:val="uk-UA"/>
        </w:rPr>
        <w:t>(КПК-9800)-46,00тис.грн.</w:t>
      </w:r>
    </w:p>
    <w:p w:rsidR="00461CF4" w:rsidRDefault="00503ADC" w:rsidP="00417679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-Придбання конвертів для Овруцької ОДПЇ-20,00тис.грн.</w:t>
      </w:r>
    </w:p>
    <w:p w:rsidR="00503ADC" w:rsidRPr="00461CF4" w:rsidRDefault="00503ADC" w:rsidP="00417679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Запобігання пожежної та технічної безпеки захисту населення і території на придбання паливні мастильних матеріалів для 12 ДПРЧ-26,00тис.грн.</w:t>
      </w:r>
    </w:p>
    <w:p w:rsidR="00F819B5" w:rsidRDefault="00F819B5" w:rsidP="00F819B5">
      <w:pPr>
        <w:spacing w:line="240" w:lineRule="auto"/>
        <w:contextualSpacing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Начальник відділу бухгалтерського обліку</w:t>
      </w:r>
    </w:p>
    <w:p w:rsidR="00F819B5" w:rsidRDefault="00F819B5" w:rsidP="00F819B5">
      <w:pPr>
        <w:spacing w:line="240" w:lineRule="auto"/>
        <w:contextualSpacing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та консолідованої звітності- головний бухгалтер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proofErr w:type="spellStart"/>
      <w:r>
        <w:rPr>
          <w:rFonts w:ascii="Bookman Old Style" w:hAnsi="Bookman Old Style"/>
          <w:lang w:val="uk-UA"/>
        </w:rPr>
        <w:t>Т.Г.Стельникович</w:t>
      </w:r>
      <w:proofErr w:type="spellEnd"/>
    </w:p>
    <w:p w:rsidR="00F819B5" w:rsidRDefault="00F819B5" w:rsidP="00F819B5">
      <w:pPr>
        <w:spacing w:line="240" w:lineRule="auto"/>
        <w:contextualSpacing/>
        <w:rPr>
          <w:rFonts w:ascii="Bookman Old Style" w:hAnsi="Bookman Old Style"/>
          <w:lang w:val="uk-UA"/>
        </w:rPr>
      </w:pPr>
    </w:p>
    <w:p w:rsidR="00F819B5" w:rsidRDefault="00F819B5" w:rsidP="00417679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Головний спеціаліст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proofErr w:type="spellStart"/>
      <w:r>
        <w:rPr>
          <w:rFonts w:ascii="Bookman Old Style" w:hAnsi="Bookman Old Style"/>
          <w:lang w:val="uk-UA"/>
        </w:rPr>
        <w:t>Л.І.Ковальчук</w:t>
      </w:r>
      <w:proofErr w:type="spellEnd"/>
    </w:p>
    <w:p w:rsidR="00F819B5" w:rsidRDefault="00F819B5" w:rsidP="00417679">
      <w:r>
        <w:rPr>
          <w:rFonts w:ascii="Bookman Old Style" w:hAnsi="Bookman Old Style"/>
          <w:lang w:val="uk-UA"/>
        </w:rPr>
        <w:t>Головний спеціаліст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proofErr w:type="spellStart"/>
      <w:r>
        <w:rPr>
          <w:rFonts w:ascii="Bookman Old Style" w:hAnsi="Bookman Old Style"/>
          <w:lang w:val="uk-UA"/>
        </w:rPr>
        <w:t>Л.Л.Павлущенко</w:t>
      </w:r>
      <w:proofErr w:type="spellEnd"/>
    </w:p>
    <w:sectPr w:rsidR="00F819B5" w:rsidSect="009D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7679"/>
    <w:rsid w:val="000017DA"/>
    <w:rsid w:val="000242BF"/>
    <w:rsid w:val="000541A2"/>
    <w:rsid w:val="00086EA7"/>
    <w:rsid w:val="00092220"/>
    <w:rsid w:val="000A7AA7"/>
    <w:rsid w:val="001356EA"/>
    <w:rsid w:val="001A1ED5"/>
    <w:rsid w:val="001F0C45"/>
    <w:rsid w:val="0023533C"/>
    <w:rsid w:val="00243FF3"/>
    <w:rsid w:val="0027788C"/>
    <w:rsid w:val="002C0A42"/>
    <w:rsid w:val="002F4105"/>
    <w:rsid w:val="00302D00"/>
    <w:rsid w:val="00315C18"/>
    <w:rsid w:val="003304FE"/>
    <w:rsid w:val="00362AB0"/>
    <w:rsid w:val="00382125"/>
    <w:rsid w:val="00417679"/>
    <w:rsid w:val="004204DA"/>
    <w:rsid w:val="00433BF1"/>
    <w:rsid w:val="0045792B"/>
    <w:rsid w:val="00461CF4"/>
    <w:rsid w:val="004635DD"/>
    <w:rsid w:val="00490D75"/>
    <w:rsid w:val="004C1566"/>
    <w:rsid w:val="004C1CEE"/>
    <w:rsid w:val="004C7BB5"/>
    <w:rsid w:val="004E5F5F"/>
    <w:rsid w:val="004E6C27"/>
    <w:rsid w:val="0050229E"/>
    <w:rsid w:val="00503ADC"/>
    <w:rsid w:val="005225C7"/>
    <w:rsid w:val="00531BF9"/>
    <w:rsid w:val="005C0CFC"/>
    <w:rsid w:val="005C3FF9"/>
    <w:rsid w:val="005C4E6B"/>
    <w:rsid w:val="00611E43"/>
    <w:rsid w:val="006505DD"/>
    <w:rsid w:val="006804CD"/>
    <w:rsid w:val="00696AA8"/>
    <w:rsid w:val="006A75C1"/>
    <w:rsid w:val="00733CF8"/>
    <w:rsid w:val="00755254"/>
    <w:rsid w:val="0076222E"/>
    <w:rsid w:val="007928FD"/>
    <w:rsid w:val="007A5AAD"/>
    <w:rsid w:val="007D77EA"/>
    <w:rsid w:val="0083024B"/>
    <w:rsid w:val="00855520"/>
    <w:rsid w:val="00856277"/>
    <w:rsid w:val="008710BE"/>
    <w:rsid w:val="00872B59"/>
    <w:rsid w:val="00875B06"/>
    <w:rsid w:val="008F3A7B"/>
    <w:rsid w:val="008F4519"/>
    <w:rsid w:val="0090010E"/>
    <w:rsid w:val="009740E1"/>
    <w:rsid w:val="009872A7"/>
    <w:rsid w:val="009A3B4B"/>
    <w:rsid w:val="009D672F"/>
    <w:rsid w:val="009E2BBE"/>
    <w:rsid w:val="00A376F0"/>
    <w:rsid w:val="00A621C4"/>
    <w:rsid w:val="00A7463F"/>
    <w:rsid w:val="00AB73E9"/>
    <w:rsid w:val="00AE5FA4"/>
    <w:rsid w:val="00B24A23"/>
    <w:rsid w:val="00B41DB0"/>
    <w:rsid w:val="00B60800"/>
    <w:rsid w:val="00BB6F9A"/>
    <w:rsid w:val="00BE53AA"/>
    <w:rsid w:val="00BF55FD"/>
    <w:rsid w:val="00C04594"/>
    <w:rsid w:val="00C566CD"/>
    <w:rsid w:val="00C74E89"/>
    <w:rsid w:val="00C761EE"/>
    <w:rsid w:val="00C807CA"/>
    <w:rsid w:val="00CC7C26"/>
    <w:rsid w:val="00CD08BD"/>
    <w:rsid w:val="00CE455A"/>
    <w:rsid w:val="00D209A5"/>
    <w:rsid w:val="00D217B3"/>
    <w:rsid w:val="00D26D42"/>
    <w:rsid w:val="00DE1113"/>
    <w:rsid w:val="00E7651E"/>
    <w:rsid w:val="00F0354E"/>
    <w:rsid w:val="00F6705E"/>
    <w:rsid w:val="00F819B5"/>
    <w:rsid w:val="00F92F10"/>
    <w:rsid w:val="00FC2594"/>
    <w:rsid w:val="00FD036B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29D89-0830-4623-A755-D66048FE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76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6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B90DB-31C3-4451-AEDB-D457E7CA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6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53</cp:revision>
  <cp:lastPrinted>2018-07-13T14:14:00Z</cp:lastPrinted>
  <dcterms:created xsi:type="dcterms:W3CDTF">2018-04-25T15:25:00Z</dcterms:created>
  <dcterms:modified xsi:type="dcterms:W3CDTF">2018-07-13T15:42:00Z</dcterms:modified>
</cp:coreProperties>
</file>