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D1" w:rsidRDefault="006218D1" w:rsidP="0054001A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326375">
        <w:rPr>
          <w:rFonts w:ascii="Bookman Old Style" w:hAnsi="Bookman Old Style"/>
          <w:b/>
          <w:noProof/>
          <w:sz w:val="24"/>
          <w:lang w:val="ru-RU" w:eastAsia="ru-RU"/>
        </w:rPr>
        <w:drawing>
          <wp:inline distT="0" distB="0" distL="0" distR="0" wp14:anchorId="7906189D" wp14:editId="79EB26F5">
            <wp:extent cx="457200" cy="590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1A" w:rsidRPr="00DE3C2E" w:rsidRDefault="0054001A" w:rsidP="0054001A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E3C2E">
        <w:rPr>
          <w:rFonts w:ascii="Bookman Old Style" w:hAnsi="Bookman Old Style"/>
          <w:color w:val="000000" w:themeColor="text1"/>
          <w:sz w:val="24"/>
          <w:szCs w:val="24"/>
        </w:rPr>
        <w:t>У К Р А Ї Н А</w:t>
      </w:r>
    </w:p>
    <w:p w:rsidR="0054001A" w:rsidRPr="005656B4" w:rsidRDefault="0054001A" w:rsidP="0054001A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Овруцька міська рада Житомирська область</w:t>
      </w:r>
    </w:p>
    <w:p w:rsidR="0054001A" w:rsidRPr="00D8680D" w:rsidRDefault="0054001A" w:rsidP="0054001A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54001A" w:rsidRDefault="0054001A" w:rsidP="0054001A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</w:pPr>
      <w:r w:rsidRPr="00D8680D"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54001A" w:rsidRDefault="0054001A" w:rsidP="0054001A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54001A" w:rsidRDefault="00AC49F5" w:rsidP="0054001A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9B3105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Дванадцят</w:t>
      </w:r>
      <w:r w:rsidR="001B10B7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ь третя  </w:t>
      </w:r>
      <w:r w:rsidR="004B32E0" w:rsidRPr="009B3105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54001A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сесія</w:t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  <w:t xml:space="preserve">     </w:t>
      </w:r>
      <w:r w:rsidR="0054001A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</w:t>
      </w:r>
      <w:r w:rsidR="0054001A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VII</w:t>
      </w:r>
      <w:r w:rsidR="0054001A" w:rsidRPr="004864F2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54001A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скликання</w:t>
      </w:r>
    </w:p>
    <w:p w:rsidR="006F5E2E" w:rsidRPr="00D8680D" w:rsidRDefault="006F5E2E" w:rsidP="0054001A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54001A" w:rsidRDefault="0054001A" w:rsidP="0054001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r w:rsidR="001B10B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25 січня </w:t>
      </w:r>
      <w:r w:rsidR="009C12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</w:t>
      </w:r>
      <w:r w:rsidR="001B10B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ru-RU" w:eastAsia="ru-RU"/>
        </w:rPr>
        <w:t xml:space="preserve">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201</w:t>
      </w:r>
      <w:r w:rsidR="00802AF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ru-RU" w:eastAsia="ru-RU"/>
        </w:rPr>
        <w:t>9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 w:rsidR="00D94AF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оку    </w:t>
      </w:r>
      <w:bookmarkStart w:id="0" w:name="_GoBack"/>
      <w:bookmarkEnd w:id="0"/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№</w:t>
      </w:r>
      <w:r w:rsidR="009C12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D94AF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1013</w:t>
      </w:r>
    </w:p>
    <w:p w:rsidR="0054001A" w:rsidRPr="00BA7F00" w:rsidRDefault="0054001A" w:rsidP="0054001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CC3211" w:rsidRPr="00B91F31" w:rsidRDefault="00CC3211" w:rsidP="001B10B7">
      <w:pPr>
        <w:pStyle w:val="a3"/>
        <w:shd w:val="clear" w:color="auto" w:fill="FFFFFF"/>
        <w:spacing w:before="0" w:beforeAutospacing="0" w:after="0" w:afterAutospacing="0"/>
        <w:ind w:right="5245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«</w:t>
      </w: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Про</w:t>
      </w:r>
      <w:r w:rsidR="00F726B7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співфінансування</w:t>
      </w:r>
      <w:proofErr w:type="spellEnd"/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інвестиційних програм і проектів, які пропонуються на фінансування </w:t>
      </w:r>
      <w:r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в 201</w:t>
      </w:r>
      <w:r w:rsidR="00802AF2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  <w:lang w:val="ru-RU"/>
        </w:rPr>
        <w:t>9</w:t>
      </w: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році</w:t>
      </w:r>
      <w:r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»</w:t>
      </w:r>
    </w:p>
    <w:p w:rsidR="00D8680D" w:rsidRPr="00B91F31" w:rsidRDefault="00D8680D" w:rsidP="0054001A">
      <w:pPr>
        <w:pStyle w:val="a3"/>
        <w:shd w:val="clear" w:color="auto" w:fill="FFFFFF"/>
        <w:spacing w:before="0" w:beforeAutospacing="0" w:after="0" w:afterAutospacing="0"/>
        <w:ind w:right="4820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5400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 xml:space="preserve">Відповідно до </w:t>
      </w:r>
      <w:r w:rsidR="00C62988">
        <w:rPr>
          <w:rFonts w:ascii="Bookman Old Style" w:hAnsi="Bookman Old Style"/>
          <w:color w:val="000000" w:themeColor="text1"/>
        </w:rPr>
        <w:t>П</w:t>
      </w:r>
      <w:r w:rsidR="00803947">
        <w:rPr>
          <w:rFonts w:ascii="Bookman Old Style" w:hAnsi="Bookman Old Style"/>
          <w:color w:val="000000" w:themeColor="text1"/>
        </w:rPr>
        <w:t>останови</w:t>
      </w:r>
      <w:r w:rsidRPr="00B91F31">
        <w:rPr>
          <w:rFonts w:ascii="Bookman Old Style" w:hAnsi="Bookman Old Style"/>
          <w:color w:val="000000" w:themeColor="text1"/>
        </w:rPr>
        <w:t xml:space="preserve"> Кабінету Міністрів України </w:t>
      </w:r>
      <w:r w:rsidR="00803947">
        <w:rPr>
          <w:rFonts w:ascii="Bookman Old Style" w:hAnsi="Bookman Old Style"/>
          <w:color w:val="000000" w:themeColor="text1"/>
        </w:rPr>
        <w:t xml:space="preserve">від </w:t>
      </w:r>
      <w:r w:rsidR="00803947" w:rsidRPr="00803947">
        <w:rPr>
          <w:rFonts w:ascii="Bookman Old Style" w:hAnsi="Bookman Old Style"/>
          <w:color w:val="000000" w:themeColor="text1"/>
        </w:rPr>
        <w:t xml:space="preserve"> 23 лютого 2011 р. № 141</w:t>
      </w:r>
      <w:r w:rsidR="00145C37" w:rsidRPr="00145C37">
        <w:rPr>
          <w:rFonts w:ascii="Bookman Old Style" w:hAnsi="Bookman Old Style"/>
          <w:color w:val="000000" w:themeColor="text1"/>
        </w:rPr>
        <w:t xml:space="preserve"> «Про затвердження Порядку використання кошт</w:t>
      </w:r>
      <w:r w:rsidR="00931E08">
        <w:rPr>
          <w:rFonts w:ascii="Bookman Old Style" w:hAnsi="Bookman Old Style"/>
          <w:color w:val="000000" w:themeColor="text1"/>
        </w:rPr>
        <w:t>і</w:t>
      </w:r>
      <w:r w:rsidR="00145C37" w:rsidRPr="00145C37">
        <w:rPr>
          <w:rFonts w:ascii="Bookman Old Style" w:hAnsi="Bookman Old Style"/>
          <w:color w:val="000000" w:themeColor="text1"/>
        </w:rPr>
        <w:t xml:space="preserve">в, </w:t>
      </w:r>
      <w:r w:rsidR="00145C37">
        <w:rPr>
          <w:rFonts w:ascii="Bookman Old Style" w:hAnsi="Bookman Old Style"/>
          <w:color w:val="000000" w:themeColor="text1"/>
        </w:rPr>
        <w:t>передбачених у</w:t>
      </w:r>
      <w:r w:rsidR="00931E08">
        <w:rPr>
          <w:rFonts w:ascii="Bookman Old Style" w:hAnsi="Bookman Old Style"/>
          <w:color w:val="000000" w:themeColor="text1"/>
        </w:rPr>
        <w:t xml:space="preserve"> </w:t>
      </w:r>
      <w:r w:rsidR="00145C37">
        <w:rPr>
          <w:rFonts w:ascii="Bookman Old Style" w:hAnsi="Bookman Old Style"/>
          <w:color w:val="000000" w:themeColor="text1"/>
        </w:rPr>
        <w:t>державному бюджеті</w:t>
      </w:r>
      <w:r w:rsidR="00931E08">
        <w:rPr>
          <w:rFonts w:ascii="Bookman Old Style" w:hAnsi="Bookman Old Style"/>
          <w:color w:val="000000" w:themeColor="text1"/>
        </w:rPr>
        <w:t xml:space="preserve"> для реалізації Загальнодержавної цільової програми «Питна вода України»</w:t>
      </w:r>
      <w:r w:rsidRPr="00B91F31">
        <w:rPr>
          <w:rFonts w:ascii="Bookman Old Style" w:hAnsi="Bookman Old Style"/>
          <w:color w:val="000000" w:themeColor="text1"/>
        </w:rPr>
        <w:t xml:space="preserve">, </w:t>
      </w:r>
      <w:r w:rsidR="006F5E2E" w:rsidRPr="00ED5324">
        <w:rPr>
          <w:rFonts w:ascii="Bookman Old Style" w:hAnsi="Bookman Old Style"/>
          <w:color w:val="000000" w:themeColor="text1"/>
        </w:rPr>
        <w:t>керуючись ст. 26 Закону України «Про місцеве самоврядування в Україні»,</w:t>
      </w:r>
      <w:r w:rsidR="006F5E2E">
        <w:rPr>
          <w:rFonts w:ascii="Bookman Old Style" w:hAnsi="Bookman Old Style"/>
          <w:color w:val="000000" w:themeColor="text1"/>
        </w:rPr>
        <w:t xml:space="preserve"> враховуючи </w:t>
      </w:r>
      <w:r w:rsidR="006F5E2E" w:rsidRPr="00B6251E">
        <w:rPr>
          <w:rFonts w:ascii="Bookman Old Style" w:hAnsi="Bookman Old Style"/>
        </w:rPr>
        <w:t xml:space="preserve">рекомендації засідання постійних депутатських комісій міської ради з питань бюджету, комунальної власності та </w:t>
      </w:r>
      <w:r w:rsidR="00803947">
        <w:rPr>
          <w:rFonts w:ascii="Bookman Old Style" w:hAnsi="Bookman Old Style"/>
        </w:rPr>
        <w:t>соціально – економічного розвитку</w:t>
      </w:r>
      <w:r w:rsidR="006F5E2E" w:rsidRPr="00B6251E">
        <w:rPr>
          <w:rFonts w:ascii="Bookman Old Style" w:hAnsi="Bookman Old Style"/>
        </w:rPr>
        <w:t xml:space="preserve">, </w:t>
      </w:r>
      <w:r w:rsidRPr="00B91F31">
        <w:rPr>
          <w:rFonts w:ascii="Bookman Old Style" w:hAnsi="Bookman Old Style"/>
          <w:color w:val="000000" w:themeColor="text1"/>
        </w:rPr>
        <w:t>міська рада</w:t>
      </w:r>
    </w:p>
    <w:p w:rsidR="0054001A" w:rsidRPr="00B91F31" w:rsidRDefault="0054001A" w:rsidP="005400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В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Р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І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Ш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Л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А</w:t>
      </w:r>
      <w:r w:rsidRPr="00B91F31">
        <w:rPr>
          <w:rFonts w:ascii="Bookman Old Style" w:hAnsi="Bookman Old Style"/>
          <w:color w:val="000000" w:themeColor="text1"/>
        </w:rPr>
        <w:t>:</w:t>
      </w:r>
    </w:p>
    <w:p w:rsidR="00931E08" w:rsidRDefault="00931E08" w:rsidP="00931E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920154" w:rsidRDefault="00931E08" w:rsidP="00931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1. </w:t>
      </w:r>
      <w:r w:rsidR="0054001A">
        <w:rPr>
          <w:rFonts w:ascii="Bookman Old Style" w:hAnsi="Bookman Old Style"/>
          <w:color w:val="000000" w:themeColor="text1"/>
        </w:rPr>
        <w:t>П</w:t>
      </w:r>
      <w:r w:rsidR="001E2540" w:rsidRPr="00B91F31">
        <w:rPr>
          <w:rFonts w:ascii="Bookman Old Style" w:hAnsi="Bookman Old Style"/>
          <w:color w:val="000000" w:themeColor="text1"/>
        </w:rPr>
        <w:t xml:space="preserve">ередбачити </w:t>
      </w:r>
      <w:r w:rsidR="00F726B7">
        <w:rPr>
          <w:rFonts w:ascii="Bookman Old Style" w:hAnsi="Bookman Old Style"/>
          <w:color w:val="000000" w:themeColor="text1"/>
        </w:rPr>
        <w:t xml:space="preserve">додатково </w:t>
      </w:r>
      <w:r w:rsidR="001E2540" w:rsidRPr="00B91F31">
        <w:rPr>
          <w:rFonts w:ascii="Bookman Old Style" w:hAnsi="Bookman Old Style"/>
          <w:color w:val="000000" w:themeColor="text1"/>
        </w:rPr>
        <w:t xml:space="preserve">в міському бюджеті кошти на співфінансування інвестиційних програм і проектів, фінансування яких планується </w:t>
      </w:r>
      <w:r w:rsidR="00803947">
        <w:rPr>
          <w:rFonts w:ascii="Bookman Old Style" w:hAnsi="Bookman Old Style"/>
          <w:color w:val="000000" w:themeColor="text1"/>
        </w:rPr>
        <w:t xml:space="preserve">по </w:t>
      </w:r>
      <w:r>
        <w:rPr>
          <w:rFonts w:ascii="Bookman Old Style" w:hAnsi="Bookman Old Style"/>
          <w:color w:val="000000" w:themeColor="text1"/>
        </w:rPr>
        <w:t>З</w:t>
      </w:r>
      <w:r w:rsidR="00803947">
        <w:rPr>
          <w:rFonts w:ascii="Bookman Old Style" w:hAnsi="Bookman Old Style"/>
          <w:color w:val="000000" w:themeColor="text1"/>
        </w:rPr>
        <w:t>агал</w:t>
      </w:r>
      <w:r w:rsidR="00B719CB">
        <w:rPr>
          <w:rFonts w:ascii="Bookman Old Style" w:hAnsi="Bookman Old Style"/>
          <w:color w:val="000000" w:themeColor="text1"/>
        </w:rPr>
        <w:t>ь</w:t>
      </w:r>
      <w:r w:rsidR="00803947">
        <w:rPr>
          <w:rFonts w:ascii="Bookman Old Style" w:hAnsi="Bookman Old Style"/>
          <w:color w:val="000000" w:themeColor="text1"/>
        </w:rPr>
        <w:t xml:space="preserve">нодержавній </w:t>
      </w:r>
      <w:r>
        <w:rPr>
          <w:rFonts w:ascii="Bookman Old Style" w:hAnsi="Bookman Old Style"/>
          <w:color w:val="000000" w:themeColor="text1"/>
        </w:rPr>
        <w:t xml:space="preserve">цільовій </w:t>
      </w:r>
      <w:r w:rsidR="00803947">
        <w:rPr>
          <w:rFonts w:ascii="Bookman Old Style" w:hAnsi="Bookman Old Style"/>
          <w:color w:val="000000" w:themeColor="text1"/>
        </w:rPr>
        <w:t>програмі «Питна вода</w:t>
      </w:r>
      <w:r>
        <w:rPr>
          <w:rFonts w:ascii="Bookman Old Style" w:hAnsi="Bookman Old Style"/>
          <w:color w:val="000000" w:themeColor="text1"/>
        </w:rPr>
        <w:t xml:space="preserve"> України</w:t>
      </w:r>
      <w:r w:rsidR="00803947">
        <w:rPr>
          <w:rFonts w:ascii="Bookman Old Style" w:hAnsi="Bookman Old Style"/>
          <w:color w:val="000000" w:themeColor="text1"/>
        </w:rPr>
        <w:t>»</w:t>
      </w:r>
      <w:r w:rsidR="001E2540" w:rsidRPr="00B91F31">
        <w:rPr>
          <w:rFonts w:ascii="Bookman Old Style" w:hAnsi="Bookman Old Style"/>
          <w:color w:val="000000" w:themeColor="text1"/>
        </w:rPr>
        <w:t xml:space="preserve"> в розмірі </w:t>
      </w:r>
      <w:r w:rsidR="00920154">
        <w:rPr>
          <w:rFonts w:ascii="Bookman Old Style" w:hAnsi="Bookman Old Style"/>
          <w:color w:val="000000" w:themeColor="text1"/>
        </w:rPr>
        <w:t>:</w:t>
      </w:r>
    </w:p>
    <w:p w:rsidR="0005346E" w:rsidRDefault="00920154" w:rsidP="00F726B7">
      <w:pPr>
        <w:pStyle w:val="a3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-</w:t>
      </w:r>
      <w:r w:rsidR="0054001A">
        <w:rPr>
          <w:rFonts w:ascii="Bookman Old Style" w:hAnsi="Bookman Old Style"/>
          <w:color w:val="000000" w:themeColor="text1"/>
        </w:rPr>
        <w:tab/>
      </w:r>
      <w:r w:rsidR="00F726B7">
        <w:rPr>
          <w:rFonts w:ascii="Bookman Old Style" w:hAnsi="Bookman Old Style"/>
          <w:color w:val="000000" w:themeColor="text1"/>
        </w:rPr>
        <w:t>410,89774</w:t>
      </w:r>
      <w:r w:rsidR="0037469C">
        <w:rPr>
          <w:rFonts w:ascii="Bookman Old Style" w:hAnsi="Bookman Old Style"/>
          <w:color w:val="000000" w:themeColor="text1"/>
        </w:rPr>
        <w:t xml:space="preserve"> </w:t>
      </w:r>
      <w:r w:rsidR="00D22B43">
        <w:rPr>
          <w:rFonts w:ascii="Bookman Old Style" w:hAnsi="Bookman Old Style"/>
          <w:color w:val="000000" w:themeColor="text1"/>
        </w:rPr>
        <w:t>тис.</w:t>
      </w:r>
      <w:r w:rsidR="0044231B">
        <w:rPr>
          <w:rFonts w:ascii="Bookman Old Style" w:hAnsi="Bookman Old Style"/>
          <w:color w:val="000000" w:themeColor="text1"/>
        </w:rPr>
        <w:t xml:space="preserve"> грн. по проекту </w:t>
      </w:r>
      <w:r w:rsidR="00F726B7">
        <w:rPr>
          <w:rFonts w:ascii="Bookman Old Style" w:hAnsi="Bookman Old Style"/>
          <w:color w:val="000000" w:themeColor="text1"/>
        </w:rPr>
        <w:t xml:space="preserve"> «Реконструкція станції </w:t>
      </w:r>
      <w:proofErr w:type="spellStart"/>
      <w:r w:rsidR="00F726B7">
        <w:rPr>
          <w:rFonts w:ascii="Bookman Old Style" w:hAnsi="Bookman Old Style"/>
          <w:color w:val="000000" w:themeColor="text1"/>
        </w:rPr>
        <w:t>знезалізнення</w:t>
      </w:r>
      <w:proofErr w:type="spellEnd"/>
      <w:r w:rsidR="00F726B7">
        <w:rPr>
          <w:rFonts w:ascii="Bookman Old Style" w:hAnsi="Bookman Old Style"/>
          <w:color w:val="000000" w:themeColor="text1"/>
        </w:rPr>
        <w:t xml:space="preserve"> ВНС №1 по вул. Радянській в м. Овруч Житомирської області»</w:t>
      </w:r>
    </w:p>
    <w:p w:rsidR="00F726B7" w:rsidRDefault="00F726B7" w:rsidP="00F726B7">
      <w:pPr>
        <w:pStyle w:val="a3"/>
        <w:shd w:val="clear" w:color="auto" w:fill="FFFFFF"/>
        <w:tabs>
          <w:tab w:val="left" w:pos="1276"/>
          <w:tab w:val="left" w:pos="1418"/>
          <w:tab w:val="left" w:pos="2268"/>
        </w:tabs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-    156,2188 тис. грн.</w:t>
      </w:r>
      <w:r w:rsidRPr="00F726B7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</w:rPr>
        <w:t xml:space="preserve">по проекту  «Реконструкція станції </w:t>
      </w:r>
      <w:proofErr w:type="spellStart"/>
      <w:r>
        <w:rPr>
          <w:rFonts w:ascii="Bookman Old Style" w:hAnsi="Bookman Old Style"/>
          <w:color w:val="000000" w:themeColor="text1"/>
        </w:rPr>
        <w:t>знезалізнення</w:t>
      </w:r>
      <w:proofErr w:type="spellEnd"/>
      <w:r>
        <w:rPr>
          <w:rFonts w:ascii="Bookman Old Style" w:hAnsi="Bookman Old Style"/>
          <w:color w:val="000000" w:themeColor="text1"/>
        </w:rPr>
        <w:t xml:space="preserve"> ВНС №2 по вул. </w:t>
      </w:r>
      <w:proofErr w:type="spellStart"/>
      <w:r>
        <w:rPr>
          <w:rFonts w:ascii="Bookman Old Style" w:hAnsi="Bookman Old Style"/>
          <w:color w:val="000000" w:themeColor="text1"/>
        </w:rPr>
        <w:t>Карпінського</w:t>
      </w:r>
      <w:proofErr w:type="spellEnd"/>
      <w:r>
        <w:rPr>
          <w:rFonts w:ascii="Bookman Old Style" w:hAnsi="Bookman Old Style"/>
          <w:color w:val="000000" w:themeColor="text1"/>
        </w:rPr>
        <w:t xml:space="preserve"> в м. Овруч Житомирської області»</w:t>
      </w:r>
    </w:p>
    <w:p w:rsidR="00897A73" w:rsidRDefault="00897A73" w:rsidP="00897A73">
      <w:pPr>
        <w:pStyle w:val="a3"/>
        <w:shd w:val="clear" w:color="auto" w:fill="FFFFFF"/>
        <w:tabs>
          <w:tab w:val="left" w:pos="1276"/>
          <w:tab w:val="left" w:pos="1418"/>
          <w:tab w:val="left" w:pos="2268"/>
        </w:tabs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D8680D" w:rsidRDefault="0005346E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>
        <w:rPr>
          <w:rFonts w:ascii="Bookman Old Style" w:hAnsi="Bookman Old Style"/>
          <w:color w:val="000000" w:themeColor="text1"/>
        </w:rPr>
        <w:t xml:space="preserve">2. </w:t>
      </w:r>
      <w:r w:rsidR="001E2540" w:rsidRPr="00B91F31">
        <w:rPr>
          <w:rFonts w:ascii="Bookman Old Style" w:hAnsi="Bookman Old Style"/>
          <w:color w:val="000000" w:themeColor="text1"/>
        </w:rPr>
        <w:t xml:space="preserve">Контроль за виконанням рішення покласти на </w:t>
      </w:r>
      <w:r w:rsidR="004B32E0">
        <w:rPr>
          <w:rFonts w:ascii="Bookman Old Style" w:hAnsi="Bookman Old Style"/>
          <w:color w:val="000000" w:themeColor="text1"/>
        </w:rPr>
        <w:t xml:space="preserve">відділ фінансів міської ради </w:t>
      </w:r>
      <w:r>
        <w:rPr>
          <w:rFonts w:ascii="Bookman Old Style" w:hAnsi="Bookman Old Style"/>
          <w:color w:val="000000" w:themeColor="text1"/>
        </w:rPr>
        <w:t>(</w:t>
      </w:r>
      <w:proofErr w:type="spellStart"/>
      <w:r w:rsidR="004B32E0">
        <w:rPr>
          <w:rFonts w:ascii="Bookman Old Style" w:hAnsi="Bookman Old Style"/>
          <w:color w:val="000000" w:themeColor="text1"/>
        </w:rPr>
        <w:t>Шурло</w:t>
      </w:r>
      <w:proofErr w:type="spellEnd"/>
      <w:r w:rsidR="004B32E0">
        <w:rPr>
          <w:rFonts w:ascii="Bookman Old Style" w:hAnsi="Bookman Old Style"/>
          <w:color w:val="000000" w:themeColor="text1"/>
        </w:rPr>
        <w:t xml:space="preserve"> Т.М.</w:t>
      </w:r>
      <w:r>
        <w:rPr>
          <w:rFonts w:ascii="Bookman Old Style" w:hAnsi="Bookman Old Style"/>
          <w:color w:val="000000" w:themeColor="text1"/>
        </w:rPr>
        <w:t>)</w:t>
      </w:r>
      <w:r w:rsidR="004B32E0">
        <w:rPr>
          <w:rFonts w:ascii="Bookman Old Style" w:hAnsi="Bookman Old Style"/>
          <w:color w:val="000000" w:themeColor="text1"/>
        </w:rPr>
        <w:t xml:space="preserve"> </w:t>
      </w:r>
      <w:r w:rsidR="001E2540" w:rsidRPr="00B91F31">
        <w:rPr>
          <w:rFonts w:ascii="Bookman Old Style" w:hAnsi="Bookman Old Style"/>
          <w:color w:val="000000" w:themeColor="text1"/>
        </w:rPr>
        <w:t xml:space="preserve"> та постійну комісію </w:t>
      </w:r>
      <w:r w:rsidR="00D8680D" w:rsidRPr="00B91F31">
        <w:rPr>
          <w:rFonts w:ascii="Bookman Old Style" w:hAnsi="Bookman Old Style"/>
          <w:color w:val="000000" w:themeColor="text1"/>
        </w:rPr>
        <w:t>міської</w:t>
      </w:r>
      <w:r w:rsidR="001E2540" w:rsidRPr="00B91F31">
        <w:rPr>
          <w:rFonts w:ascii="Bookman Old Style" w:hAnsi="Bookman Old Style"/>
          <w:color w:val="000000" w:themeColor="text1"/>
        </w:rPr>
        <w:t xml:space="preserve"> ради з питань бюджету</w:t>
      </w:r>
      <w:r w:rsidR="005656B4" w:rsidRPr="00B91F31">
        <w:rPr>
          <w:rFonts w:ascii="Bookman Old Style" w:hAnsi="Bookman Old Style"/>
          <w:color w:val="000000" w:themeColor="text1"/>
        </w:rPr>
        <w:t>,</w:t>
      </w:r>
      <w:r w:rsidR="005656B4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комунальної власності та </w:t>
      </w:r>
      <w:r w:rsidR="00CF6F99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соціально – економічного розвитку</w:t>
      </w:r>
      <w:r w:rsidR="005656B4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.</w:t>
      </w: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260610" w:rsidRDefault="00260610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CA7059" w:rsidRDefault="0054001A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М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іський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           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      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</w:t>
      </w:r>
      <w:r w:rsidR="00260610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p w:rsidR="006218D1" w:rsidRDefault="006218D1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DA7F9A" w:rsidRDefault="00DA7F9A" w:rsidP="00DA7F9A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DA7F9A" w:rsidRDefault="00DA7F9A" w:rsidP="00DA7F9A">
      <w:pPr>
        <w:jc w:val="center"/>
        <w:rPr>
          <w:rFonts w:ascii="Bookman Old Style" w:hAnsi="Bookman Old Style"/>
          <w:i/>
        </w:rPr>
      </w:pPr>
    </w:p>
    <w:p w:rsidR="006218D1" w:rsidRDefault="006218D1" w:rsidP="006218D1">
      <w:pPr>
        <w:jc w:val="center"/>
        <w:rPr>
          <w:rFonts w:ascii="Bookman Old Style" w:hAnsi="Bookman Old Style"/>
          <w:i/>
        </w:rPr>
      </w:pPr>
    </w:p>
    <w:p w:rsidR="006218D1" w:rsidRDefault="006218D1" w:rsidP="006218D1">
      <w:pPr>
        <w:jc w:val="center"/>
        <w:rPr>
          <w:rFonts w:ascii="Bookman Old Style" w:hAnsi="Bookman Old Style"/>
          <w:i/>
        </w:rPr>
      </w:pPr>
    </w:p>
    <w:p w:rsidR="006218D1" w:rsidRDefault="006218D1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sectPr w:rsidR="006218D1" w:rsidSect="00260610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10DBD"/>
    <w:multiLevelType w:val="hybridMultilevel"/>
    <w:tmpl w:val="20BE6374"/>
    <w:lvl w:ilvl="0" w:tplc="F5AA034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33B30"/>
    <w:rsid w:val="0005346E"/>
    <w:rsid w:val="000A3A88"/>
    <w:rsid w:val="000E7F35"/>
    <w:rsid w:val="0010629A"/>
    <w:rsid w:val="00145C37"/>
    <w:rsid w:val="001B10B7"/>
    <w:rsid w:val="001B6905"/>
    <w:rsid w:val="001E2540"/>
    <w:rsid w:val="00260610"/>
    <w:rsid w:val="0037469C"/>
    <w:rsid w:val="00402513"/>
    <w:rsid w:val="0044231B"/>
    <w:rsid w:val="004B32E0"/>
    <w:rsid w:val="004F2396"/>
    <w:rsid w:val="00523B2F"/>
    <w:rsid w:val="0054001A"/>
    <w:rsid w:val="005656B4"/>
    <w:rsid w:val="0059392D"/>
    <w:rsid w:val="006218D1"/>
    <w:rsid w:val="00653C3B"/>
    <w:rsid w:val="006D3951"/>
    <w:rsid w:val="006F5E2E"/>
    <w:rsid w:val="00802AF2"/>
    <w:rsid w:val="00803947"/>
    <w:rsid w:val="00807795"/>
    <w:rsid w:val="00897A73"/>
    <w:rsid w:val="008D5584"/>
    <w:rsid w:val="00920154"/>
    <w:rsid w:val="009278E9"/>
    <w:rsid w:val="00927DD6"/>
    <w:rsid w:val="00931E08"/>
    <w:rsid w:val="009439EC"/>
    <w:rsid w:val="00966165"/>
    <w:rsid w:val="009B3105"/>
    <w:rsid w:val="009C03FF"/>
    <w:rsid w:val="009C12C0"/>
    <w:rsid w:val="009F772D"/>
    <w:rsid w:val="00A14FE3"/>
    <w:rsid w:val="00A774F2"/>
    <w:rsid w:val="00AA4188"/>
    <w:rsid w:val="00AC49F5"/>
    <w:rsid w:val="00B13C5E"/>
    <w:rsid w:val="00B43363"/>
    <w:rsid w:val="00B719CB"/>
    <w:rsid w:val="00B91F31"/>
    <w:rsid w:val="00BA125B"/>
    <w:rsid w:val="00BB13E3"/>
    <w:rsid w:val="00C62988"/>
    <w:rsid w:val="00CA7059"/>
    <w:rsid w:val="00CB5DC3"/>
    <w:rsid w:val="00CC3211"/>
    <w:rsid w:val="00CF6F99"/>
    <w:rsid w:val="00D22B43"/>
    <w:rsid w:val="00D8680D"/>
    <w:rsid w:val="00D94AF9"/>
    <w:rsid w:val="00DA7F9A"/>
    <w:rsid w:val="00DD6DE5"/>
    <w:rsid w:val="00E43235"/>
    <w:rsid w:val="00EA5D89"/>
    <w:rsid w:val="00F65F8C"/>
    <w:rsid w:val="00F7119F"/>
    <w:rsid w:val="00F726B7"/>
    <w:rsid w:val="00F81278"/>
    <w:rsid w:val="00F975B2"/>
    <w:rsid w:val="00FB02B7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E126-33DF-495B-BA28-A0A1D58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8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2019-01-29T08:33:00Z</cp:lastPrinted>
  <dcterms:created xsi:type="dcterms:W3CDTF">2019-01-29T08:39:00Z</dcterms:created>
  <dcterms:modified xsi:type="dcterms:W3CDTF">2019-01-29T08:39:00Z</dcterms:modified>
</cp:coreProperties>
</file>