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DA" w:rsidRDefault="00E12EDA" w:rsidP="00E12EDA">
      <w:pPr>
        <w:pStyle w:val="a3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проект</w:t>
      </w:r>
    </w:p>
    <w:p w:rsidR="00E12EDA" w:rsidRDefault="00E12EDA" w:rsidP="00E12E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533400" cy="6858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DA" w:rsidRDefault="00E12EDA" w:rsidP="00E12E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 Р А Ї Н А</w:t>
      </w:r>
    </w:p>
    <w:p w:rsidR="00E12EDA" w:rsidRDefault="00E12EDA" w:rsidP="00E1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Овруцька міська рада Житомирської області</w:t>
      </w:r>
    </w:p>
    <w:p w:rsidR="00E12EDA" w:rsidRDefault="00E12EDA" w:rsidP="00E12EDA">
      <w:pPr>
        <w:pStyle w:val="9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12EDA" w:rsidRDefault="00E12EDA" w:rsidP="00E12EDA">
      <w:pPr>
        <w:pStyle w:val="9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І Ш Е Н Н Я</w:t>
      </w:r>
    </w:p>
    <w:p w:rsidR="00E12EDA" w:rsidRDefault="00E12EDA" w:rsidP="00E12EDA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:rsidR="00E12EDA" w:rsidRDefault="00E12EDA" w:rsidP="00E12EDA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:rsidR="00E12EDA" w:rsidRDefault="00E12EDA" w:rsidP="00E12EDA">
      <w:pPr>
        <w:pStyle w:val="1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Тридцять   четверта     сесія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VІІ  скликання</w:t>
      </w:r>
    </w:p>
    <w:p w:rsidR="00E12EDA" w:rsidRDefault="00E12EDA" w:rsidP="00E12ED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E12EDA" w:rsidRDefault="0062575A" w:rsidP="00E12ED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Від   25</w:t>
      </w:r>
      <w:r w:rsidR="00E12EDA">
        <w:rPr>
          <w:rFonts w:ascii="Times New Roman" w:hAnsi="Times New Roman" w:cs="Times New Roman"/>
          <w:b w:val="0"/>
          <w:sz w:val="28"/>
          <w:szCs w:val="28"/>
        </w:rPr>
        <w:t xml:space="preserve">  жовтня  2019 року    №</w:t>
      </w:r>
      <w:r w:rsidR="00E12EDA">
        <w:rPr>
          <w:rFonts w:ascii="Times New Roman" w:hAnsi="Times New Roman" w:cs="Times New Roman"/>
          <w:b w:val="0"/>
          <w:sz w:val="28"/>
          <w:szCs w:val="28"/>
        </w:rPr>
        <w:softHyphen/>
      </w:r>
      <w:r w:rsidR="00E12EDA">
        <w:rPr>
          <w:rFonts w:ascii="Times New Roman" w:hAnsi="Times New Roman" w:cs="Times New Roman"/>
          <w:b w:val="0"/>
          <w:sz w:val="28"/>
          <w:szCs w:val="28"/>
        </w:rPr>
        <w:softHyphen/>
      </w:r>
      <w:r w:rsidR="00E12EDA">
        <w:rPr>
          <w:rFonts w:ascii="Times New Roman" w:hAnsi="Times New Roman" w:cs="Times New Roman"/>
          <w:b w:val="0"/>
          <w:sz w:val="28"/>
          <w:szCs w:val="28"/>
        </w:rPr>
        <w:softHyphen/>
      </w:r>
      <w:r w:rsidR="00E12EDA">
        <w:rPr>
          <w:rFonts w:ascii="Times New Roman" w:hAnsi="Times New Roman" w:cs="Times New Roman"/>
          <w:b w:val="0"/>
          <w:sz w:val="28"/>
          <w:szCs w:val="28"/>
        </w:rPr>
        <w:softHyphen/>
      </w:r>
      <w:r w:rsidR="00E12EDA">
        <w:rPr>
          <w:rFonts w:ascii="Times New Roman" w:hAnsi="Times New Roman" w:cs="Times New Roman"/>
          <w:b w:val="0"/>
          <w:sz w:val="28"/>
          <w:szCs w:val="28"/>
        </w:rPr>
        <w:softHyphen/>
        <w:t xml:space="preserve">____ </w:t>
      </w:r>
    </w:p>
    <w:p w:rsidR="00E12EDA" w:rsidRPr="00E12EDA" w:rsidRDefault="00E12EDA" w:rsidP="00E12EDA">
      <w:pPr>
        <w:tabs>
          <w:tab w:val="left" w:pos="4253"/>
        </w:tabs>
        <w:ind w:right="4535"/>
        <w:rPr>
          <w:lang w:val="uk-UA"/>
        </w:rPr>
      </w:pPr>
    </w:p>
    <w:p w:rsidR="00E12EDA" w:rsidRPr="009038A2" w:rsidRDefault="00E12EDA" w:rsidP="00190509">
      <w:pPr>
        <w:tabs>
          <w:tab w:val="left" w:pos="3472"/>
          <w:tab w:val="left" w:pos="4253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val="uk-UA"/>
        </w:rPr>
      </w:pPr>
      <w:r w:rsidRPr="009038A2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8A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адміністративних послуг, які надаються </w:t>
      </w:r>
    </w:p>
    <w:p w:rsidR="00E12EDA" w:rsidRPr="009038A2" w:rsidRDefault="00190509" w:rsidP="00190509">
      <w:pPr>
        <w:tabs>
          <w:tab w:val="left" w:pos="4820"/>
        </w:tabs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12EDA" w:rsidRPr="009038A2">
        <w:rPr>
          <w:rFonts w:ascii="Times New Roman" w:hAnsi="Times New Roman" w:cs="Times New Roman"/>
          <w:sz w:val="28"/>
          <w:szCs w:val="28"/>
          <w:lang w:val="uk-UA"/>
        </w:rPr>
        <w:t>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 Центр надання </w:t>
      </w:r>
      <w:r w:rsidR="00E12EDA" w:rsidRPr="009038A2">
        <w:rPr>
          <w:rFonts w:ascii="Times New Roman" w:hAnsi="Times New Roman" w:cs="Times New Roman"/>
          <w:sz w:val="28"/>
          <w:szCs w:val="28"/>
          <w:lang w:val="uk-UA"/>
        </w:rPr>
        <w:t>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виконкому</w:t>
      </w:r>
      <w:r w:rsidR="00E12EDA" w:rsidRPr="00903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EDA">
        <w:rPr>
          <w:rFonts w:ascii="Times New Roman" w:hAnsi="Times New Roman" w:cs="Times New Roman"/>
          <w:sz w:val="28"/>
          <w:szCs w:val="28"/>
          <w:lang w:val="uk-UA"/>
        </w:rPr>
        <w:t>Овруцької міської</w:t>
      </w:r>
      <w:r w:rsidR="00E12EDA" w:rsidRPr="009038A2">
        <w:rPr>
          <w:rFonts w:ascii="Times New Roman" w:hAnsi="Times New Roman" w:cs="Times New Roman"/>
          <w:sz w:val="28"/>
          <w:szCs w:val="28"/>
          <w:lang w:val="uk-UA"/>
        </w:rPr>
        <w:t xml:space="preserve"> ради у новій редакції</w:t>
      </w:r>
    </w:p>
    <w:p w:rsidR="009F744F" w:rsidRDefault="009F744F">
      <w:pPr>
        <w:rPr>
          <w:lang w:val="uk-UA"/>
        </w:rPr>
      </w:pPr>
    </w:p>
    <w:p w:rsidR="00E12EDA" w:rsidRPr="00AC6357" w:rsidRDefault="00E12EDA" w:rsidP="00AC6357">
      <w:pPr>
        <w:pStyle w:val="2"/>
        <w:shd w:val="clear" w:color="auto" w:fill="FFFFFF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39"/>
          <w:szCs w:val="39"/>
          <w:lang w:val="uk-UA"/>
        </w:rPr>
      </w:pPr>
      <w:r w:rsidRPr="00ED2E3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    Відповідно до статей 8 та 12 Закону України «Про адміністративні послуги»,</w:t>
      </w:r>
      <w:r w:rsidRPr="00903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35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розпорядження Кабінету Міністрів України від 11.10.2017 р. № 782 «Про внесення змін до розпорядження Кабінету Міністрів України від 16.05.2014 р. № 523 «Деякі питання надання адміністративних послуг органів виконавчої влади через центри надання адміністративних послуг» (зі змінами),</w:t>
      </w:r>
      <w:hyperlink r:id="rId7" w:tgtFrame="_top" w:history="1">
        <w:r w:rsidR="00AC6357" w:rsidRPr="00AC6357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постанови</w:t>
        </w:r>
        <w:r w:rsidR="00AC6357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Кабінету Міністрів </w:t>
        </w:r>
        <w:r w:rsidR="00AC6357" w:rsidRPr="00AC6357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України</w:t>
        </w:r>
        <w:r w:rsidR="00AC6357" w:rsidRPr="00AC6357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 </w:t>
        </w:r>
        <w:r w:rsidR="00AC6357" w:rsidRPr="00AC6357">
          <w:rPr>
            <w:rStyle w:val="a8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від 21 .08.2019 року №783</w:t>
        </w:r>
      </w:hyperlink>
      <w:r w:rsidR="00AC6357" w:rsidRPr="00AC635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«</w:t>
      </w:r>
      <w:r w:rsidR="00AC6357" w:rsidRPr="00AC635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Про внесення змін до деяких актів Кабінету Міністрів України»,</w:t>
      </w:r>
      <w:r w:rsidRPr="00AC635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Pr="00AC635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uk-UA"/>
        </w:rPr>
        <w:t>Меморандуму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 від 26.11.2018 року</w:t>
      </w:r>
      <w:r w:rsidRPr="00AC635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, з метою забезпечення надання спільних адміністративних послуг, керуючись ст. 25,26, 59 Закону України «Про місцеве самоврядування в Україні», міська рада вирішила:</w:t>
      </w:r>
    </w:p>
    <w:p w:rsidR="00E12EDA" w:rsidRPr="009038A2" w:rsidRDefault="00E12EDA" w:rsidP="00E12EDA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38A2">
        <w:rPr>
          <w:rFonts w:ascii="Times New Roman" w:hAnsi="Times New Roman"/>
          <w:sz w:val="28"/>
          <w:szCs w:val="28"/>
          <w:lang w:val="uk-UA"/>
        </w:rPr>
        <w:t xml:space="preserve">Затвердити Перелік адміністративних послуг, які надаються через </w:t>
      </w:r>
      <w:r w:rsidR="00AC6357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Pr="009038A2">
        <w:rPr>
          <w:rFonts w:ascii="Times New Roman" w:hAnsi="Times New Roman"/>
          <w:sz w:val="28"/>
          <w:szCs w:val="28"/>
          <w:lang w:val="uk-UA"/>
        </w:rPr>
        <w:t>Центр надання адміністративних послуг</w:t>
      </w:r>
      <w:r w:rsidR="00AC6357">
        <w:rPr>
          <w:rFonts w:ascii="Times New Roman" w:hAnsi="Times New Roman"/>
          <w:sz w:val="28"/>
          <w:szCs w:val="28"/>
          <w:lang w:val="uk-UA"/>
        </w:rPr>
        <w:t xml:space="preserve"> виконкому</w:t>
      </w:r>
      <w:r w:rsidRPr="009038A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C6357">
        <w:rPr>
          <w:rFonts w:ascii="Times New Roman" w:hAnsi="Times New Roman"/>
          <w:sz w:val="28"/>
          <w:szCs w:val="28"/>
          <w:lang w:val="uk-UA"/>
        </w:rPr>
        <w:t>Овруцької</w:t>
      </w:r>
      <w:r w:rsidRPr="009038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6357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9038A2">
        <w:rPr>
          <w:rFonts w:ascii="Times New Roman" w:hAnsi="Times New Roman"/>
          <w:sz w:val="28"/>
          <w:szCs w:val="28"/>
          <w:lang w:val="uk-UA"/>
        </w:rPr>
        <w:t>ради у новій редакції, згідно Додатку 1.</w:t>
      </w:r>
    </w:p>
    <w:p w:rsidR="00E12EDA" w:rsidRPr="009038A2" w:rsidRDefault="00E12EDA" w:rsidP="00E12EDA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38A2">
        <w:rPr>
          <w:rFonts w:ascii="Times New Roman" w:hAnsi="Times New Roman"/>
          <w:sz w:val="28"/>
          <w:szCs w:val="28"/>
          <w:lang w:val="uk-UA"/>
        </w:rPr>
        <w:t xml:space="preserve">Затвердити Перелік адміністративних послуг, які надаються у віддалених робочих місцях </w:t>
      </w:r>
      <w:r w:rsidR="00E066ED">
        <w:rPr>
          <w:rFonts w:ascii="Times New Roman" w:hAnsi="Times New Roman"/>
          <w:sz w:val="28"/>
          <w:szCs w:val="28"/>
          <w:lang w:val="uk-UA"/>
        </w:rPr>
        <w:t>в</w:t>
      </w:r>
      <w:r w:rsidRPr="009038A2">
        <w:rPr>
          <w:rFonts w:ascii="Times New Roman" w:hAnsi="Times New Roman"/>
          <w:sz w:val="28"/>
          <w:szCs w:val="28"/>
          <w:lang w:val="uk-UA"/>
        </w:rPr>
        <w:t xml:space="preserve"> старостинських округах </w:t>
      </w:r>
      <w:r w:rsidR="00AC6357">
        <w:rPr>
          <w:rFonts w:ascii="Times New Roman" w:hAnsi="Times New Roman"/>
          <w:sz w:val="28"/>
          <w:szCs w:val="28"/>
          <w:lang w:val="uk-UA"/>
        </w:rPr>
        <w:t>Овруцької міської</w:t>
      </w:r>
      <w:r w:rsidRPr="009038A2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FB6C9C" w:rsidRPr="00FB6C9C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E06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C9C">
        <w:rPr>
          <w:rFonts w:ascii="Times New Roman" w:hAnsi="Times New Roman"/>
          <w:sz w:val="28"/>
          <w:szCs w:val="28"/>
          <w:lang w:val="uk-UA"/>
        </w:rPr>
        <w:t>Бондарі, с.</w:t>
      </w:r>
      <w:r w:rsidR="00E06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C9C">
        <w:rPr>
          <w:rFonts w:ascii="Times New Roman" w:hAnsi="Times New Roman"/>
          <w:sz w:val="28"/>
          <w:szCs w:val="28"/>
          <w:lang w:val="uk-UA"/>
        </w:rPr>
        <w:t>Покалів</w:t>
      </w:r>
      <w:r w:rsidRPr="009038A2">
        <w:rPr>
          <w:rFonts w:ascii="Times New Roman" w:hAnsi="Times New Roman"/>
          <w:sz w:val="28"/>
          <w:szCs w:val="28"/>
          <w:lang w:val="uk-UA"/>
        </w:rPr>
        <w:t>, згідно Додатку 2.</w:t>
      </w:r>
    </w:p>
    <w:p w:rsidR="00E12EDA" w:rsidRPr="009038A2" w:rsidRDefault="00E12EDA" w:rsidP="00E12EDA">
      <w:pPr>
        <w:pStyle w:val="NoSpacing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38A2">
        <w:rPr>
          <w:rFonts w:ascii="Times New Roman" w:hAnsi="Times New Roman"/>
          <w:sz w:val="28"/>
          <w:szCs w:val="28"/>
          <w:lang w:val="uk-UA" w:eastAsia="ru-RU"/>
        </w:rPr>
        <w:t xml:space="preserve">Делегувати виконавчому комітету </w:t>
      </w:r>
      <w:r w:rsidR="00AC6357">
        <w:rPr>
          <w:rFonts w:ascii="Times New Roman" w:hAnsi="Times New Roman"/>
          <w:sz w:val="28"/>
          <w:szCs w:val="28"/>
          <w:lang w:val="uk-UA"/>
        </w:rPr>
        <w:t>Овруцької міської</w:t>
      </w:r>
      <w:r w:rsidRPr="009038A2">
        <w:rPr>
          <w:rFonts w:ascii="Times New Roman" w:hAnsi="Times New Roman"/>
          <w:sz w:val="28"/>
          <w:szCs w:val="28"/>
          <w:lang w:val="uk-UA"/>
        </w:rPr>
        <w:t xml:space="preserve"> ради повноваження щодо розробки й затвердження інформаційних та технологічних карток адміністративних послуг, що надаються </w:t>
      </w:r>
      <w:r w:rsidR="00AC6357">
        <w:rPr>
          <w:rFonts w:ascii="Times New Roman" w:hAnsi="Times New Roman"/>
          <w:sz w:val="28"/>
          <w:szCs w:val="28"/>
          <w:lang w:val="uk-UA"/>
        </w:rPr>
        <w:t>міською</w:t>
      </w:r>
      <w:r w:rsidRPr="009038A2">
        <w:rPr>
          <w:rFonts w:ascii="Times New Roman" w:hAnsi="Times New Roman"/>
          <w:sz w:val="28"/>
          <w:szCs w:val="28"/>
          <w:lang w:val="uk-UA"/>
        </w:rPr>
        <w:t xml:space="preserve"> радою, її виконавчим комітетом, іншими виконавчими органами та посадовими особами виконавчих органів, відповідно до затвердженого Переліку послуг. </w:t>
      </w:r>
    </w:p>
    <w:p w:rsidR="00E12EDA" w:rsidRPr="009038A2" w:rsidRDefault="00D22332" w:rsidP="00E12EDA">
      <w:pPr>
        <w:pStyle w:val="NoSpacing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EDA" w:rsidRPr="009038A2">
        <w:rPr>
          <w:rFonts w:ascii="Times New Roman" w:hAnsi="Times New Roman"/>
          <w:sz w:val="28"/>
          <w:szCs w:val="28"/>
          <w:lang w:val="uk-UA"/>
        </w:rPr>
        <w:t>В термін до 01.1</w:t>
      </w:r>
      <w:r w:rsidR="00AC6357">
        <w:rPr>
          <w:rFonts w:ascii="Times New Roman" w:hAnsi="Times New Roman"/>
          <w:sz w:val="28"/>
          <w:szCs w:val="28"/>
          <w:lang w:val="uk-UA"/>
        </w:rPr>
        <w:t>2</w:t>
      </w:r>
      <w:r w:rsidR="00E12EDA" w:rsidRPr="009038A2">
        <w:rPr>
          <w:rFonts w:ascii="Times New Roman" w:hAnsi="Times New Roman"/>
          <w:sz w:val="28"/>
          <w:szCs w:val="28"/>
          <w:lang w:val="uk-UA"/>
        </w:rPr>
        <w:t xml:space="preserve">.2019 р. </w:t>
      </w:r>
      <w:r w:rsidR="00E12EDA" w:rsidRPr="009038A2">
        <w:rPr>
          <w:rFonts w:ascii="Times New Roman" w:hAnsi="Times New Roman"/>
          <w:sz w:val="28"/>
          <w:szCs w:val="28"/>
          <w:lang w:val="uk-UA" w:eastAsia="ru-RU"/>
        </w:rPr>
        <w:t xml:space="preserve">виконавчому комітету </w:t>
      </w:r>
      <w:r w:rsidR="00AC6357">
        <w:rPr>
          <w:rFonts w:ascii="Times New Roman" w:hAnsi="Times New Roman"/>
          <w:sz w:val="28"/>
          <w:szCs w:val="28"/>
          <w:lang w:val="uk-UA"/>
        </w:rPr>
        <w:t>Овруцької міської</w:t>
      </w:r>
      <w:r w:rsidR="00E12EDA" w:rsidRPr="009038A2">
        <w:rPr>
          <w:rFonts w:ascii="Times New Roman" w:hAnsi="Times New Roman"/>
          <w:sz w:val="28"/>
          <w:szCs w:val="28"/>
          <w:lang w:val="uk-UA"/>
        </w:rPr>
        <w:t xml:space="preserve"> ради оновити та внести відповідні зміни в інформаційні та технологічні картки адміністративних послуг згідно із затвердженим Переліком. </w:t>
      </w:r>
    </w:p>
    <w:p w:rsidR="00E12EDA" w:rsidRPr="009038A2" w:rsidRDefault="00E12EDA" w:rsidP="00E12EDA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38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Рекомендувати </w:t>
      </w:r>
      <w:r w:rsidR="00AC63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Овруцькій</w:t>
      </w:r>
      <w:r w:rsidRPr="009038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районній державній адміністрації  відповідно до </w:t>
      </w:r>
      <w:r w:rsidR="00AC6357" w:rsidRPr="00AC635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Меморандуму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 </w:t>
      </w:r>
      <w:r w:rsidR="00AC6357" w:rsidRPr="009038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038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(про створення та роботу спільного </w:t>
      </w:r>
      <w:r w:rsidR="00AC63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міськ</w:t>
      </w:r>
      <w:r w:rsidRPr="009038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районного ЦНАП, у формі роботи ЦНАП ОМС та ЦНАП РДА в одному приміщенні) затвердити </w:t>
      </w:r>
      <w:r w:rsidRPr="009038A2">
        <w:rPr>
          <w:rFonts w:ascii="Times New Roman" w:hAnsi="Times New Roman"/>
          <w:sz w:val="28"/>
          <w:szCs w:val="28"/>
          <w:lang w:val="uk-UA"/>
        </w:rPr>
        <w:t>Перелік адміністративних послуг.</w:t>
      </w:r>
    </w:p>
    <w:p w:rsidR="005D6D76" w:rsidRPr="00FB6C9C" w:rsidRDefault="005D6D76" w:rsidP="00FB6C9C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6</w:t>
      </w:r>
      <w:r w:rsidRPr="00FB6C9C">
        <w:rPr>
          <w:color w:val="000000" w:themeColor="text1"/>
          <w:sz w:val="28"/>
          <w:szCs w:val="28"/>
          <w:lang w:val="uk-UA"/>
        </w:rPr>
        <w:t xml:space="preserve">.  </w:t>
      </w:r>
      <w:r w:rsidR="00E12EDA" w:rsidRPr="00FB6C9C">
        <w:rPr>
          <w:color w:val="000000" w:themeColor="text1"/>
          <w:sz w:val="28"/>
          <w:szCs w:val="28"/>
          <w:lang w:val="uk-UA"/>
        </w:rPr>
        <w:t>Вважати таким, що втратили чинність рішення</w:t>
      </w:r>
      <w:r w:rsidRPr="00FB6C9C">
        <w:rPr>
          <w:color w:val="000000" w:themeColor="text1"/>
          <w:sz w:val="28"/>
          <w:szCs w:val="28"/>
          <w:lang w:val="uk-UA"/>
        </w:rPr>
        <w:t xml:space="preserve"> </w:t>
      </w:r>
      <w:r w:rsidR="00FB6C9C">
        <w:rPr>
          <w:color w:val="000000" w:themeColor="text1"/>
          <w:sz w:val="28"/>
          <w:szCs w:val="28"/>
          <w:lang w:val="uk-UA"/>
        </w:rPr>
        <w:t>в</w:t>
      </w:r>
      <w:r w:rsidRPr="00FB6C9C">
        <w:rPr>
          <w:color w:val="000000" w:themeColor="text1"/>
          <w:sz w:val="28"/>
          <w:szCs w:val="28"/>
          <w:lang w:val="uk-UA"/>
        </w:rPr>
        <w:t>ід 2</w:t>
      </w:r>
      <w:r w:rsidR="00FB6C9C" w:rsidRPr="00FB6C9C">
        <w:rPr>
          <w:color w:val="000000" w:themeColor="text1"/>
          <w:sz w:val="28"/>
          <w:szCs w:val="28"/>
          <w:lang w:val="uk-UA"/>
        </w:rPr>
        <w:t>3</w:t>
      </w:r>
      <w:r w:rsidRPr="00FB6C9C">
        <w:rPr>
          <w:color w:val="000000" w:themeColor="text1"/>
          <w:sz w:val="28"/>
          <w:szCs w:val="28"/>
          <w:lang w:val="uk-UA"/>
        </w:rPr>
        <w:t xml:space="preserve"> травня 2019 року</w:t>
      </w:r>
      <w:r w:rsidRPr="00FB6C9C">
        <w:rPr>
          <w:color w:val="000000" w:themeColor="text1"/>
          <w:sz w:val="28"/>
          <w:szCs w:val="28"/>
        </w:rPr>
        <w:t>   </w:t>
      </w:r>
      <w:r w:rsidRPr="00FB6C9C">
        <w:rPr>
          <w:color w:val="000000" w:themeColor="text1"/>
          <w:sz w:val="28"/>
          <w:szCs w:val="28"/>
          <w:lang w:val="uk-UA"/>
        </w:rPr>
        <w:t>№</w:t>
      </w:r>
      <w:r w:rsidR="00FB6C9C" w:rsidRPr="00FB6C9C">
        <w:rPr>
          <w:color w:val="000000" w:themeColor="text1"/>
          <w:sz w:val="28"/>
          <w:szCs w:val="28"/>
          <w:lang w:val="uk-UA"/>
        </w:rPr>
        <w:t>1370</w:t>
      </w:r>
      <w:r w:rsidRPr="00FB6C9C">
        <w:rPr>
          <w:color w:val="000000" w:themeColor="text1"/>
          <w:sz w:val="28"/>
          <w:szCs w:val="28"/>
          <w:lang w:val="uk-UA"/>
        </w:rPr>
        <w:t xml:space="preserve">   </w:t>
      </w:r>
      <w:r w:rsidR="00FB6C9C" w:rsidRPr="00FB6C9C">
        <w:rPr>
          <w:color w:val="000000" w:themeColor="text1"/>
          <w:sz w:val="28"/>
          <w:szCs w:val="28"/>
          <w:lang w:val="uk-UA"/>
        </w:rPr>
        <w:t>«</w:t>
      </w:r>
      <w:r w:rsidRPr="00FB6C9C">
        <w:rPr>
          <w:color w:val="000000" w:themeColor="text1"/>
          <w:sz w:val="28"/>
          <w:szCs w:val="28"/>
          <w:lang w:val="uk-UA"/>
        </w:rPr>
        <w:t xml:space="preserve">Про внесення змін до рішення міської ради від 29.08.2018 року № 711 «Про затвердження Регламенту та </w:t>
      </w:r>
      <w:r w:rsidRPr="00FB6C9C">
        <w:rPr>
          <w:bCs/>
          <w:color w:val="000000" w:themeColor="text1"/>
          <w:sz w:val="28"/>
          <w:szCs w:val="28"/>
          <w:lang w:val="uk-UA"/>
        </w:rPr>
        <w:t>Переліку адміністративних послуг,</w:t>
      </w:r>
      <w:r w:rsidRPr="00FB6C9C">
        <w:rPr>
          <w:color w:val="000000" w:themeColor="text1"/>
          <w:sz w:val="28"/>
          <w:szCs w:val="28"/>
          <w:lang w:val="uk-UA"/>
        </w:rPr>
        <w:t xml:space="preserve"> </w:t>
      </w:r>
      <w:r w:rsidRPr="00FB6C9C">
        <w:rPr>
          <w:bCs/>
          <w:color w:val="000000" w:themeColor="text1"/>
          <w:sz w:val="28"/>
          <w:szCs w:val="28"/>
          <w:lang w:val="uk-UA"/>
        </w:rPr>
        <w:t>які надаються через</w:t>
      </w:r>
      <w:r w:rsidRPr="00FB6C9C">
        <w:rPr>
          <w:bCs/>
          <w:color w:val="000000" w:themeColor="text1"/>
          <w:sz w:val="28"/>
          <w:szCs w:val="28"/>
        </w:rPr>
        <w:t> </w:t>
      </w:r>
      <w:r w:rsidRPr="00FB6C9C">
        <w:rPr>
          <w:color w:val="000000" w:themeColor="text1"/>
          <w:sz w:val="28"/>
          <w:szCs w:val="28"/>
          <w:lang w:val="uk-UA"/>
        </w:rPr>
        <w:t>Центр надання адміністративних послуг виконавчого комітету Овруцької міської ради»</w:t>
      </w:r>
    </w:p>
    <w:p w:rsidR="00D22332" w:rsidRPr="00D22332" w:rsidRDefault="00D22332" w:rsidP="005D6D76">
      <w:pPr>
        <w:pStyle w:val="a7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332" w:rsidRDefault="00D22332" w:rsidP="00D22332">
      <w:pPr>
        <w:pStyle w:val="a7"/>
        <w:ind w:left="0" w:firstLine="360"/>
        <w:contextualSpacing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     7.  </w:t>
      </w:r>
      <w:r w:rsidRPr="005D6D76">
        <w:rPr>
          <w:rFonts w:ascii="Times New Roman" w:eastAsia="MS Mincho" w:hAnsi="Times New Roman"/>
          <w:sz w:val="28"/>
          <w:szCs w:val="28"/>
          <w:lang w:val="uk-UA"/>
        </w:rPr>
        <w:t>Секретарю ради Дєдух І.М. оприлюднити дане рішення н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Pr="005D6D76">
        <w:rPr>
          <w:rFonts w:ascii="Times New Roman" w:eastAsia="MS Mincho" w:hAnsi="Times New Roman"/>
          <w:sz w:val="28"/>
          <w:szCs w:val="28"/>
          <w:lang w:val="uk-UA"/>
        </w:rPr>
        <w:t>офіційному сайті Овруцької міської ради в мережі Інтернет.</w:t>
      </w:r>
    </w:p>
    <w:p w:rsidR="00FB6C9C" w:rsidRPr="005D6D76" w:rsidRDefault="00FB6C9C" w:rsidP="00D22332">
      <w:pPr>
        <w:pStyle w:val="a7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332" w:rsidRPr="00D22332" w:rsidRDefault="00D22332" w:rsidP="00D22332">
      <w:pPr>
        <w:ind w:firstLine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8.</w:t>
      </w:r>
      <w:r w:rsidRPr="00D22332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з  питань законності і правопорядку, депутатської етики, регламенту та регуляторної діяльності та начальника відділу Центр надання адміністративних послуг виконкому Овруцької міської ради.</w:t>
      </w:r>
    </w:p>
    <w:p w:rsidR="00D22332" w:rsidRPr="00D22332" w:rsidRDefault="00D22332" w:rsidP="00D22332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D22332" w:rsidRPr="00D22332" w:rsidRDefault="00D22332" w:rsidP="00D22332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D22332" w:rsidRPr="00D22332" w:rsidRDefault="00D22332" w:rsidP="00D223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332" w:rsidRDefault="00D22332" w:rsidP="00D223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332" w:rsidRDefault="00D22332" w:rsidP="00D223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332" w:rsidRPr="00D22332" w:rsidRDefault="00D22332" w:rsidP="00D223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332" w:rsidRPr="00D22332" w:rsidRDefault="00D22332" w:rsidP="00D22332">
      <w:pPr>
        <w:rPr>
          <w:rFonts w:ascii="Times New Roman" w:hAnsi="Times New Roman" w:cs="Times New Roman"/>
          <w:lang w:val="uk-UA"/>
        </w:rPr>
      </w:pPr>
    </w:p>
    <w:p w:rsidR="00D22332" w:rsidRDefault="00D22332" w:rsidP="00D22332">
      <w:pPr>
        <w:rPr>
          <w:rFonts w:ascii="Times New Roman" w:hAnsi="Times New Roman" w:cs="Times New Roman"/>
          <w:sz w:val="28"/>
          <w:szCs w:val="28"/>
        </w:rPr>
      </w:pPr>
      <w:r w:rsidRPr="00D2233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F30A9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30A9">
        <w:rPr>
          <w:rFonts w:ascii="Times New Roman" w:hAnsi="Times New Roman" w:cs="Times New Roman"/>
          <w:sz w:val="28"/>
          <w:szCs w:val="28"/>
        </w:rPr>
        <w:t xml:space="preserve">                 І.Я.Коруд </w:t>
      </w:r>
    </w:p>
    <w:p w:rsidR="00E12EDA" w:rsidRPr="009038A2" w:rsidRDefault="00E12EDA" w:rsidP="00E12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2EDA" w:rsidRDefault="00E12EDA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Default="00345669">
      <w:pPr>
        <w:rPr>
          <w:lang w:val="uk-UA"/>
        </w:rPr>
      </w:pPr>
    </w:p>
    <w:p w:rsidR="00345669" w:rsidRPr="00345669" w:rsidRDefault="00345669" w:rsidP="00345669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345669">
        <w:rPr>
          <w:rFonts w:ascii="Times New Roman" w:hAnsi="Times New Roman"/>
          <w:sz w:val="24"/>
          <w:szCs w:val="24"/>
        </w:rPr>
        <w:t xml:space="preserve">Додаток 1 </w:t>
      </w:r>
    </w:p>
    <w:p w:rsidR="00345669" w:rsidRPr="00345669" w:rsidRDefault="00345669" w:rsidP="00345669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45669">
        <w:rPr>
          <w:rFonts w:ascii="Times New Roman" w:hAnsi="Times New Roman"/>
          <w:sz w:val="24"/>
          <w:szCs w:val="24"/>
        </w:rPr>
        <w:t xml:space="preserve">до рішення </w:t>
      </w:r>
      <w:proofErr w:type="gramStart"/>
      <w:r w:rsidRPr="00345669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5669">
        <w:rPr>
          <w:rFonts w:ascii="Times New Roman" w:hAnsi="Times New Roman"/>
          <w:sz w:val="24"/>
          <w:szCs w:val="24"/>
        </w:rPr>
        <w:t>ради</w:t>
      </w:r>
      <w:proofErr w:type="gramEnd"/>
      <w:r w:rsidRPr="00345669">
        <w:rPr>
          <w:rFonts w:ascii="Times New Roman" w:hAnsi="Times New Roman"/>
          <w:sz w:val="24"/>
          <w:szCs w:val="24"/>
        </w:rPr>
        <w:t xml:space="preserve"> </w:t>
      </w:r>
      <w:r w:rsidRPr="00345669">
        <w:rPr>
          <w:rFonts w:ascii="Times New Roman" w:hAnsi="Times New Roman"/>
          <w:sz w:val="24"/>
          <w:szCs w:val="24"/>
          <w:lang w:val="en-US"/>
        </w:rPr>
        <w:t>VII</w:t>
      </w:r>
      <w:r w:rsidRPr="00345669">
        <w:rPr>
          <w:rFonts w:ascii="Times New Roman" w:hAnsi="Times New Roman"/>
          <w:sz w:val="24"/>
          <w:szCs w:val="24"/>
        </w:rPr>
        <w:t xml:space="preserve"> скликання </w:t>
      </w:r>
    </w:p>
    <w:p w:rsidR="00345669" w:rsidRDefault="00345669" w:rsidP="00345669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345669">
        <w:rPr>
          <w:rFonts w:ascii="Times New Roman" w:hAnsi="Times New Roman"/>
          <w:sz w:val="24"/>
          <w:szCs w:val="24"/>
        </w:rPr>
        <w:t>від 2</w:t>
      </w:r>
      <w:r w:rsidRPr="00345669">
        <w:rPr>
          <w:rFonts w:ascii="Times New Roman" w:hAnsi="Times New Roman"/>
          <w:sz w:val="24"/>
          <w:szCs w:val="24"/>
          <w:lang w:val="uk-UA"/>
        </w:rPr>
        <w:t>5</w:t>
      </w:r>
      <w:r w:rsidRPr="00345669">
        <w:rPr>
          <w:rFonts w:ascii="Times New Roman" w:hAnsi="Times New Roman"/>
          <w:sz w:val="24"/>
          <w:szCs w:val="24"/>
        </w:rPr>
        <w:t>.</w:t>
      </w:r>
      <w:r w:rsidRPr="00345669">
        <w:rPr>
          <w:rFonts w:ascii="Times New Roman" w:hAnsi="Times New Roman"/>
          <w:sz w:val="24"/>
          <w:szCs w:val="24"/>
          <w:lang w:val="uk-UA"/>
        </w:rPr>
        <w:t>10</w:t>
      </w:r>
      <w:r w:rsidRPr="00345669">
        <w:rPr>
          <w:rFonts w:ascii="Times New Roman" w:hAnsi="Times New Roman"/>
          <w:sz w:val="24"/>
          <w:szCs w:val="24"/>
        </w:rPr>
        <w:t xml:space="preserve">.2019 № </w:t>
      </w:r>
    </w:p>
    <w:p w:rsidR="00345669" w:rsidRPr="00D02BAE" w:rsidRDefault="00D02BAE" w:rsidP="00D02BAE">
      <w:pPr>
        <w:tabs>
          <w:tab w:val="left" w:pos="3472"/>
          <w:tab w:val="left" w:pos="4253"/>
        </w:tabs>
        <w:spacing w:after="0" w:line="240" w:lineRule="auto"/>
        <w:ind w:left="4253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2BA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Переліку адміністративних послуг, які надаються </w:t>
      </w:r>
      <w:r w:rsidR="00345669" w:rsidRPr="00D02BAE">
        <w:rPr>
          <w:rFonts w:ascii="Times New Roman" w:hAnsi="Times New Roman" w:cs="Times New Roman"/>
          <w:sz w:val="24"/>
          <w:szCs w:val="24"/>
          <w:lang w:val="uk-UA"/>
        </w:rPr>
        <w:t>через відділ Центр надання адміністративних послуг виконкому Овруцької міської ради у новій редакції</w:t>
      </w:r>
    </w:p>
    <w:p w:rsidR="00345669" w:rsidRPr="00345669" w:rsidRDefault="00345669" w:rsidP="00345669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5669" w:rsidRPr="00D02BAE" w:rsidRDefault="00345669" w:rsidP="0034566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45669" w:rsidRDefault="00345669" w:rsidP="003456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345669" w:rsidRDefault="00345669" w:rsidP="003456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адміністративних послуг,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які надаються через </w:t>
      </w:r>
    </w:p>
    <w:p w:rsidR="00345669" w:rsidRDefault="00345669" w:rsidP="003456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відділ Центр надання адміністративних послуг</w:t>
      </w:r>
    </w:p>
    <w:p w:rsidR="00345669" w:rsidRDefault="00345669" w:rsidP="003456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02BA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виконкому Овруцької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</w:t>
      </w:r>
    </w:p>
    <w:p w:rsidR="00345669" w:rsidRDefault="00345669" w:rsidP="003456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7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"/>
        <w:gridCol w:w="844"/>
        <w:gridCol w:w="7"/>
        <w:gridCol w:w="13"/>
        <w:gridCol w:w="5373"/>
        <w:gridCol w:w="277"/>
        <w:gridCol w:w="2835"/>
        <w:gridCol w:w="2443"/>
        <w:gridCol w:w="2443"/>
        <w:gridCol w:w="2443"/>
      </w:tblGrid>
      <w:tr w:rsidR="008C4E06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адміністративної послуги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E066ED" w:rsidRDefault="008C4E06" w:rsidP="008C4E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Реєстрація</w:t>
            </w: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актів цивільного стану *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DB3946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народження фізичної особи та її походження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DB3946">
            <w:pPr>
              <w:pStyle w:val="21"/>
              <w:numPr>
                <w:ilvl w:val="0"/>
                <w:numId w:val="10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Державна реєстрація смерті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DB3946">
            <w:pPr>
              <w:pStyle w:val="21"/>
              <w:numPr>
                <w:ilvl w:val="0"/>
                <w:numId w:val="10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Державна реєстрація шлюбу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E066ED" w:rsidRDefault="008C4E06" w:rsidP="00003D5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066ED">
              <w:rPr>
                <w:rFonts w:ascii="Times New Roman" w:hAnsi="Times New Roman"/>
                <w:b/>
                <w:bCs/>
                <w:szCs w:val="24"/>
                <w:lang w:val="uk-UA"/>
              </w:rPr>
              <w:t>Реєстрація місця проживання</w:t>
            </w:r>
          </w:p>
        </w:tc>
      </w:tr>
      <w:tr w:rsidR="00FB6C9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DB3946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EF024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місця проживання особи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свободу пересування та вільний вибір місця проживання в Україні»</w:t>
            </w:r>
          </w:p>
          <w:p w:rsidR="00FB6C9C" w:rsidRPr="009038A2" w:rsidRDefault="00FB6C9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B6C9C" w:rsidRPr="009038A2" w:rsidRDefault="00FB6C9C" w:rsidP="00FB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Style w:val="apple-converted-space"/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Постанова Кабінету Міністрів України від 02.03.2016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реєстру».</w:t>
            </w:r>
          </w:p>
        </w:tc>
      </w:tr>
      <w:tr w:rsidR="00FB6C9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DB3946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з реєстрації місця проживання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6C9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DB3946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6C9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DB3946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6C9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DB3946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EF024C" w:rsidP="00EF0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місця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перебування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6C9C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DB3946">
            <w:pPr>
              <w:pStyle w:val="21"/>
              <w:numPr>
                <w:ilvl w:val="0"/>
                <w:numId w:val="10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 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C9C" w:rsidRPr="009038A2" w:rsidRDefault="00FB6C9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4E06" w:rsidRPr="005D6D76" w:rsidTr="00A933D8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E066ED" w:rsidRDefault="005D6D76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</w:t>
            </w:r>
            <w:r w:rsidR="0062575A"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Паспортні послуги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54" w:rsidRDefault="00003D54" w:rsidP="00003D54">
            <w:p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:rsidR="00003D54" w:rsidRPr="00003D54" w:rsidRDefault="00003D54" w:rsidP="00003D54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003D54" w:rsidRDefault="00003D54" w:rsidP="00003D54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8C4E06" w:rsidRPr="00B47B30" w:rsidRDefault="008C4E06" w:rsidP="00DB394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  <w:p w:rsidR="008C4E06" w:rsidRPr="009038A2" w:rsidRDefault="008C4E06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паспорт громадянина України, затвердженого Постановою ВРУ «Про затвердження положень про паспорт громадянина України та про паспорт громадянина України для виїзду за кордон» від 26.06.1992р. №2503-XII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E066ED" w:rsidRDefault="008C4E06" w:rsidP="0062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62575A"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Державна реєстрація речових прав на нерухоме майно </w:t>
            </w:r>
          </w:p>
        </w:tc>
      </w:tr>
      <w:tr w:rsidR="0022256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DB394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E066E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права власності на нерухоме майно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56C" w:rsidRPr="009038A2" w:rsidRDefault="0022256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  <w:p w:rsidR="0022256C" w:rsidRPr="009038A2" w:rsidRDefault="0022256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56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DB394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E066E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інших (відмінних від права власності) речових прав на нерухоме майно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56C" w:rsidRPr="009038A2" w:rsidRDefault="0022256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56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DB394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E066E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обтяжень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речового права на </w:t>
            </w: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нерухом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 xml:space="preserve"> майн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56C" w:rsidRPr="009038A2" w:rsidRDefault="0022256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56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DB394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E066E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Взяття на облік безхазяйного нерухомого майна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56C" w:rsidRPr="009038A2" w:rsidRDefault="0022256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56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DB394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E066E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Внесення змін до записів Державного реєстру речових прав на нерухоме майно та їх обтяжень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56C" w:rsidRPr="009038A2" w:rsidRDefault="0022256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56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DB394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E066E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Pr="00791A1A" w:rsidRDefault="0022256C" w:rsidP="005D6D7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Скасування державної реєстрації речових прав на нерухоме майно та їх обтяжень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56C" w:rsidRPr="009038A2" w:rsidRDefault="0022256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56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DB394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E066E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Pr="00791A1A" w:rsidRDefault="0022256C" w:rsidP="005D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Скасування запису Державного реєстру речових прав на нерухоме майно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56C" w:rsidRPr="009038A2" w:rsidRDefault="0022256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56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DB394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E066E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Pr="00791A1A" w:rsidRDefault="0022256C" w:rsidP="005D6D7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A">
              <w:rPr>
                <w:rFonts w:ascii="Times New Roman" w:hAnsi="Times New Roman" w:cs="Times New Roman"/>
                <w:sz w:val="24"/>
                <w:szCs w:val="24"/>
              </w:rPr>
              <w:t>Скасування рішення державного реєстратора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56C" w:rsidRPr="009038A2" w:rsidRDefault="0022256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56C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DB394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E066E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Default="0022256C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C" w:rsidRPr="009038A2" w:rsidRDefault="0022256C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E066ED" w:rsidRDefault="008C4E06" w:rsidP="00625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62575A"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Державна реєстрація юридичних осіб, фізичних осіб-підприємців</w:t>
            </w:r>
          </w:p>
        </w:tc>
      </w:tr>
      <w:tr w:rsidR="005F02E5" w:rsidRPr="00067941" w:rsidTr="00A933D8">
        <w:trPr>
          <w:gridAfter w:val="3"/>
          <w:wAfter w:w="7329" w:type="dxa"/>
          <w:trHeight w:val="56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юридичної особи (крім громадського формування)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F02E5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22256C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юридичну особу, що містяться в Єдиному державному реєстрі юридичних осіб, фізичних - осіб  та громадських формувань, у тому числі змін до установчих документів юридичної особи (крім громадських формувань)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067941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переходу юридичної особи на діяльність на підставі модельного статуту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067941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переходу юридичної особи з модельного статуту на діяльність на підставі установчого документа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22256C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включення відомостей про юридичну особу, зареєстровану до 1 липня 2004 року, відомості про яку не містяться в в Єдиному державному реєстрі юридичних осіб, фізичних осіб - підприємців та громадських формувань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рішення про виділ юридичної особи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рішення про припинення юридичної особи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067941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796D7E" w:rsidRDefault="009726BE" w:rsidP="005D6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5F02E5" w:rsidRPr="00796D7E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Державна реєстрація рішення про відміну рішення про припинення юридичної особи (крім громадського формування)</w:t>
              </w:r>
            </w:hyperlink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57"/>
            </w:tblGrid>
            <w:tr w:rsidR="005F02E5" w:rsidRPr="00C5502F" w:rsidTr="005D6D76">
              <w:trPr>
                <w:trHeight w:val="12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F02E5" w:rsidRPr="0022256C" w:rsidRDefault="005F02E5" w:rsidP="009726B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2256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Державна реєстрація зміни складу комісії з припинення (комісії з реорганізації, ліквідаційної комісії), голови комісії або ліквідатора (крім громадського формування)</w:t>
                  </w:r>
                </w:p>
              </w:tc>
            </w:tr>
          </w:tbl>
          <w:p w:rsidR="005F02E5" w:rsidRPr="0022256C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067941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реєстрація припинення  юридичної особи в результаті її ліквідації (крім громадського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067941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припинення  юридичної особи в результаті її реорганізації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реєстрація створення відокремленого підрозділу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юридичної  особи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5F02E5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22256C" w:rsidRDefault="005F02E5" w:rsidP="005D6D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відокремлений підрозділ юридичної особи (крім громадського формування),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E066ED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22256C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припинення відокремленого підрозділу юридичної особи (крім громадського формування)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E066ED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22256C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E066ED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22256C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включення відомостей про фізичну особу</w:t>
            </w:r>
            <w:r w:rsidR="00EF0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E066ED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22256C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E066ED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22256C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припинення підприємницької діяльності фізичної особи - підприємця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2E5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B47B30" w:rsidRDefault="005F02E5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9038A2" w:rsidRDefault="00E066ED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5" w:rsidRPr="0022256C" w:rsidRDefault="005F02E5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відомостей з Єдиного державного реєстру юридичних осіб, фізичних осіб - підприємців та громадських формувань (виписка з Єдиного державного реєстру юридичних осіб, фізичних осіб - підприємців та громадських формувань у паперовій формі для проставляння апостиля, витяг з Єдиного державного реєстру юридичних осіб, фізичних осіб - підприємців та громадських формувань, копії документів, що містяться в реєстраційні</w:t>
            </w:r>
            <w:r w:rsidRPr="00222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  <w:t xml:space="preserve"> справі відповідної юридичної особи, громадського формування, що не має статусу юридичної особи, фізичної особи - підприємця)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E5" w:rsidRPr="009038A2" w:rsidRDefault="005F02E5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E066ED" w:rsidRDefault="008C4E06" w:rsidP="00625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62575A"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Земельні питання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B47B30" w:rsidRDefault="008C4E06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дозволу на складання документації із землеустрою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B47B30" w:rsidRDefault="008C4E06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Підготовка та видача довідки про припинення ведення особистого селянського господарства на території міста, або про вихід з такого господарства.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B47B30" w:rsidRDefault="008C4E06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B47B30" w:rsidRDefault="008C4E06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Продовження (поновлення), припинення </w:t>
            </w: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договорів оренди (суборенди) землі. Внесення змін до договорів оренди (суборенди) землі (в т.ч. до додаткових угод до них).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Земельний кодекс України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B47B30" w:rsidRDefault="008C4E06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змін до рішень сесії міської ради (у зв’язку з допущеною помилкою), припинення договорів особистого сервітутного користування реальною, ідеальною часткою земельної ділянки, особистого строкового сервітуту для розміщення тимчасових споруд.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B47B30" w:rsidRDefault="008C4E06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власності. Погодження про передачу ділянок в суборенду.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B47B30" w:rsidRDefault="008C4E06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9038A2" w:rsidRDefault="008C4E06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Погодження документації із землеустрою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  <w:p w:rsidR="008C4E06" w:rsidRPr="009038A2" w:rsidRDefault="008C4E06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землеустрій»</w:t>
            </w: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E066ED" w:rsidRDefault="008C4E06" w:rsidP="0062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62575A"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Надання відомостей з Державного земельного кадастру</w:t>
            </w:r>
          </w:p>
        </w:tc>
      </w:tr>
      <w:tr w:rsidR="00590720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B47B30" w:rsidRDefault="00590720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9038A2" w:rsidRDefault="00590720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9038A2" w:rsidRDefault="00590720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Видача витягу з технічної документації про нормативно-грошову оцінку земельної ділянки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20" w:rsidRPr="009038A2" w:rsidRDefault="003F1C97" w:rsidP="00D8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</w:t>
            </w:r>
            <w:r w:rsidR="00D84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оцінку земель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590720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B47B30" w:rsidRDefault="00590720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9038A2" w:rsidRDefault="00590720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9038A2" w:rsidRDefault="00590720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20" w:rsidRPr="009038A2" w:rsidRDefault="00D844A8" w:rsidP="00D8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землеустрій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E14F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30" w:rsidRPr="00B47B30" w:rsidRDefault="00B47B30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  <w:p w:rsidR="008E14F8" w:rsidRPr="009038A2" w:rsidRDefault="008E14F8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4F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23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0720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B47B30" w:rsidRDefault="00590720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9038A2" w:rsidRDefault="00590720" w:rsidP="0023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9038A2" w:rsidRDefault="00590720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20" w:rsidRPr="009038A2" w:rsidRDefault="00113E93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D844A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B47B30" w:rsidRDefault="00D844A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23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4A8" w:rsidRPr="009038A2" w:rsidRDefault="00D844A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</w:tc>
      </w:tr>
      <w:tr w:rsidR="00D844A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B47B30" w:rsidRDefault="00D844A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23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4A8" w:rsidRPr="009038A2" w:rsidRDefault="00D844A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4A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B47B30" w:rsidRDefault="00D844A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23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4A8" w:rsidRPr="009038A2" w:rsidRDefault="00D844A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4A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B47B30" w:rsidRDefault="00D844A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23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довідки, що містить узагальнену інформацію про землі (території)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4A8" w:rsidRPr="009038A2" w:rsidRDefault="00D844A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4A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B47B30" w:rsidRDefault="00D844A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23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викопіювань з кадастрової карти (плану) та іншої картографічної документації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4A8" w:rsidRPr="009038A2" w:rsidRDefault="00D844A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4A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B47B30" w:rsidRDefault="00D844A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23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Внесення до Державного земельного кадастру відомостей про обмеження у використанні земель, </w:t>
            </w: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4A8" w:rsidRPr="009038A2" w:rsidRDefault="00D844A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4A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B47B30" w:rsidRDefault="00D844A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23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земельну ділянку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4A8" w:rsidRPr="009038A2" w:rsidRDefault="00D844A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4A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B47B30" w:rsidRDefault="00D844A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23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4A8" w:rsidRPr="009038A2" w:rsidRDefault="00D844A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4A8" w:rsidRPr="00C5502F" w:rsidTr="00A933D8">
        <w:trPr>
          <w:gridAfter w:val="3"/>
          <w:wAfter w:w="7329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B47B30" w:rsidRDefault="00D844A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2344B2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D844A8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8" w:rsidRPr="009038A2" w:rsidRDefault="00D844A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із звітності з кількісного обліку земель про наявність земель та розподіл їх за власниками земель, землекористувачами, угіддями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4A8" w:rsidRPr="009038A2" w:rsidRDefault="00D844A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575A" w:rsidRPr="00067941" w:rsidTr="00A933D8">
        <w:trPr>
          <w:gridAfter w:val="3"/>
          <w:wAfter w:w="7329" w:type="dxa"/>
          <w:trHeight w:val="456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5A" w:rsidRPr="00E066ED" w:rsidRDefault="0062575A" w:rsidP="0062575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08  </w:t>
            </w:r>
            <w:r w:rsidRPr="00E066ED">
              <w:rPr>
                <w:rFonts w:ascii="Times New Roman" w:hAnsi="Times New Roman"/>
                <w:b/>
                <w:sz w:val="24"/>
                <w:szCs w:val="24"/>
              </w:rPr>
              <w:t>Державна реєстрація земельних ділянок</w:t>
            </w:r>
          </w:p>
        </w:tc>
      </w:tr>
      <w:tr w:rsidR="00590720" w:rsidRPr="00067941" w:rsidTr="00A933D8">
        <w:trPr>
          <w:gridAfter w:val="3"/>
          <w:wAfter w:w="7329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B47B30" w:rsidRDefault="00590720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EE640F" w:rsidRDefault="00590720" w:rsidP="005D6D7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Default="00590720" w:rsidP="005D6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20" w:rsidRPr="00590720" w:rsidRDefault="00590720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720">
              <w:rPr>
                <w:rStyle w:val="A40"/>
                <w:rFonts w:ascii="Times New Roman" w:hAnsi="Times New Roman"/>
                <w:sz w:val="24"/>
                <w:szCs w:val="24"/>
              </w:rPr>
              <w:t>Закон України “Про Державний земельний кадастр”</w:t>
            </w:r>
          </w:p>
        </w:tc>
      </w:tr>
      <w:tr w:rsidR="00590720" w:rsidRPr="00067941" w:rsidTr="00A933D8">
        <w:trPr>
          <w:gridAfter w:val="3"/>
          <w:wAfter w:w="7329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B47B30" w:rsidRDefault="00590720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Pr="00EE640F" w:rsidRDefault="00590720" w:rsidP="005D6D7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0" w:rsidRDefault="00590720" w:rsidP="005D6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20" w:rsidRPr="009038A2" w:rsidRDefault="00590720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4E06" w:rsidRPr="009038A2" w:rsidTr="00A933D8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6" w:rsidRPr="00E066ED" w:rsidRDefault="00E066ED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09 </w:t>
            </w:r>
            <w:r w:rsidR="008C4E06"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Питання місцевого значення</w:t>
            </w:r>
            <w:r w:rsidR="00A933D8"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(земельні, житлові, тощо)</w:t>
            </w: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2344B2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9726BE" w:rsidP="00796D7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  <w:hyperlink r:id="rId9" w:tgtFrame="_top" w:history="1">
              <w:r w:rsidR="008E14F8"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Видача рішення </w:t>
              </w:r>
              <w:proofErr w:type="gramStart"/>
              <w:r w:rsidR="008E14F8"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про продаж</w:t>
              </w:r>
              <w:proofErr w:type="gramEnd"/>
              <w:r w:rsidR="008E14F8"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земельних ділянок комунальної власності</w:t>
              </w:r>
            </w:hyperlink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2344B2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743ABB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>.</w:t>
            </w:r>
            <w:r w:rsidRPr="00743A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743ABB">
              <w:rPr>
                <w:rFonts w:ascii="Times New Roman" w:hAnsi="Times New Roman"/>
              </w:rPr>
              <w:t>адання дозволу на розроблення проектів землеустрою щодо відведення земельних ділянок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743ABB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 xml:space="preserve">Закон України «Про місцеве самоврядування в Україні», </w:t>
            </w:r>
            <w:hyperlink r:id="rId10" w:tgtFrame="_top" w:history="1">
              <w:r w:rsidRPr="00743ABB">
                <w:rPr>
                  <w:rFonts w:ascii="Times New Roman" w:hAnsi="Times New Roman"/>
                  <w:color w:val="000000" w:themeColor="text1"/>
                  <w:lang w:eastAsia="uk-UA"/>
                </w:rPr>
                <w:t>Земельний кодекс України</w:t>
              </w:r>
            </w:hyperlink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>, Закон України «Про</w:t>
            </w:r>
            <w:r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r w:rsidRPr="00743ABB">
              <w:rPr>
                <w:rStyle w:val="rvts23"/>
                <w:rFonts w:ascii="Times New Roman" w:hAnsi="Times New Roman"/>
              </w:rPr>
              <w:t>регулювання містобудівної діяльності»</w:t>
            </w:r>
          </w:p>
          <w:p w:rsidR="008E14F8" w:rsidRPr="00743ABB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2344B2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9B1696" w:rsidRDefault="008E14F8" w:rsidP="00D301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З</w:t>
            </w:r>
            <w:r w:rsidRPr="009B1696">
              <w:rPr>
                <w:rFonts w:ascii="Times New Roman" w:hAnsi="Times New Roman"/>
              </w:rPr>
              <w:t>атвердження проектів землеустрою щодо відведення земельних ділянок</w:t>
            </w:r>
          </w:p>
          <w:p w:rsidR="008E14F8" w:rsidRPr="009B1696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2344B2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DA39EA" w:rsidRDefault="008E14F8" w:rsidP="00D30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A39EA">
              <w:rPr>
                <w:rFonts w:ascii="Times New Roman" w:hAnsi="Times New Roman"/>
              </w:rPr>
              <w:t>адання дозволу на розроблення технічної документації із землеустрою на земельні ділянки</w:t>
            </w:r>
          </w:p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2344B2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DA39EA" w:rsidRDefault="008E14F8" w:rsidP="00D30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A39EA">
              <w:rPr>
                <w:rFonts w:ascii="Times New Roman" w:hAnsi="Times New Roman"/>
              </w:rPr>
              <w:t>атвердження технічної документації із землеустрою на земельні ділянки</w:t>
            </w:r>
          </w:p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2344B2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DA39EA" w:rsidRDefault="008E14F8" w:rsidP="00D3019E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A39EA">
              <w:rPr>
                <w:rFonts w:ascii="Times New Roman" w:hAnsi="Times New Roman"/>
              </w:rPr>
              <w:t>адання дозволу на розробку проекту детального плану території</w:t>
            </w:r>
          </w:p>
          <w:p w:rsidR="008E14F8" w:rsidRDefault="008E14F8" w:rsidP="00D3019E">
            <w:pPr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2344B2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9B1696" w:rsidRDefault="008E14F8" w:rsidP="00D3019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sz w:val="24"/>
                <w:szCs w:val="24"/>
              </w:rPr>
            </w:pPr>
            <w:r w:rsidRPr="007D3EC1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детального плану території</w:t>
            </w:r>
          </w:p>
          <w:p w:rsidR="008E14F8" w:rsidRPr="009B1696" w:rsidRDefault="008E14F8" w:rsidP="00D3019E">
            <w:pPr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2344B2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9B1696" w:rsidRDefault="008E14F8" w:rsidP="00D3019E">
            <w:pPr>
              <w:tabs>
                <w:tab w:val="left" w:pos="3960"/>
              </w:tabs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B1696">
              <w:rPr>
                <w:rFonts w:ascii="Times New Roman" w:hAnsi="Times New Roman"/>
              </w:rPr>
              <w:t>оновлення договорів оренди землі.</w:t>
            </w:r>
          </w:p>
          <w:p w:rsidR="008E14F8" w:rsidRPr="009B1696" w:rsidRDefault="008E14F8" w:rsidP="00D3019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8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9B1696" w:rsidRDefault="008E14F8" w:rsidP="00D3019E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B1696">
              <w:rPr>
                <w:rFonts w:ascii="Times New Roman" w:hAnsi="Times New Roman"/>
              </w:rPr>
              <w:t>рипинення договору оренди земельної ділянки</w:t>
            </w:r>
          </w:p>
          <w:p w:rsidR="008E14F8" w:rsidRPr="009B1696" w:rsidRDefault="008E14F8" w:rsidP="00D3019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9B1696" w:rsidRDefault="008E14F8" w:rsidP="00D3019E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B1696">
              <w:rPr>
                <w:rFonts w:ascii="Times New Roman" w:hAnsi="Times New Roman"/>
              </w:rPr>
              <w:t>адання в оренду земельної ділянки</w:t>
            </w:r>
          </w:p>
          <w:p w:rsidR="008E14F8" w:rsidRPr="009B1696" w:rsidRDefault="008E14F8" w:rsidP="00D3019E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C5502F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A763CA" w:rsidRDefault="008E14F8" w:rsidP="00D3019E">
            <w:pPr>
              <w:pStyle w:val="22"/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A763CA">
              <w:rPr>
                <w:rFonts w:ascii="Times New Roman" w:hAnsi="Times New Roman"/>
                <w:bCs/>
                <w:lang w:val="uk-UA"/>
              </w:rPr>
              <w:t>Уточнення цільового призначення, площі та місця розташування щодо земельних ділянок, які передані у власність рішеннями, прийнятими відповідно до Декрету КМУ № 15-92 від 26.12.1992 року «Про приватизацію земельних ділянок громадянами»</w:t>
            </w:r>
          </w:p>
          <w:p w:rsidR="008E14F8" w:rsidRPr="008E14F8" w:rsidRDefault="008E14F8" w:rsidP="00D3019E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D3019E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DA39EA" w:rsidRDefault="008E14F8" w:rsidP="00D3019E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DA39EA">
              <w:rPr>
                <w:rFonts w:ascii="Times New Roman" w:hAnsi="Times New Roman"/>
              </w:rPr>
              <w:t xml:space="preserve">становлення строкового особистого земельного сервітуту на </w:t>
            </w:r>
            <w:r w:rsidRPr="00DA39EA">
              <w:rPr>
                <w:rStyle w:val="rvts0"/>
                <w:rFonts w:ascii="Times New Roman" w:hAnsi="Times New Roman"/>
              </w:rPr>
              <w:t>право розміщення тимчасової споруди (малої архітектурної форми)</w:t>
            </w:r>
          </w:p>
          <w:p w:rsidR="008E14F8" w:rsidRPr="009B1696" w:rsidRDefault="008E14F8" w:rsidP="00D3019E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A763CA" w:rsidRDefault="008E14F8" w:rsidP="00D3019E">
            <w:pPr>
              <w:pStyle w:val="ad"/>
              <w:tabs>
                <w:tab w:val="left" w:pos="3686"/>
                <w:tab w:val="left" w:pos="3969"/>
                <w:tab w:val="left" w:pos="4111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763CA">
              <w:rPr>
                <w:rFonts w:ascii="Times New Roman" w:hAnsi="Times New Roman"/>
                <w:sz w:val="24"/>
              </w:rPr>
              <w:t>родаж земельної ділянки несільськогосподарського призначення</w:t>
            </w:r>
          </w:p>
          <w:p w:rsidR="008E14F8" w:rsidRPr="009B1696" w:rsidRDefault="008E14F8" w:rsidP="00D3019E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9038A2" w:rsidTr="00DB426B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F8" w:rsidRPr="00DB426B" w:rsidRDefault="008E14F8" w:rsidP="00DB426B">
            <w:pPr>
              <w:shd w:val="clear" w:color="auto" w:fill="FCFDFD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DB426B">
              <w:rPr>
                <w:rFonts w:ascii="Times New Roman" w:hAnsi="Times New Roman"/>
                <w:lang w:val="uk-UA"/>
              </w:rPr>
              <w:t>Н</w:t>
            </w:r>
            <w:r w:rsidRPr="00DB426B">
              <w:rPr>
                <w:rFonts w:ascii="Times New Roman" w:hAnsi="Times New Roman"/>
              </w:rPr>
              <w:t xml:space="preserve">адання дозволу на розроблення  </w:t>
            </w:r>
            <w:r w:rsidRPr="00DB426B">
              <w:rPr>
                <w:rStyle w:val="a9"/>
                <w:rFonts w:ascii="Times New Roman" w:hAnsi="Times New Roman"/>
                <w:b w:val="0"/>
                <w:iCs/>
                <w:color w:val="000000"/>
              </w:rPr>
              <w:t>технічної документації по    визначенню    нормативної    грошової оцінки  земельних ділянок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DB426B" w:rsidRDefault="008E14F8" w:rsidP="00D3019E">
            <w:pPr>
              <w:shd w:val="clear" w:color="auto" w:fill="FCFDF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A763CA">
              <w:rPr>
                <w:rFonts w:ascii="Times New Roman" w:hAnsi="Times New Roman"/>
              </w:rPr>
              <w:t>атвердження</w:t>
            </w:r>
            <w:r w:rsidRPr="00A763CA">
              <w:rPr>
                <w:rFonts w:ascii="Times New Roman" w:hAnsi="Times New Roman"/>
                <w:b/>
              </w:rPr>
              <w:t xml:space="preserve">  </w:t>
            </w:r>
            <w:r w:rsidRPr="008E14F8">
              <w:rPr>
                <w:rStyle w:val="a9"/>
                <w:rFonts w:ascii="Times New Roman" w:hAnsi="Times New Roman"/>
                <w:b w:val="0"/>
                <w:iCs/>
                <w:color w:val="000000"/>
              </w:rPr>
              <w:t>технічної документації по    визначенню    нормативної    грошової оцінки  земельних ділянок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DB426B" w:rsidRDefault="008E14F8" w:rsidP="00DB426B">
            <w:pPr>
              <w:pStyle w:val="ad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A763CA">
              <w:rPr>
                <w:rFonts w:ascii="Times New Roman" w:hAnsi="Times New Roman"/>
                <w:sz w:val="24"/>
              </w:rPr>
              <w:t>адання дозволу на виготовлення експертної гр</w:t>
            </w:r>
            <w:r w:rsidR="00DB426B">
              <w:rPr>
                <w:rFonts w:ascii="Times New Roman" w:hAnsi="Times New Roman"/>
                <w:sz w:val="24"/>
              </w:rPr>
              <w:t>ошової оцінки земельної ділянки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851584" w:rsidRDefault="008E14F8" w:rsidP="00D3019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751CF4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B47B30" w:rsidRDefault="00751CF4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F4" w:rsidRPr="00A763CA" w:rsidRDefault="00751CF4" w:rsidP="00D3019E">
            <w:pPr>
              <w:pStyle w:val="ad"/>
              <w:ind w:right="109"/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  <w:t>Присвоєння та зміна юридичних адрес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F4" w:rsidRPr="00851584" w:rsidRDefault="00751CF4" w:rsidP="00D301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751CF4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B47B30" w:rsidRDefault="00751CF4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9038A2" w:rsidRDefault="00751CF4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9038A2" w:rsidRDefault="00751CF4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поштової адреси об’єкту нерухомого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F4" w:rsidRPr="009038A2" w:rsidRDefault="00751CF4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адресу об’єкта нерухомого майна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ордеру на видалення зелених насаджень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благоустрій населених пунктів»</w:t>
            </w: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громадян на соціальний квартирний облік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житловий фонд соціального призначення»</w:t>
            </w: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ордера на: </w:t>
            </w:r>
          </w:p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жиле приміщення; </w:t>
            </w:r>
          </w:p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службове жиле приміщення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переведення житлового будинку або житлового приміщення у нежитлові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будівельного паспорту (внесення змін до будівельного паспорту) забудови земельної ділянки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8E14F8" w:rsidRPr="00C5502F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(внесення змін) містобудівних умов і обмежень забудови земельної ділянки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(продовження дії) дозволу на розміщення зовнішньої реклами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рекламу»</w:t>
            </w:r>
          </w:p>
        </w:tc>
      </w:tr>
      <w:tr w:rsidR="00751CF4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B47B30" w:rsidRDefault="00751CF4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09-28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9038A2" w:rsidRDefault="00751CF4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розміщення торгівлі, атракціонів, розваг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F4" w:rsidRPr="009038A2" w:rsidRDefault="00751CF4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751CF4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B47B30" w:rsidRDefault="00751CF4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09-30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9038A2" w:rsidRDefault="00751CF4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встановлення електроопалення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F4" w:rsidRPr="009038A2" w:rsidRDefault="00751CF4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1CF4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B47B30" w:rsidRDefault="00751CF4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9038A2" w:rsidRDefault="00751CF4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Pr="009038A2" w:rsidRDefault="00751CF4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(погодження) режиму роботи підприємств, установ та організацій сфери обслуговування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F4" w:rsidRPr="009038A2" w:rsidRDefault="00751CF4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35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згоди на розміщення на території міста</w:t>
            </w:r>
            <w:r w:rsidR="00352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села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чи об’єктів для зберігання та захоронення відходів, сфера екологічного впливу функціонування яких включає відповідну адміністративно-територіальну одиницю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відходи», «Про місцеве самоврядування в Україні»</w:t>
            </w: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допомоги громадянам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для поховання деяких категорій осіб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8E14F8" w:rsidRPr="00C5502F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Надання копій та витягів із рішень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міської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ради, виконавчого комітету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міської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ради та розпоряджень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міського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голови (п’ятирічний період)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паспорта прив’язки тимчасової споруди для здійснення підприємницької діяльності.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9E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  <w:p w:rsidR="00D3019E" w:rsidRPr="00D3019E" w:rsidRDefault="00D3019E" w:rsidP="00D30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019E" w:rsidRDefault="00D3019E" w:rsidP="00D30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019E" w:rsidRDefault="00D3019E" w:rsidP="00D30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019E" w:rsidRDefault="00D3019E" w:rsidP="00D30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019E" w:rsidRDefault="00D3019E" w:rsidP="00D30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14F8" w:rsidRPr="00D3019E" w:rsidRDefault="008E14F8" w:rsidP="00D30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порушення об’єктів благоустрою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8E14F8" w:rsidRPr="00C5502F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Містобудівні умови і обмеження забудови земельної ділянки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Паспорт прив’язки тимчасової споруди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Висновок по проекту землеустрою, щодо відведення земельної ділянки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5D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Реєстрація декларації (внесення змін до декларації) про готовність до експлуатації об’єкта, на яке визнано право власності (у межах території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Житомирської</w:t>
            </w: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області)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8E14F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B47B30" w:rsidRDefault="008E14F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4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</w:t>
            </w:r>
            <w:r w:rsidR="0046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F8" w:rsidRPr="009038A2" w:rsidRDefault="008E14F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Реєстрація змін до  декларації про готовність до експлуатації самочинно збудованого об’єкта, на яке визнано право власності за рішенням суду (у межах території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Житомирської</w:t>
            </w: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області)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F8" w:rsidRPr="009038A2" w:rsidRDefault="008E14F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D3019E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E" w:rsidRPr="00B47B30" w:rsidRDefault="00D3019E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E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09-43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E" w:rsidRPr="009038A2" w:rsidRDefault="00D3019E" w:rsidP="008C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талонів на проїзд громадським транспортом пільговим категоріям громадян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9E" w:rsidRPr="009038A2" w:rsidRDefault="00D3019E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D3019E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E" w:rsidRPr="00B47B30" w:rsidRDefault="00D3019E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E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09-44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E" w:rsidRDefault="00D3019E" w:rsidP="008C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довідок Трудового архіву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9E" w:rsidRPr="009038A2" w:rsidRDefault="00D3019E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A933D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B47B30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09-45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1A227B" w:rsidRDefault="00A933D8" w:rsidP="00B47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довідки про склад сім’ї або зареєстрованих у житловому приміщенні/будинку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осіб  (</w:t>
            </w:r>
            <w:proofErr w:type="gram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різних за містом)</w:t>
            </w:r>
          </w:p>
          <w:p w:rsidR="00A933D8" w:rsidRPr="001A227B" w:rsidRDefault="00A933D8" w:rsidP="00B47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933D8" w:rsidRPr="001A227B" w:rsidRDefault="00A933D8" w:rsidP="00B4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України </w:t>
            </w:r>
            <w:proofErr w:type="gram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 Про</w:t>
            </w:r>
            <w:proofErr w:type="gram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місцеве самоврядування» </w:t>
            </w:r>
            <w:r w:rsidRPr="004621DA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Наказ Міністерства соціальної політики України від 22.07.2003р. №204 « Про затвердження форми Декларації про доходи та майновий стан осіб,які звернулися за призначенням усіх видів соціальної допомоги,та довідки про склад сім’ї</w:t>
            </w:r>
            <w:r w:rsidRPr="004621D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або зареєстрованих у житловому приміщенні/будинку осіб</w:t>
            </w:r>
            <w:r w:rsidRPr="001A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2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(відмінено)</w:t>
            </w:r>
            <w:r w:rsidRPr="001A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3D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B47B30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09-46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1A227B" w:rsidRDefault="00A933D8" w:rsidP="00B47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пред’явлення  до</w:t>
            </w:r>
            <w:proofErr w:type="gram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нотаріальної контори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спадкоємцю про факт проживання та реєстрації   з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омадянином на день його смерті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3D8" w:rsidRDefault="00A933D8" w:rsidP="00B4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</w:t>
            </w: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України</w:t>
            </w:r>
          </w:p>
          <w:p w:rsidR="00A933D8" w:rsidRPr="001A227B" w:rsidRDefault="00A933D8" w:rsidP="00B4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місцеве самоврядування»,</w:t>
            </w:r>
          </w:p>
          <w:p w:rsidR="00A933D8" w:rsidRPr="001A227B" w:rsidRDefault="00A933D8" w:rsidP="00B4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 Про нотаріат»</w:t>
            </w:r>
          </w:p>
        </w:tc>
      </w:tr>
      <w:tr w:rsidR="00A933D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B47B30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09-47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B47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пред’явлення 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нотаріальної контори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про факт реєстрації та проживання   осіб,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які не досягли 18 річного віку</w:t>
            </w:r>
          </w:p>
          <w:p w:rsidR="00A933D8" w:rsidRPr="001A227B" w:rsidRDefault="00A933D8" w:rsidP="00B47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1A227B" w:rsidRDefault="00A933D8" w:rsidP="00B4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33D8" w:rsidRPr="009038A2" w:rsidTr="004621DA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B47B30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4621DA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09-48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D8" w:rsidRPr="009E27E9" w:rsidRDefault="00A933D8" w:rsidP="00B47B3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9E27E9">
              <w:rPr>
                <w:rFonts w:ascii="Times New Roman" w:hAnsi="Times New Roman"/>
              </w:rPr>
              <w:t>Видача довідки про проживання в зоні посиленого радіологічного контролю внаслідок аварії на ЧАЕС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D8" w:rsidRPr="009E27E9" w:rsidRDefault="00A933D8" w:rsidP="00B47B30">
            <w:pPr>
              <w:pStyle w:val="a7"/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9E27E9"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11" w:tgtFrame="_top" w:history="1"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Закон України "Про статус і соціальний захист громадян, які постраждали внаслідок Чорнобильської катастрофи"</w:t>
              </w:r>
            </w:hyperlink>
          </w:p>
        </w:tc>
      </w:tr>
      <w:tr w:rsidR="00A933D8" w:rsidRPr="009038A2" w:rsidTr="00A933D8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3D8" w:rsidRPr="009038A2" w:rsidRDefault="00E066ED" w:rsidP="00E0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 </w:t>
            </w:r>
            <w:r w:rsidR="00A933D8" w:rsidRPr="00903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Питання соціального захисту  громадян</w:t>
            </w:r>
          </w:p>
        </w:tc>
        <w:tc>
          <w:tcPr>
            <w:tcW w:w="2443" w:type="dxa"/>
          </w:tcPr>
          <w:p w:rsidR="00A933D8" w:rsidRPr="009038A2" w:rsidRDefault="00A933D8"/>
        </w:tc>
        <w:tc>
          <w:tcPr>
            <w:tcW w:w="2443" w:type="dxa"/>
          </w:tcPr>
          <w:p w:rsidR="00A933D8" w:rsidRPr="001A227B" w:rsidRDefault="00A933D8" w:rsidP="00B4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A933D8" w:rsidRPr="001A227B" w:rsidRDefault="00A933D8" w:rsidP="00B47B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D2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D24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для отримання пільг інвалідам, які не мають права на пенсію чи соціальну допомогу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D24CD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основи соціальної захищеності інвалідів в Україні»</w:t>
            </w:r>
          </w:p>
        </w:tc>
      </w:tr>
      <w:tr w:rsidR="00A933D8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№189 від 22.02.2006 ”Про призначення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</w:p>
        </w:tc>
      </w:tr>
      <w:tr w:rsidR="00A933D8" w:rsidRPr="005F02E5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соціальної допомоги малозабезпеченим сім’ям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малозабезпеченим сім’ям»</w:t>
            </w:r>
          </w:p>
        </w:tc>
      </w:tr>
      <w:tr w:rsidR="00A933D8" w:rsidRPr="005F02E5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у зв’язку з вагітністю та пологами особам,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допомогу сім’ям з дітьми»</w:t>
            </w:r>
          </w:p>
        </w:tc>
      </w:tr>
      <w:tr w:rsidR="00A933D8" w:rsidRPr="005F02E5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при народженні дитини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5F02E5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при усиновленні дитини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5F02E5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на дітей, над якими встановлено опіку чи піклування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5F02E5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на дітей одиноким матерям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5F02E5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інвалідам з дитинства та дітям-інвалідам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інвалідам з дитинства та дітям-інвалідам»</w:t>
            </w:r>
          </w:p>
        </w:tc>
      </w:tr>
      <w:tr w:rsidR="00A933D8" w:rsidRPr="005F02E5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надбавки на догляд за інвалідами з дитинства та дітьми-інвалідами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5F02E5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5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особам, які не мають права на пенсію, та особам з інвалідністю»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на догляд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компенсаційної виплати фізичній особі, яка надає соціальні послуги;</w:t>
            </w:r>
          </w:p>
          <w:p w:rsidR="00A933D8" w:rsidRPr="009038A2" w:rsidRDefault="00A933D8" w:rsidP="008C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КМУ від 29.04.2004 № 558 “Про затвердження Порядку призначення і виплати компенсації фізичним особам, які надають соціальні послуги” 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щомісячної компенсаційної виплати непрацюючій особі, яка здійснює догляд за інвалідом  I групи або за особою, яка досягла 80-річного віку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Постанова КМУ від 26.07.1996 № 832 "Про підвищення розмірів державної допомоги окремим категоріям громадян" </w:t>
            </w:r>
          </w:p>
        </w:tc>
      </w:tr>
      <w:tr w:rsidR="00A933D8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допомоги особі, яка проживає разом з інвалідом І чи ІІ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02.08.2000 № 1192 "Про надання щомісячної грошової допомоги малозабезпеченій особі, яка проживає разом з інвалідом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ним"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путівками на оздоровлення та відпочинок до дитячого закладу дітей, які потребують особливої соціальної уваги та підтримки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 України «Про оздоровлення та відпочинок дітей»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та видання посвідчень батьків багатодітної сім’ї  та дитини з багатодітної сім’ї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охорону дитинства»</w:t>
            </w:r>
          </w:p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«інвалід війни»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статус ветеранів війни, гарантії їх соціального захисту» </w:t>
            </w:r>
          </w:p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«учасник війни»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члена  сім’ї померлого (загиблого) ветерана війни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санаторно-курортним лікуванням (путівками)інвалідів з дитинства та внаслідок загального захворювання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основи соціальної захищеності інвалідів в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Україні»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санаторно-курортним лікуванням (путівками)осіб, які постраждали під час проведення антитерористичної операції та яким установлено статус учасника бойових дій чи інваліда війни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статус ветеранів війни, гарантії їх соціального захисту»</w:t>
            </w:r>
          </w:p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заяв на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D8" w:rsidRPr="009E27E9" w:rsidRDefault="00A933D8" w:rsidP="00D3019E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потерпілої від аварії на ЧАЕС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D8" w:rsidRPr="009E27E9" w:rsidRDefault="00A933D8" w:rsidP="00D3019E">
            <w:pPr>
              <w:pStyle w:val="a7"/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9E27E9"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12" w:tgtFrame="_top" w:history="1"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Закон України "Про статус і соціальний захист громадян, які постраждали внаслідок Чорнобильської катастрофи"</w:t>
              </w:r>
            </w:hyperlink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401E35" w:rsidRDefault="00A933D8" w:rsidP="00D3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5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пільг на придбання твердого палива і скрапленого газу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Постанова Кабінету Міністрів України від 31 січня 2007 р. № 77 «Порядок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надання пільг на придбання твердого палива і скрапленого газу за рахунок субвенцій з державного бюджету місцевим бюджетам” Закони України: </w:t>
            </w:r>
            <w:hyperlink r:id="rId13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"Про статус ветеранів війни, гарантії їх соціального захисту"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hyperlink r:id="rId14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"Про статус і соціальний захист громадян, які постраждали внаслідок Чорнобильської катастрофи"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5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 </w:t>
            </w:r>
            <w:hyperlink r:id="rId16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"Про охорону дитинства"</w:t>
              </w:r>
            </w:hyperlink>
          </w:p>
          <w:p w:rsidR="00A933D8" w:rsidRDefault="00A933D8" w:rsidP="00D3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основи соціальної захищеності інвалідів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Україні»</w:t>
            </w:r>
          </w:p>
        </w:tc>
      </w:tr>
      <w:tr w:rsidR="00CA298B" w:rsidRPr="009038A2" w:rsidTr="00B47B30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DB426B" w:rsidRDefault="00CA298B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B44582" w:rsidRDefault="00CA298B" w:rsidP="00D3019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5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02-22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D3019E" w:rsidRDefault="00CA298B" w:rsidP="00D30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одноразової компенсації сім’ям, які втратили годувальника із числа осіб,віднесених до учасників ліквідації наслідків аварії на Чорнобильській АЄС,та смерть яких пов’язана з Чорнобильською катастрофою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98B" w:rsidRPr="00D3019E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A298B" w:rsidRPr="00D3019E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A298B" w:rsidRPr="00D3019E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A298B" w:rsidRPr="00D3019E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A298B" w:rsidRPr="00691140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CA298B" w:rsidRPr="00691140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CA298B" w:rsidRPr="00691140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CA298B" w:rsidRPr="009038A2" w:rsidTr="00B47B30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DB426B" w:rsidRDefault="00CA298B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385D7E" w:rsidRDefault="00CA298B" w:rsidP="00D3019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A298B" w:rsidRPr="00385D7E" w:rsidRDefault="00CA298B" w:rsidP="00D3019E">
            <w:pPr>
              <w:jc w:val="center"/>
              <w:rPr>
                <w:rFonts w:ascii="Times New Roman" w:hAnsi="Times New Roman" w:cs="Times New Roman"/>
              </w:rPr>
            </w:pPr>
            <w:r w:rsidRPr="00385D7E">
              <w:rPr>
                <w:rFonts w:ascii="Times New Roman" w:hAnsi="Times New Roman" w:cs="Times New Roman"/>
              </w:rPr>
              <w:t>2-23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385D7E" w:rsidRDefault="00CA298B" w:rsidP="00D3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Призначення одноразової компенсації дружинам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85D7E">
              <w:rPr>
                <w:rFonts w:ascii="Times New Roman" w:hAnsi="Times New Roman" w:cs="Times New Roman"/>
                <w:sz w:val="24"/>
                <w:szCs w:val="24"/>
              </w:rPr>
              <w:t xml:space="preserve">чоловікам), якщо та (той) не одружилися </w:t>
            </w:r>
            <w:proofErr w:type="gramStart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>вдруге,померлих</w:t>
            </w:r>
            <w:proofErr w:type="gramEnd"/>
            <w:r w:rsidRPr="00385D7E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громадян, смерть яких пов’язана з Чоронобильською катастрофою,участю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8B" w:rsidRPr="001B6C3E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298B" w:rsidRPr="00C5502F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DB426B" w:rsidRDefault="00CA298B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033FDB" w:rsidRDefault="00CA298B" w:rsidP="00D3019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02-24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D3019E" w:rsidRDefault="00CA298B" w:rsidP="00D3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одноразової компенсації батькам померлого учасника ліквідації наслідків аварії на Чорнобильській АЕС,смерть якого пов’язана з Чорнобильською катастрофою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D3019E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AA7FBC" w:rsidRDefault="00A933D8" w:rsidP="00D3019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F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02-25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AA7FBC" w:rsidRDefault="00A933D8" w:rsidP="00D3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грошової компенсації </w:t>
            </w:r>
            <w:proofErr w:type="gram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вартості  проїзду</w:t>
            </w:r>
            <w:proofErr w:type="gram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до санаторно – 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691140" w:rsidRDefault="00A933D8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A933D8" w:rsidRPr="00691140" w:rsidRDefault="00A933D8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A933D8" w:rsidRPr="001B6C3E" w:rsidRDefault="00A933D8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CA298B" w:rsidRPr="009038A2" w:rsidTr="00B47B30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DB426B" w:rsidRDefault="00CA298B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455D22" w:rsidRDefault="00CA298B" w:rsidP="00D3019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02-29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455D22" w:rsidRDefault="00CA298B" w:rsidP="00D3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Призначення грошової компенсації замість санаторно – курортної путівки громадян,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які постраждали внаслідок Чорнобильської катастрофи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98B" w:rsidRPr="00691140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CA298B" w:rsidRPr="00691140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CA298B" w:rsidRPr="001B6C3E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CA298B" w:rsidRPr="009038A2" w:rsidTr="00B47B30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DB426B" w:rsidRDefault="00CA298B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455D22" w:rsidRDefault="00CA298B" w:rsidP="00D3019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D3019E" w:rsidRDefault="00CA298B" w:rsidP="00D3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50% вартості продуктів харчування потерпілим громадянам, які відносяться до категорії 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8B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98B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DB426B" w:rsidRDefault="00CA298B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Pr="00455D22" w:rsidRDefault="00CA298B" w:rsidP="00D3019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Default="00CA298B" w:rsidP="00CA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25% вартості продуктів харчування потерпілим громадянам, які відносяться до категорії ІІ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B" w:rsidRDefault="00CA298B" w:rsidP="00D3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E066ED" w:rsidRDefault="00E066ED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11  </w:t>
            </w:r>
            <w:r w:rsidR="00A933D8"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A933D8" w:rsidRPr="00E066ED">
              <w:rPr>
                <w:rFonts w:ascii="Times New Roman" w:hAnsi="Times New Roman" w:cs="Times New Roman"/>
                <w:b/>
                <w:sz w:val="24"/>
                <w:szCs w:val="24"/>
              </w:rPr>
              <w:t>ослуги служби у справах дітей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відмови від майнових прав підопічного</w:t>
            </w:r>
          </w:p>
          <w:p w:rsidR="00A933D8" w:rsidRDefault="00A933D8" w:rsidP="0062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Цивільний кодекс України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видання письмових зобов'язань від імені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укладення договорів щодо іншого цінного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управління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нерухомим  майном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яке потребує постійного управління, власником якого є підопічна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недієздатна особа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передання нерухомого майна або майна, яке потребує постійного управління, власником якого є підопічна недієздатна особа, за договором в управлінні іншій особі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видання письмових зобов'язань від імені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D7F59" w:rsidRDefault="00A933D8" w:rsidP="0062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укоадення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Default="00A933D8" w:rsidP="0062575A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D7F59" w:rsidRDefault="00A933D8" w:rsidP="0062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укладення договорів щодо іншого цінного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E066ED" w:rsidRDefault="00A933D8" w:rsidP="008C4E06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E066ED">
              <w:rPr>
                <w:rFonts w:ascii="Times New Roman" w:hAnsi="Times New Roman"/>
                <w:b/>
                <w:bCs/>
                <w:szCs w:val="24"/>
                <w:lang w:val="uk-UA"/>
              </w:rPr>
              <w:t>1</w:t>
            </w:r>
            <w:r w:rsidR="00E066ED" w:rsidRPr="00E066ED">
              <w:rPr>
                <w:rFonts w:ascii="Times New Roman" w:hAnsi="Times New Roman"/>
                <w:b/>
                <w:bCs/>
                <w:szCs w:val="24"/>
                <w:lang w:val="uk-UA"/>
              </w:rPr>
              <w:t xml:space="preserve">2 </w:t>
            </w:r>
            <w:r w:rsidRPr="00E066ED">
              <w:rPr>
                <w:rFonts w:ascii="Times New Roman" w:hAnsi="Times New Roman"/>
                <w:b/>
                <w:bCs/>
                <w:szCs w:val="24"/>
                <w:lang w:val="uk-UA"/>
              </w:rPr>
              <w:t xml:space="preserve">Послуги Пенсійного фонду* </w:t>
            </w:r>
          </w:p>
          <w:p w:rsidR="00A933D8" w:rsidRPr="009038A2" w:rsidRDefault="00A933D8" w:rsidP="002640D2">
            <w:pPr>
              <w:pStyle w:val="a7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(перерахунок) пенсій</w:t>
            </w:r>
          </w:p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допомоги на поховання 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загальнообов’язкове державне пенсійне страхування»</w:t>
            </w:r>
          </w:p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пенсійне забезпечення»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пенсійного посвідчення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 про розмір пенсії;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 про перебування на обліку.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про заробітну плату за формою ОК-5 (ОК-2, ОК-7)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пенсії за новим місцем проживання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DB426B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9038A2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способу виплати пенсії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D8" w:rsidRPr="009038A2" w:rsidRDefault="00A933D8" w:rsidP="008C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E066ED" w:rsidRDefault="00A933D8" w:rsidP="008C4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12. Послуги дозвільного характеру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EB07F8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3862C7" w:rsidRDefault="00A933D8" w:rsidP="00D3019E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62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3862C7" w:rsidRDefault="00A933D8" w:rsidP="00D3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2C7">
              <w:rPr>
                <w:rFonts w:ascii="Times New Roman" w:hAnsi="Times New Roman" w:cs="Times New Roman"/>
                <w:sz w:val="24"/>
                <w:szCs w:val="24"/>
              </w:rPr>
              <w:t>Видача експлуатаційного дозволу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провадження діяльності: на потужностях (об'єктах) з переробки неїсівних продуктів тваринного походження; на потужностях (об'єктах) з виробництва, змішування та приготування кормових добавок, преміксів і кормів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3D8" w:rsidRDefault="00A933D8" w:rsidP="00D30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ветеринарну медицину»</w:t>
            </w:r>
          </w:p>
          <w:p w:rsidR="00A933D8" w:rsidRPr="00A2412E" w:rsidRDefault="00A933D8" w:rsidP="00D30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дозвільну систему у сфері господарської діяльності»</w:t>
            </w:r>
          </w:p>
        </w:tc>
      </w:tr>
      <w:tr w:rsidR="00A933D8" w:rsidRPr="009038A2" w:rsidTr="00A933D8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EB07F8" w:rsidRDefault="00A933D8" w:rsidP="00DB3946">
            <w:pPr>
              <w:pStyle w:val="a7"/>
              <w:numPr>
                <w:ilvl w:val="0"/>
                <w:numId w:val="10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3862C7" w:rsidRDefault="00A933D8" w:rsidP="00D3019E">
            <w:pPr>
              <w:pStyle w:val="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D8" w:rsidRPr="003862C7" w:rsidRDefault="00A933D8" w:rsidP="00D3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ектплуатаційного дозволу операторам ринку, що провадять діяльність, пов'язану з виробництвом та/або зберіганням харчових продуктів тваринного походження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3D8" w:rsidRPr="00044D6B" w:rsidRDefault="00A933D8" w:rsidP="00D30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 «Про основні принципи та вимоги до безпечності та якості харчових продуктів»</w:t>
            </w:r>
          </w:p>
          <w:p w:rsidR="00A933D8" w:rsidRPr="00A2412E" w:rsidRDefault="00A933D8" w:rsidP="00D30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України «Про </w:t>
            </w:r>
            <w:r w:rsidRPr="00044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дозвільну систему у сфері господарської діяльності»</w:t>
            </w:r>
          </w:p>
        </w:tc>
      </w:tr>
    </w:tbl>
    <w:p w:rsidR="008C4E06" w:rsidRPr="009038A2" w:rsidRDefault="008C4E06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8C4E06" w:rsidRPr="00E066ED" w:rsidRDefault="00003D54" w:rsidP="008C4E06">
      <w:pPr>
        <w:pStyle w:val="aa"/>
        <w:rPr>
          <w:rFonts w:ascii="Times New Roman" w:hAnsi="Times New Roman"/>
          <w:sz w:val="24"/>
          <w:szCs w:val="24"/>
          <w:lang w:val="uk-UA"/>
        </w:rPr>
      </w:pPr>
      <w:r w:rsidRPr="00E066ED">
        <w:rPr>
          <w:rFonts w:ascii="Times New Roman" w:hAnsi="Times New Roman"/>
          <w:sz w:val="24"/>
          <w:szCs w:val="24"/>
          <w:lang w:val="uk-UA"/>
        </w:rPr>
        <w:t xml:space="preserve">*-   </w:t>
      </w:r>
      <w:r w:rsidR="00352719" w:rsidRPr="00E066ED">
        <w:rPr>
          <w:rFonts w:ascii="Times New Roman" w:hAnsi="Times New Roman"/>
          <w:sz w:val="24"/>
          <w:szCs w:val="24"/>
          <w:lang w:val="uk-UA"/>
        </w:rPr>
        <w:t>послуги будуть надаватися після внесення Мін’юстом доповнення до переліку ЦНАП, через які надаватимуться послуги ДРАЦС, затвердженого наказом Мін’юсту від 29.08.2018 №2825/5</w:t>
      </w:r>
    </w:p>
    <w:p w:rsidR="008C4E06" w:rsidRPr="00003D54" w:rsidRDefault="00003D54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066ED">
        <w:rPr>
          <w:rFonts w:ascii="Times New Roman" w:hAnsi="Times New Roman"/>
          <w:sz w:val="24"/>
          <w:szCs w:val="24"/>
          <w:lang w:val="uk-UA"/>
        </w:rPr>
        <w:t xml:space="preserve">** - послуги  Пенсійного фонду будуть надаватися з моменту підписання Угоди з </w:t>
      </w:r>
      <w:r w:rsidRPr="00E066ED">
        <w:rPr>
          <w:rFonts w:ascii="Times New Roman" w:hAnsi="Times New Roman"/>
          <w:color w:val="000000"/>
          <w:sz w:val="24"/>
          <w:szCs w:val="24"/>
          <w:lang w:val="uk-UA"/>
        </w:rPr>
        <w:t>Овруцьким відділом обслуговування  громадян Головного управління ПФУ в Житомирській області</w:t>
      </w:r>
      <w:r w:rsidRPr="00E066ED">
        <w:rPr>
          <w:rFonts w:ascii="Times New Roman" w:hAnsi="Times New Roman"/>
          <w:sz w:val="24"/>
          <w:szCs w:val="24"/>
          <w:lang w:val="uk-UA"/>
        </w:rPr>
        <w:t xml:space="preserve"> через ЦНАП представниками відділу </w:t>
      </w:r>
      <w:r w:rsidR="00796D7E" w:rsidRPr="00E066ED">
        <w:rPr>
          <w:rFonts w:ascii="Times New Roman" w:hAnsi="Times New Roman"/>
          <w:color w:val="000000"/>
          <w:sz w:val="24"/>
          <w:szCs w:val="24"/>
          <w:lang w:val="uk-UA"/>
        </w:rPr>
        <w:t>обслуговування  громадян Головного управління ПФУ в Житомирській області</w:t>
      </w:r>
      <w:r w:rsidR="00796D7E" w:rsidRPr="00E066E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6ED">
        <w:rPr>
          <w:rFonts w:ascii="Times New Roman" w:hAnsi="Times New Roman"/>
          <w:sz w:val="24"/>
          <w:szCs w:val="24"/>
          <w:lang w:val="uk-UA"/>
        </w:rPr>
        <w:t>відповідно графіку прийому</w:t>
      </w:r>
    </w:p>
    <w:p w:rsidR="00003D54" w:rsidRDefault="00003D54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003D54" w:rsidRDefault="00003D54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003D54" w:rsidRDefault="00003D54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003D54" w:rsidRDefault="00003D54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003D54" w:rsidRDefault="00003D54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796D7E" w:rsidRDefault="00796D7E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796D7E" w:rsidRDefault="00796D7E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796D7E" w:rsidRDefault="00796D7E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796D7E" w:rsidRDefault="00796D7E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796D7E" w:rsidRDefault="00796D7E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796D7E" w:rsidRPr="00003D54" w:rsidRDefault="00796D7E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8C4E06" w:rsidRPr="009038A2" w:rsidRDefault="00003D54" w:rsidP="008C4E06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2640D2">
        <w:rPr>
          <w:rFonts w:ascii="Times New Roman" w:hAnsi="Times New Roman"/>
          <w:sz w:val="28"/>
          <w:szCs w:val="28"/>
          <w:lang w:val="uk-UA"/>
        </w:rPr>
        <w:t>Секретар ради                                              Дєдух І.М.</w:t>
      </w:r>
    </w:p>
    <w:p w:rsidR="008C4E06" w:rsidRPr="009038A2" w:rsidRDefault="008C4E06" w:rsidP="008C4E06">
      <w:pPr>
        <w:pStyle w:val="aa"/>
        <w:rPr>
          <w:b/>
          <w:bCs/>
          <w:color w:val="000000"/>
          <w:spacing w:val="30"/>
          <w:sz w:val="28"/>
          <w:szCs w:val="28"/>
          <w:lang w:val="uk-UA"/>
        </w:rPr>
      </w:pPr>
      <w:r w:rsidRPr="009038A2">
        <w:rPr>
          <w:b/>
          <w:bCs/>
          <w:color w:val="000000"/>
          <w:spacing w:val="30"/>
          <w:sz w:val="28"/>
          <w:szCs w:val="28"/>
          <w:lang w:val="uk-UA"/>
        </w:rPr>
        <w:br w:type="page"/>
      </w:r>
    </w:p>
    <w:p w:rsidR="00EB07F8" w:rsidRDefault="00EB07F8" w:rsidP="00EB07F8">
      <w:pPr>
        <w:rPr>
          <w:lang w:val="uk-UA"/>
        </w:rPr>
      </w:pPr>
    </w:p>
    <w:p w:rsidR="00EB07F8" w:rsidRPr="00345669" w:rsidRDefault="00EB07F8" w:rsidP="00EB07F8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345669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345669">
        <w:rPr>
          <w:rFonts w:ascii="Times New Roman" w:hAnsi="Times New Roman"/>
          <w:sz w:val="24"/>
          <w:szCs w:val="24"/>
        </w:rPr>
        <w:t xml:space="preserve"> </w:t>
      </w:r>
    </w:p>
    <w:p w:rsidR="00EB07F8" w:rsidRPr="00345669" w:rsidRDefault="00EB07F8" w:rsidP="00EB07F8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45669">
        <w:rPr>
          <w:rFonts w:ascii="Times New Roman" w:hAnsi="Times New Roman"/>
          <w:sz w:val="24"/>
          <w:szCs w:val="24"/>
        </w:rPr>
        <w:t xml:space="preserve">до рішення </w:t>
      </w:r>
      <w:proofErr w:type="gramStart"/>
      <w:r w:rsidRPr="00345669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5669">
        <w:rPr>
          <w:rFonts w:ascii="Times New Roman" w:hAnsi="Times New Roman"/>
          <w:sz w:val="24"/>
          <w:szCs w:val="24"/>
        </w:rPr>
        <w:t>ради</w:t>
      </w:r>
      <w:proofErr w:type="gramEnd"/>
      <w:r w:rsidRPr="00345669">
        <w:rPr>
          <w:rFonts w:ascii="Times New Roman" w:hAnsi="Times New Roman"/>
          <w:sz w:val="24"/>
          <w:szCs w:val="24"/>
        </w:rPr>
        <w:t xml:space="preserve"> </w:t>
      </w:r>
      <w:r w:rsidRPr="00345669">
        <w:rPr>
          <w:rFonts w:ascii="Times New Roman" w:hAnsi="Times New Roman"/>
          <w:sz w:val="24"/>
          <w:szCs w:val="24"/>
          <w:lang w:val="en-US"/>
        </w:rPr>
        <w:t>VII</w:t>
      </w:r>
      <w:r w:rsidRPr="00345669">
        <w:rPr>
          <w:rFonts w:ascii="Times New Roman" w:hAnsi="Times New Roman"/>
          <w:sz w:val="24"/>
          <w:szCs w:val="24"/>
        </w:rPr>
        <w:t xml:space="preserve"> скликання </w:t>
      </w:r>
    </w:p>
    <w:p w:rsidR="00EB07F8" w:rsidRDefault="00EB07F8" w:rsidP="00EB07F8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345669">
        <w:rPr>
          <w:rFonts w:ascii="Times New Roman" w:hAnsi="Times New Roman"/>
          <w:sz w:val="24"/>
          <w:szCs w:val="24"/>
        </w:rPr>
        <w:t>від 2</w:t>
      </w:r>
      <w:r w:rsidRPr="00345669">
        <w:rPr>
          <w:rFonts w:ascii="Times New Roman" w:hAnsi="Times New Roman"/>
          <w:sz w:val="24"/>
          <w:szCs w:val="24"/>
          <w:lang w:val="uk-UA"/>
        </w:rPr>
        <w:t>5</w:t>
      </w:r>
      <w:r w:rsidRPr="00345669">
        <w:rPr>
          <w:rFonts w:ascii="Times New Roman" w:hAnsi="Times New Roman"/>
          <w:sz w:val="24"/>
          <w:szCs w:val="24"/>
        </w:rPr>
        <w:t>.</w:t>
      </w:r>
      <w:r w:rsidRPr="00345669">
        <w:rPr>
          <w:rFonts w:ascii="Times New Roman" w:hAnsi="Times New Roman"/>
          <w:sz w:val="24"/>
          <w:szCs w:val="24"/>
          <w:lang w:val="uk-UA"/>
        </w:rPr>
        <w:t>10</w:t>
      </w:r>
      <w:r w:rsidRPr="00345669">
        <w:rPr>
          <w:rFonts w:ascii="Times New Roman" w:hAnsi="Times New Roman"/>
          <w:sz w:val="24"/>
          <w:szCs w:val="24"/>
        </w:rPr>
        <w:t xml:space="preserve">.2019 № </w:t>
      </w:r>
    </w:p>
    <w:p w:rsidR="00EB07F8" w:rsidRPr="00D02BAE" w:rsidRDefault="00EB07F8" w:rsidP="00EB07F8">
      <w:pPr>
        <w:tabs>
          <w:tab w:val="left" w:pos="3472"/>
          <w:tab w:val="left" w:pos="4253"/>
        </w:tabs>
        <w:spacing w:after="0" w:line="240" w:lineRule="auto"/>
        <w:ind w:left="4253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2BAE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Переліку адміністративних послуг, які надаються через відділ Центр надання адміністративних послуг виконкому Овруцької міської ради у новій редакції</w:t>
      </w:r>
    </w:p>
    <w:p w:rsidR="00345669" w:rsidRDefault="00345669">
      <w:pPr>
        <w:rPr>
          <w:lang w:val="uk-UA"/>
        </w:rPr>
      </w:pPr>
    </w:p>
    <w:p w:rsidR="00EB07F8" w:rsidRDefault="00EB07F8">
      <w:pPr>
        <w:rPr>
          <w:lang w:val="uk-UA"/>
        </w:rPr>
      </w:pPr>
    </w:p>
    <w:p w:rsidR="00EB07F8" w:rsidRDefault="00EB07F8" w:rsidP="00EB07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EB07F8" w:rsidRDefault="00EB07F8" w:rsidP="00EB07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адміністративних послуг,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які надаються через віддален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робоч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і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місц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EB07F8" w:rsidRPr="00796D7E" w:rsidRDefault="00EB07F8" w:rsidP="00796D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с.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Бондарі, с.Покалів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96D7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C530E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</w:t>
      </w:r>
      <w:r w:rsidR="009021A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вруцької міської ради</w:t>
      </w:r>
    </w:p>
    <w:tbl>
      <w:tblPr>
        <w:tblpPr w:leftFromText="180" w:rightFromText="180" w:vertAnchor="text" w:tblpX="-176" w:tblpY="1"/>
        <w:tblOverlap w:val="never"/>
        <w:tblW w:w="17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"/>
        <w:gridCol w:w="844"/>
        <w:gridCol w:w="7"/>
        <w:gridCol w:w="13"/>
        <w:gridCol w:w="5373"/>
        <w:gridCol w:w="277"/>
        <w:gridCol w:w="2835"/>
        <w:gridCol w:w="2443"/>
        <w:gridCol w:w="2443"/>
        <w:gridCol w:w="2443"/>
      </w:tblGrid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адміністративної послуги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E066ED" w:rsidRDefault="00C530EC" w:rsidP="00C530E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Реєстрація</w:t>
            </w:r>
            <w:r w:rsidRPr="00E06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актів цивільного стану *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DB3946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народження фізичної особи та її походження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DB3946">
            <w:pPr>
              <w:pStyle w:val="21"/>
              <w:numPr>
                <w:ilvl w:val="0"/>
                <w:numId w:val="11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Державна реєстрація смерті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DB3946">
            <w:pPr>
              <w:pStyle w:val="21"/>
              <w:numPr>
                <w:ilvl w:val="0"/>
                <w:numId w:val="11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Державна реєстрація шлюбу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17584B" w:rsidRDefault="0017584B" w:rsidP="0017584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uk-UA"/>
              </w:rPr>
              <w:t xml:space="preserve">                                                  </w:t>
            </w:r>
            <w:r w:rsidRPr="0017584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02   </w:t>
            </w:r>
            <w:r w:rsidR="00C530EC" w:rsidRPr="0017584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Реєстрація місця проживання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DB3946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місця проживання особи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свободу пересування та вільний вибір місця проживання в Україні»</w:t>
            </w:r>
          </w:p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Style w:val="apple-converted-space"/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Постанова Кабінету Міністрів України від 02.03.2016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реєстру».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DB3946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з реєстрації місця проживання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DB3946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DB3946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DB3946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місця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перебування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C5502F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DB3946">
            <w:pPr>
              <w:pStyle w:val="21"/>
              <w:numPr>
                <w:ilvl w:val="0"/>
                <w:numId w:val="11"/>
              </w:numPr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 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5D6D76" w:rsidTr="00C530EC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E066ED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03 Паспортні послуги</w:t>
            </w:r>
          </w:p>
        </w:tc>
      </w:tr>
      <w:tr w:rsidR="00C530EC" w:rsidRPr="009038A2" w:rsidTr="00796D7E">
        <w:trPr>
          <w:gridAfter w:val="3"/>
          <w:wAfter w:w="7329" w:type="dxa"/>
          <w:trHeight w:val="29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:rsidR="00C530EC" w:rsidRPr="00003D54" w:rsidRDefault="00C530EC" w:rsidP="00C530EC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C530EC" w:rsidRDefault="00C530EC" w:rsidP="00C530EC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паспорт громадянина України, затвердженого Постановою ВРУ «Про затвердження положень про паспорт громадянина України та про паспорт громадянина України для виїзду за кордон» від 26.06.1992р. №2503-XII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E066ED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04.</w:t>
            </w:r>
            <w:r w:rsidR="00C530EC"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Земельні питання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Надання дозволу на складання документації із </w:t>
            </w: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землеустрою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Земельний кодекс України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Підготовка та видача довідки про припинення ведення особистого селянського господарства на території міста, або про вихід з такого господарства.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Продовження (поновлення), припинення договорів оренди (суборенди) землі. Внесення змін до договорів оренди (суборенди) землі (в т.ч. до додаткових угод до них).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змін до рішень сесії міської ради (у зв’язку з допущеною помилкою), припинення договорів особистого сервітутного користування реальною, ідеальною часткою земельної ділянки, особистого строкового сервітуту для розміщення тимчасових споруд.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власності. Погодження про передачу ділянок в суборенду.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Погодження документації із землеустрою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землеустрій»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E066ED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Надання відомостей з Державного земельного кадастру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Видача витягу з технічної документації про нормативно-грошову оцінку земельної ділянки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оцінку земель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землеустрій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 кадастр»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довідки, що містить узагальнену інформацію про землі (території)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викопіювань з кадастрової карти (плану) та іншої картографічної документації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земельну ділянку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C5502F" w:rsidTr="00C530EC">
        <w:trPr>
          <w:gridAfter w:val="3"/>
          <w:wAfter w:w="7329" w:type="dxa"/>
          <w:trHeight w:val="127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довідки із звітності з кількісного обліку земель про наявність земель та розподіл їх за власниками земель, землекористувачами, угіддями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E066ED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Питання місцевого значення (земельні, житлові, тощо)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9726BE" w:rsidP="00796D7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  <w:hyperlink r:id="rId17" w:tgtFrame="_top" w:history="1">
              <w:r w:rsidR="00C530EC"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Видача рішення </w:t>
              </w:r>
              <w:proofErr w:type="gramStart"/>
              <w:r w:rsidR="00C530EC"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про продаж</w:t>
              </w:r>
              <w:proofErr w:type="gramEnd"/>
              <w:r w:rsidR="00C530EC"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 xml:space="preserve"> земельних ділянок комунальної власності</w:t>
              </w:r>
            </w:hyperlink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743ABB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  <w:r>
              <w:rPr>
                <w:rFonts w:ascii="Times New Roman" w:hAnsi="Times New Roman"/>
              </w:rPr>
              <w:t>Н</w:t>
            </w:r>
            <w:r w:rsidRPr="00743ABB">
              <w:rPr>
                <w:rFonts w:ascii="Times New Roman" w:hAnsi="Times New Roman"/>
              </w:rPr>
              <w:t>адання дозволу на розроблення проектів землеустрою щодо відведення земельних ділянок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743ABB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 xml:space="preserve">Закон України «Про місцеве самоврядування в Україні», </w:t>
            </w:r>
            <w:hyperlink r:id="rId18" w:tgtFrame="_top" w:history="1">
              <w:r w:rsidRPr="00743ABB">
                <w:rPr>
                  <w:rFonts w:ascii="Times New Roman" w:hAnsi="Times New Roman"/>
                  <w:color w:val="000000" w:themeColor="text1"/>
                  <w:lang w:eastAsia="uk-UA"/>
                </w:rPr>
                <w:t>Земельний кодекс України</w:t>
              </w:r>
            </w:hyperlink>
            <w:r w:rsidRPr="00743ABB">
              <w:rPr>
                <w:rFonts w:ascii="Times New Roman" w:hAnsi="Times New Roman"/>
                <w:color w:val="000000" w:themeColor="text1"/>
                <w:lang w:eastAsia="uk-UA"/>
              </w:rPr>
              <w:t>, Закон України «Про</w:t>
            </w:r>
            <w:r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r w:rsidRPr="00743ABB">
              <w:rPr>
                <w:rStyle w:val="rvts23"/>
                <w:rFonts w:ascii="Times New Roman" w:hAnsi="Times New Roman"/>
              </w:rPr>
              <w:t>регулювання містобудівної діяльності»</w:t>
            </w:r>
          </w:p>
          <w:p w:rsidR="00C530EC" w:rsidRPr="00743ABB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B1696" w:rsidRDefault="00C530EC" w:rsidP="00C530E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З</w:t>
            </w:r>
            <w:r w:rsidRPr="009B1696">
              <w:rPr>
                <w:rFonts w:ascii="Times New Roman" w:hAnsi="Times New Roman"/>
              </w:rPr>
              <w:t>атвердження проектів землеустрою щодо відведення земельних ділянок</w:t>
            </w:r>
          </w:p>
          <w:p w:rsidR="00C530EC" w:rsidRPr="009B1696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DA39EA" w:rsidRDefault="00C530EC" w:rsidP="00C5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A39EA">
              <w:rPr>
                <w:rFonts w:ascii="Times New Roman" w:hAnsi="Times New Roman"/>
              </w:rPr>
              <w:t>адання дозволу на розроблення технічної документації із землеустрою на земельні ділянки</w:t>
            </w:r>
          </w:p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DA39EA" w:rsidRDefault="00C530EC" w:rsidP="00C5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A39EA">
              <w:rPr>
                <w:rFonts w:ascii="Times New Roman" w:hAnsi="Times New Roman"/>
              </w:rPr>
              <w:t>атвердження технічної документації із землеустрою на земельні ділянки</w:t>
            </w:r>
          </w:p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DA39EA" w:rsidRDefault="00C530EC" w:rsidP="00C530EC">
            <w:pPr>
              <w:ind w:right="-5"/>
              <w:jc w:val="both"/>
              <w:rPr>
                <w:rFonts w:ascii="Times New Roman" w:hAnsi="Times New Roman"/>
              </w:rPr>
            </w:pPr>
            <w:r w:rsidRPr="00DA39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DA39EA">
              <w:rPr>
                <w:rFonts w:ascii="Times New Roman" w:hAnsi="Times New Roman"/>
              </w:rPr>
              <w:t>адання дозволу на розробку проекту детального плану території</w:t>
            </w:r>
          </w:p>
          <w:p w:rsidR="00C530EC" w:rsidRDefault="00C530EC" w:rsidP="00C530EC">
            <w:pPr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B1696" w:rsidRDefault="00C530EC" w:rsidP="00C530EC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sz w:val="24"/>
                <w:szCs w:val="24"/>
              </w:rPr>
            </w:pPr>
            <w:r w:rsidRPr="007D3EC1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детального плану території</w:t>
            </w:r>
          </w:p>
          <w:p w:rsidR="00C530EC" w:rsidRPr="009B1696" w:rsidRDefault="00C530EC" w:rsidP="00C530EC">
            <w:pPr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B1696" w:rsidRDefault="00C530EC" w:rsidP="00C530EC">
            <w:pPr>
              <w:tabs>
                <w:tab w:val="left" w:pos="3960"/>
              </w:tabs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B1696">
              <w:rPr>
                <w:rFonts w:ascii="Times New Roman" w:hAnsi="Times New Roman"/>
              </w:rPr>
              <w:t>оновлення договорів оренди землі.</w:t>
            </w:r>
          </w:p>
          <w:p w:rsidR="00C530EC" w:rsidRPr="009B1696" w:rsidRDefault="00C530EC" w:rsidP="00C530EC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8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B1696" w:rsidRDefault="00C530EC" w:rsidP="00C530EC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B1696">
              <w:rPr>
                <w:rFonts w:ascii="Times New Roman" w:hAnsi="Times New Roman"/>
              </w:rPr>
              <w:t>рипинення договору оренди земельної ділянки</w:t>
            </w:r>
          </w:p>
          <w:p w:rsidR="00C530EC" w:rsidRPr="009B1696" w:rsidRDefault="00C530EC" w:rsidP="00C530EC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796D7E">
        <w:trPr>
          <w:gridAfter w:val="3"/>
          <w:wAfter w:w="7329" w:type="dxa"/>
          <w:trHeight w:val="13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B1696" w:rsidRDefault="00C530EC" w:rsidP="00C530EC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B1696">
              <w:rPr>
                <w:rFonts w:ascii="Times New Roman" w:hAnsi="Times New Roman"/>
              </w:rPr>
              <w:t>адання в оренду земельної ділянки</w:t>
            </w:r>
          </w:p>
          <w:p w:rsidR="00C530EC" w:rsidRPr="009B1696" w:rsidRDefault="00C530EC" w:rsidP="00C530EC">
            <w:pPr>
              <w:pStyle w:val="30"/>
              <w:tabs>
                <w:tab w:val="left" w:pos="3402"/>
              </w:tabs>
              <w:spacing w:after="0"/>
              <w:ind w:right="-5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C5502F" w:rsidTr="00796D7E">
        <w:trPr>
          <w:gridAfter w:val="3"/>
          <w:wAfter w:w="7329" w:type="dxa"/>
          <w:trHeight w:val="223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A763CA" w:rsidRDefault="00C530EC" w:rsidP="00C530EC">
            <w:pPr>
              <w:pStyle w:val="22"/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A763CA">
              <w:rPr>
                <w:rFonts w:ascii="Times New Roman" w:hAnsi="Times New Roman"/>
                <w:bCs/>
                <w:lang w:val="uk-UA"/>
              </w:rPr>
              <w:t xml:space="preserve"> Уточнення цільового призначення, площі та місця розташування щодо земельних ділянок, які передані у власність рішеннями, прийнятими відповідно до Декрету КМУ № 15-92 від 26.12.1992 року «Про приватизацію земельних ділянок громадянами»</w:t>
            </w:r>
          </w:p>
          <w:p w:rsidR="00C530EC" w:rsidRPr="008E14F8" w:rsidRDefault="00C530EC" w:rsidP="00C530EC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D3019E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DA39EA" w:rsidRDefault="00C530EC" w:rsidP="00C530EC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DA39EA">
              <w:rPr>
                <w:rFonts w:ascii="Times New Roman" w:hAnsi="Times New Roman"/>
              </w:rPr>
              <w:t xml:space="preserve">становлення строкового особистого земельного сервітуту на </w:t>
            </w:r>
            <w:r w:rsidRPr="00DA39EA">
              <w:rPr>
                <w:rStyle w:val="rvts0"/>
                <w:rFonts w:ascii="Times New Roman" w:hAnsi="Times New Roman"/>
              </w:rPr>
              <w:t>право розміщення тимчасової споруди (малої архітектурної форми)</w:t>
            </w:r>
          </w:p>
          <w:p w:rsidR="00C530EC" w:rsidRPr="009B1696" w:rsidRDefault="00C530EC" w:rsidP="00C530EC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A763CA" w:rsidRDefault="00C530EC" w:rsidP="00C530EC">
            <w:pPr>
              <w:pStyle w:val="ad"/>
              <w:tabs>
                <w:tab w:val="left" w:pos="3686"/>
                <w:tab w:val="left" w:pos="3969"/>
                <w:tab w:val="left" w:pos="4111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763CA">
              <w:rPr>
                <w:rFonts w:ascii="Times New Roman" w:hAnsi="Times New Roman"/>
                <w:sz w:val="24"/>
              </w:rPr>
              <w:t>родаж земельної ділянки несільськогосподарського призначення</w:t>
            </w:r>
          </w:p>
          <w:p w:rsidR="00C530EC" w:rsidRPr="009B1696" w:rsidRDefault="00C530EC" w:rsidP="00C530EC">
            <w:pPr>
              <w:ind w:right="-5"/>
              <w:jc w:val="both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EC" w:rsidRPr="00DB426B" w:rsidRDefault="00C530EC" w:rsidP="00C530EC">
            <w:pPr>
              <w:shd w:val="clear" w:color="auto" w:fill="FCFDFD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DB426B">
              <w:rPr>
                <w:rFonts w:ascii="Times New Roman" w:hAnsi="Times New Roman"/>
                <w:lang w:val="uk-UA"/>
              </w:rPr>
              <w:t>Н</w:t>
            </w:r>
            <w:r w:rsidRPr="00DB426B">
              <w:rPr>
                <w:rFonts w:ascii="Times New Roman" w:hAnsi="Times New Roman"/>
              </w:rPr>
              <w:t xml:space="preserve">адання дозволу на розроблення  </w:t>
            </w:r>
            <w:r w:rsidRPr="00DB426B">
              <w:rPr>
                <w:rStyle w:val="a9"/>
                <w:rFonts w:ascii="Times New Roman" w:hAnsi="Times New Roman"/>
                <w:b w:val="0"/>
                <w:iCs/>
                <w:color w:val="000000"/>
              </w:rPr>
              <w:t>технічної документації по    визначенню    нормативної    грошової оцінки  земельних ділянок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DB426B" w:rsidRDefault="00C530EC" w:rsidP="00C530EC">
            <w:pPr>
              <w:shd w:val="clear" w:color="auto" w:fill="FCFDF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A763CA">
              <w:rPr>
                <w:rFonts w:ascii="Times New Roman" w:hAnsi="Times New Roman"/>
              </w:rPr>
              <w:t>атвердження</w:t>
            </w:r>
            <w:r w:rsidRPr="00A763CA">
              <w:rPr>
                <w:rFonts w:ascii="Times New Roman" w:hAnsi="Times New Roman"/>
                <w:b/>
              </w:rPr>
              <w:t xml:space="preserve">  </w:t>
            </w:r>
            <w:r w:rsidRPr="008E14F8">
              <w:rPr>
                <w:rStyle w:val="a9"/>
                <w:rFonts w:ascii="Times New Roman" w:hAnsi="Times New Roman"/>
                <w:b w:val="0"/>
                <w:iCs/>
                <w:color w:val="000000"/>
              </w:rPr>
              <w:t>технічної документації по    визначенню    нормативної    грошової оцінки  земельних ділянок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DB426B" w:rsidRDefault="00C530EC" w:rsidP="00C530EC">
            <w:pPr>
              <w:pStyle w:val="ad"/>
              <w:ind w:right="109"/>
              <w:rPr>
                <w:rFonts w:ascii="Times New Roman" w:hAnsi="Times New Roman"/>
                <w:sz w:val="24"/>
              </w:rPr>
            </w:pPr>
            <w:r w:rsidRPr="00A763CA"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A763CA">
              <w:rPr>
                <w:rFonts w:ascii="Times New Roman" w:hAnsi="Times New Roman"/>
                <w:sz w:val="24"/>
              </w:rPr>
              <w:t>адання дозволу на виготовлення експертної гр</w:t>
            </w:r>
            <w:r>
              <w:rPr>
                <w:rFonts w:ascii="Times New Roman" w:hAnsi="Times New Roman"/>
                <w:sz w:val="24"/>
              </w:rPr>
              <w:t>ошової оцінки земельної ділянки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A763CA" w:rsidRDefault="00C530EC" w:rsidP="00C530EC">
            <w:pPr>
              <w:pStyle w:val="ad"/>
              <w:ind w:right="109"/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uk-UA"/>
              </w:rPr>
              <w:t>Присвоєння та зміна юридичних адрес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851584" w:rsidRDefault="00C530EC" w:rsidP="00C530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поштової адреси об’єкту нерухомого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адресу об’єкта нерухомого майна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ордеру на видалення зелених насаджень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благоустрій населених пунктів»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громадян на соціальний квартирний облік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житловий фонд соціального призначення»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</w:t>
            </w:r>
            <w:r w:rsidR="00C53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ордера на: </w:t>
            </w:r>
          </w:p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жиле приміщення; </w:t>
            </w:r>
          </w:p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службове жиле приміщення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переведення житлового будинку або житлового приміщення у нежитлові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Української РСР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будівельного паспорту (внесення змін до будівельного паспорту) забудови земельної ділянки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</w:tc>
      </w:tr>
      <w:tr w:rsidR="00C530EC" w:rsidRPr="00C5502F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(внесення змін) містобудівних умов і обмежень забудови земельної ділянки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(продовження дії) дозволу на розміщення зовнішньої реклами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рекламу»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розміщення торгівлі, атракціонів, розваг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встановлення електроопалення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(погодження) режиму роботи підприємств, установ та організацій сфери обслуговування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згоди на розміщення на території міста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села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чи об’єктів для зберігання та захоронення відходів, сфера екологічного впливу функціонування яких включає відповідну адміністративно-територіальну одиницю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відходи», «Про місцеве самоврядування в Україні»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допомоги громадянам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для поховання деяких категорій осіб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530EC" w:rsidRPr="00C5502F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Надання копій та витягів із рішень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міської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ради, виконавчого комітету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міської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ради та розпоряджень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міського</w:t>
            </w:r>
            <w:r w:rsidRPr="009038A2">
              <w:rPr>
                <w:rFonts w:ascii="Times New Roman" w:hAnsi="Times New Roman" w:cs="Times New Roman"/>
                <w:color w:val="000000"/>
                <w:lang w:val="uk-UA"/>
              </w:rPr>
              <w:t xml:space="preserve"> голови (п’ятирічний період)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паспорта прив’язки тимчасової споруди для здійснення підприємницької діяльності.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врегулювання містобудівної діяльності»</w:t>
            </w:r>
          </w:p>
          <w:p w:rsidR="00C530EC" w:rsidRPr="00D3019E" w:rsidRDefault="00C530EC" w:rsidP="00C53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30EC" w:rsidRDefault="00C530EC" w:rsidP="00C53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30EC" w:rsidRDefault="00C530EC" w:rsidP="00C53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30EC" w:rsidRDefault="00C530EC" w:rsidP="00C53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30EC" w:rsidRDefault="00C530EC" w:rsidP="00C53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30EC" w:rsidRPr="00D3019E" w:rsidRDefault="00C530EC" w:rsidP="00C53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 на порушення об’єктів благоустрою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530EC" w:rsidRPr="00C5502F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Містобудівні умови і обмеження забудови земельної ділянки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Паспорт прив’язки тимчасової споруди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Висновок по проекту землеустрою, щодо відведення земельної ділянки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Реєстрація декларації (внесення змін до декларації) про готовність до експлуатації об’єкта, на яке визнано право власності (у межах території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Житомирської</w:t>
            </w: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області)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Реєстрація змін до  декларації про готовність до експлуатації самочинно збудованого об’єкта, на яке визнано право власності за рішенням суду (у межах території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Житомирської</w:t>
            </w:r>
            <w:r w:rsidRPr="009038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області)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талонів на проїзд громадським транспортом пільговим категоріям громадян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Видача довідок Трудового архіву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1A227B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довідки про склад сім’ї або зареєстрованих у житловому приміщенні/будинку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осіб  (</w:t>
            </w:r>
            <w:proofErr w:type="gram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різних за містом)</w:t>
            </w:r>
          </w:p>
          <w:p w:rsidR="00C530EC" w:rsidRPr="001A227B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530EC" w:rsidRPr="001A227B" w:rsidRDefault="00C530EC" w:rsidP="00C53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України </w:t>
            </w:r>
            <w:proofErr w:type="gramStart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 Про</w:t>
            </w:r>
            <w:proofErr w:type="gramEnd"/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місцеве самоврядування» </w:t>
            </w:r>
            <w:r w:rsidRPr="004621DA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Наказ Міністерства соціальної політики України від 22.07.2003р. №204 « Про затвердження форми Декларації про доходи та майновий стан осіб,які звернулися за призначенням усіх видів соціальної допомоги,та довідки про склад сім’ї</w:t>
            </w:r>
            <w:r w:rsidRPr="004621D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або зареєстрованих у житловому приміщенні/будинку осіб</w:t>
            </w:r>
            <w:r w:rsidRPr="001A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(відмінено)</w:t>
            </w:r>
            <w:r w:rsidRPr="001A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1A227B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пред’явлення  до</w:t>
            </w:r>
            <w:proofErr w:type="gramEnd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нотаріальної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 спадкоємцю про факт проживання та реєстрації   з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омадянином на день його смерті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Закон</w:t>
            </w: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України</w:t>
            </w:r>
          </w:p>
          <w:p w:rsidR="00C530EC" w:rsidRPr="001A227B" w:rsidRDefault="00C530EC" w:rsidP="00C53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«Про місцеве самоврядування»,</w:t>
            </w:r>
          </w:p>
          <w:p w:rsidR="00C530EC" w:rsidRPr="001A227B" w:rsidRDefault="00C530EC" w:rsidP="00C53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 Про нотаріат»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</w:t>
            </w:r>
            <w:proofErr w:type="gramStart"/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пред’явлення 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нотаріальної контори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7B">
              <w:rPr>
                <w:rFonts w:ascii="Times New Roman" w:hAnsi="Times New Roman" w:cs="Times New Roman"/>
                <w:sz w:val="24"/>
                <w:szCs w:val="24"/>
              </w:rPr>
              <w:t>про факт реєстрації та проживання   осіб,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які не досягли 18 річного віку</w:t>
            </w:r>
          </w:p>
          <w:p w:rsidR="00C530EC" w:rsidRPr="001A227B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1A227B" w:rsidRDefault="00C530EC" w:rsidP="00C53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7B30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1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17584B" w:rsidRDefault="00C530EC" w:rsidP="00C530EC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7584B">
              <w:rPr>
                <w:rFonts w:ascii="Times New Roman" w:hAnsi="Times New Roman"/>
                <w:sz w:val="24"/>
                <w:szCs w:val="24"/>
              </w:rPr>
              <w:t>Видача довідки про проживання в зоні посиленого радіологічного контролю внаслідок аварії на ЧАЕС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0EC" w:rsidRPr="009E27E9" w:rsidRDefault="00C530EC" w:rsidP="00C530EC">
            <w:pPr>
              <w:pStyle w:val="a7"/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9E27E9"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19" w:tgtFrame="_top" w:history="1"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Закон України "Про статус і соціальний захист громадян, які постраждали внаслідок Чорнобильської катастрофи"</w:t>
              </w:r>
            </w:hyperlink>
          </w:p>
        </w:tc>
      </w:tr>
      <w:tr w:rsidR="00C530EC" w:rsidRPr="009038A2" w:rsidTr="00C530EC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Питання соціального захисту  громадян</w:t>
            </w:r>
          </w:p>
        </w:tc>
        <w:tc>
          <w:tcPr>
            <w:tcW w:w="2443" w:type="dxa"/>
          </w:tcPr>
          <w:p w:rsidR="00C530EC" w:rsidRPr="009038A2" w:rsidRDefault="00C530EC" w:rsidP="00C530EC"/>
        </w:tc>
        <w:tc>
          <w:tcPr>
            <w:tcW w:w="2443" w:type="dxa"/>
          </w:tcPr>
          <w:p w:rsidR="00C530EC" w:rsidRPr="001A227B" w:rsidRDefault="00C530EC" w:rsidP="00C5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530EC" w:rsidRPr="001A227B" w:rsidRDefault="00C530EC" w:rsidP="00C530E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для отримання пільг інвалідам, які не мають права на пенсію чи соціальну допомогу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основи соціальної захищеності інвалідів в Україні»</w:t>
            </w:r>
          </w:p>
        </w:tc>
      </w:tr>
      <w:tr w:rsidR="00C530EC" w:rsidRPr="00C5502F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№189 від 22.02.2006 ”Про призначення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</w:p>
        </w:tc>
      </w:tr>
      <w:tr w:rsidR="00C530EC" w:rsidRPr="005F02E5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соціальної допомоги малозабезпеченим сім’ям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малозабезпеченим сім’ям»</w:t>
            </w:r>
          </w:p>
        </w:tc>
      </w:tr>
      <w:tr w:rsidR="00C530EC" w:rsidRPr="005F02E5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у зв’язку з вагітністю та пологами особам,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допомогу сім’ям з дітьми»</w:t>
            </w:r>
          </w:p>
        </w:tc>
      </w:tr>
      <w:tr w:rsidR="00C530EC" w:rsidRPr="005F02E5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при народженні дитини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5F02E5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при усиновленні дитини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5F02E5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на дітей, над якими встановлено опіку чи піклування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5F02E5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державної допомоги на дітей одиноким матерям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5F02E5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інвалідам з дитинства та дітям-інвалідам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соціальну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допомогу інвалідам з дитинства та дітям-інвалідам»</w:t>
            </w:r>
          </w:p>
        </w:tc>
      </w:tr>
      <w:tr w:rsidR="00C530EC" w:rsidRPr="005F02E5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надбавки на догляд за інвалідами з дитинства та дітьми-інвалідами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5F02E5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соціальну допомогу особам, які не мають права на пенсію, та особам з інвалідністю»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державної соціальної допомоги на догляд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компенсаційної виплати фізичній особі, яка надає соціальні послуги;</w:t>
            </w:r>
          </w:p>
          <w:p w:rsidR="00C530EC" w:rsidRPr="009038A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КМУ від 29.04.2004 № 558 “Про затвердження Порядку призначення і виплати компенсації фізичним особам, які надають соціальні послуги” 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призначення щомісячної компенсаційної виплати непрацюючій особі, яка здійснює догляд за інвалідом  I групи або за особою, яка досягла 80-річного віку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Постанова КМУ від 26.07.1996 № 832 "Про підвищення розмірів державної допомоги окремим категоріям громадян" </w:t>
            </w:r>
          </w:p>
        </w:tc>
      </w:tr>
      <w:tr w:rsidR="00C530EC" w:rsidRPr="00C5502F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допомоги особі, яка проживає разом з інвалідом І чи ІІ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02.08.2000 № 1192 "Про надання щомісячної грошової допомоги малозабезпеченій особі, яка проживає разом з інвалідом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ним"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путівками на оздоровлення та відпочинок до дитячого закладу дітей, які потребують особливої соціальної уваги та підтримки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 України «Про оздоровлення та відпочинок дітей»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та видання посвідчень батьків багатодітної сім’ї  та дитини з багатодітної сім’ї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охорону дитинства»</w:t>
            </w:r>
          </w:p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«інвалід війни»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статус ветеранів війни, гарантії їх соціального захисту» </w:t>
            </w:r>
          </w:p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«учасник війни»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 члена  сім’ї померлого (загиблого) ветерана війни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на забезпечення санаторно-курортним лікуванням (путівками)інвалідів з дитинства та внаслідок загального захворювання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основи соціальної захищеності інвалідів в Україні»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заяв на забезпечення санаторно-курортним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лікуванням (путівками)осіб, які постраждали під час проведення антитерористичної операції та яким установлено статус учасника бойових дій чи інваліда війни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Закон України «Про 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статус ветеранів війни, гарантії їх соціального захисту»</w:t>
            </w:r>
          </w:p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530EC"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заяв на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07-24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E27E9" w:rsidRDefault="00C530EC" w:rsidP="00C530EC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встановлення статусу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потерпілої від аварії на ЧАЕС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EC" w:rsidRPr="009E27E9" w:rsidRDefault="00C530EC" w:rsidP="00C530EC">
            <w:pPr>
              <w:pStyle w:val="a7"/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009E27E9"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20" w:tgtFrame="_top" w:history="1">
              <w:r w:rsidRPr="00851584">
                <w:rPr>
                  <w:rFonts w:ascii="Times New Roman" w:hAnsi="Times New Roman"/>
                  <w:color w:val="000000" w:themeColor="text1"/>
                  <w:lang w:eastAsia="uk-UA"/>
                </w:rPr>
                <w:t>Закон України "Про статус і соціальний захист громадян, які постраждали внаслідок Чорнобильської катастрофи"</w:t>
              </w:r>
            </w:hyperlink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038A2" w:rsidRDefault="0017584B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07-25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401E35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35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пільг на придбання твердого палива і скрапленого газу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Постанова Кабінету Міністрів України від 31 січня 2007 р. № 77 «Порядок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надання пільг на придбання твердого палива і скрапленого газу за рахунок субвенцій з державного бюджету місцевим бюджетам” Закони України: </w:t>
            </w:r>
            <w:hyperlink r:id="rId21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"Про статус ветеранів війни, гарантії їх соціального захисту"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hyperlink r:id="rId22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"Про статус і соціальний захист громадян, які постраждали внаслідок Чорнобильської катастрофи"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3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</w:t>
              </w:r>
            </w:hyperlink>
            <w:r w:rsidRPr="00CA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 </w:t>
            </w:r>
            <w:hyperlink r:id="rId24" w:history="1">
              <w:r w:rsidRPr="00CA298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"Про охорону дитинства"</w:t>
              </w:r>
            </w:hyperlink>
          </w:p>
          <w:p w:rsidR="00C530EC" w:rsidRDefault="00C530EC" w:rsidP="00C5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України «Про основи соціальної захищеності інвалідів в Україні»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B44582" w:rsidRDefault="0017584B" w:rsidP="00C530E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07-26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3019E" w:rsidRDefault="00C530EC" w:rsidP="00C53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одноразової компенсації сім’ям, які втратили годувальника із числа осіб,віднесених до учасників ліквідації наслідків аварії на Чорнобильській АЄС,та смерть яких пов’язана з Чорнобильською катастрофою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0EC" w:rsidRPr="00D3019E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530EC" w:rsidRPr="00D3019E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530EC" w:rsidRPr="00D3019E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530EC" w:rsidRPr="00D3019E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530EC" w:rsidRPr="00691140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C530EC" w:rsidRPr="00691140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C530EC" w:rsidRPr="00691140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C530EC" w:rsidRPr="00C5502F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385D7E" w:rsidRDefault="00C530EC" w:rsidP="00C530E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530EC" w:rsidRPr="0017584B" w:rsidRDefault="0017584B" w:rsidP="00C530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07-27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3946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3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одноразової компенсації дружинам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B3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чоловікам), якщо та (той) не одружилися вдруге,померлих громадян, смерть яких пов’язана з Чоронобильською катастрофою,участю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DB3946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530EC" w:rsidRPr="00C5502F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033FDB" w:rsidRDefault="0017584B" w:rsidP="00C530E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07-28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3019E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одноразової компенсації батькам померлого учасника ліквідації наслідків аварії на Чорнобильській АЕС,смерть якого пов’язана з Чорнобильською катастрофою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3019E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AA7FBC" w:rsidRDefault="0017584B" w:rsidP="00C530E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07-29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AA7FB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грошової компенсації </w:t>
            </w:r>
            <w:proofErr w:type="gramStart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>вартості  проїзду</w:t>
            </w:r>
            <w:proofErr w:type="gramEnd"/>
            <w:r w:rsidRPr="00AA7FBC">
              <w:rPr>
                <w:rFonts w:ascii="Times New Roman" w:hAnsi="Times New Roman" w:cs="Times New Roman"/>
                <w:sz w:val="24"/>
                <w:szCs w:val="24"/>
              </w:rPr>
              <w:t xml:space="preserve"> до санаторно – 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691140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C530EC" w:rsidRPr="00691140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C530EC" w:rsidRPr="001B6C3E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455D22" w:rsidRDefault="0017584B" w:rsidP="00C530E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07-30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455D22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Призначення грошової компенсації замість санаторно – курортної путівки громадян,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D22">
              <w:rPr>
                <w:rFonts w:ascii="Times New Roman" w:hAnsi="Times New Roman" w:cs="Times New Roman"/>
                <w:sz w:val="24"/>
                <w:szCs w:val="24"/>
              </w:rPr>
              <w:t>які постраждали внаслідок Чорнобильської катастрофи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0EC" w:rsidRPr="00691140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Украї</w:t>
            </w: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C530EC" w:rsidRPr="00691140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</w:t>
            </w:r>
            <w:proofErr w:type="gramEnd"/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і соціальний захист громадян, які постраждали </w:t>
            </w:r>
          </w:p>
          <w:p w:rsidR="00C530EC" w:rsidRPr="001B6C3E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 Чорнобильської катастрофи»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455D22" w:rsidRDefault="0017584B" w:rsidP="00C530E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07-31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3019E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50% вартості продуктів харчування потерпілим громадянам, які відносяться до категорії 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455D22" w:rsidRDefault="0017584B" w:rsidP="00C530E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07-32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компенсації 25% вартості продуктів харчування потерпілим громадянам, які відносяться до категорії ІІ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E066ED" w:rsidRDefault="00C530EC" w:rsidP="00175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</w:t>
            </w:r>
            <w:r w:rsidR="001758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E066ED">
              <w:rPr>
                <w:rFonts w:ascii="Times New Roman" w:hAnsi="Times New Roman" w:cs="Times New Roman"/>
                <w:b/>
                <w:sz w:val="24"/>
                <w:szCs w:val="24"/>
              </w:rPr>
              <w:t>ослуги служби у справах дітей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17584B" w:rsidP="00C530EC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="00C53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відмови від майнових прав підопічного</w:t>
            </w:r>
          </w:p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Цивільний кодекс України</w:t>
            </w: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17584B" w:rsidP="00C530EC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="00C53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видання письмових зобов'язань від імені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17584B" w:rsidP="00C530EC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="00C53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17584B" w:rsidP="00C530EC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="00C53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дозволу опікуна на вчинення правочинів щодо укладення договорів щодо іншого цінного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17584B" w:rsidP="00C530EC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="00C53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щодо управління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нерухомим  майном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яке потребує постійного управління, власником якого є підопічна недієздатна особа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796D7E" w:rsidP="00C530EC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="00C53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дозволу опікуна на вчинення правочинів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щодо передання нерухомого майна або майна, яке потребує постійного управління, власником якого є підопічна недієздатна особа, за договором в управлінні іншій особі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796D7E" w:rsidP="00C530EC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="00C53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796D7E" w:rsidP="00C530EC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="00C53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-08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видання письмових зобов'язань від імені підопічного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796D7E" w:rsidP="00C530EC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="00C53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-09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D7F59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укоадення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0EC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DB426B" w:rsidRDefault="00C530EC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Default="00796D7E" w:rsidP="00C530EC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="00C53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EC" w:rsidRPr="009D7F59" w:rsidRDefault="00C530EC" w:rsidP="00C5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9">
              <w:rPr>
                <w:rFonts w:ascii="Times New Roman" w:hAnsi="Times New Roman" w:cs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укладення договорів щодо іншого цінного майна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EC" w:rsidRPr="009038A2" w:rsidRDefault="00C530EC" w:rsidP="00C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5FB" w:rsidRPr="009038A2" w:rsidTr="00415B40">
        <w:trPr>
          <w:gridAfter w:val="3"/>
          <w:wAfter w:w="7329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9038A2" w:rsidRDefault="003645FB" w:rsidP="0079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</w:t>
            </w:r>
            <w:r w:rsidR="00175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96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09 </w:t>
            </w:r>
            <w:r w:rsidRPr="009038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Нотаріальні послуги </w:t>
            </w:r>
          </w:p>
        </w:tc>
      </w:tr>
      <w:tr w:rsidR="003645FB" w:rsidRPr="009038A2" w:rsidTr="003645FB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DB426B" w:rsidRDefault="003645FB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Default="00796D7E" w:rsidP="003645FB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заповіту (крім секретного)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нотаріат»</w:t>
            </w:r>
          </w:p>
        </w:tc>
      </w:tr>
      <w:tr w:rsidR="003645FB" w:rsidRPr="009038A2" w:rsidTr="003645FB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DB426B" w:rsidRDefault="003645FB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Default="00796D7E" w:rsidP="003645FB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09-02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Скасування заповіту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5FB" w:rsidRPr="009038A2" w:rsidTr="003645FB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DB426B" w:rsidRDefault="003645FB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Default="00796D7E" w:rsidP="003645FB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09-03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дубліката посвідченого органом місцевого самоврядування документа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5FB" w:rsidRPr="009038A2" w:rsidTr="003645FB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DB426B" w:rsidRDefault="003645FB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Default="00796D7E" w:rsidP="003645FB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09-04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свідчення вірності копії  документа і виписки з документа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5FB" w:rsidRPr="009038A2" w:rsidTr="003645FB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DB426B" w:rsidRDefault="003645FB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Default="00796D7E" w:rsidP="003645FB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09-05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Засвідчення справжності підпису на документі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5FB" w:rsidRPr="009038A2" w:rsidTr="003645FB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DB426B" w:rsidRDefault="003645FB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Default="00796D7E" w:rsidP="003645FB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09-06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довіреностей, прирівнюваних до нотаріально посвідчених, крім довіреностей на право розпорядження нерухомим майном, довіреностей на управління і розпорядження корпоративними правами та довіреностей на користування та розпорядження транспортними засобами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5FB" w:rsidRPr="009038A2" w:rsidTr="00C530EC">
        <w:trPr>
          <w:gridAfter w:val="3"/>
          <w:wAfter w:w="7329" w:type="dxa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DB426B" w:rsidRDefault="003645FB" w:rsidP="00DB3946">
            <w:pPr>
              <w:pStyle w:val="a7"/>
              <w:numPr>
                <w:ilvl w:val="0"/>
                <w:numId w:val="11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Default="00796D7E" w:rsidP="003645FB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09-07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для оформлення спадщини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FB" w:rsidRPr="009038A2" w:rsidRDefault="003645FB" w:rsidP="0036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B07F8" w:rsidRDefault="00EB07F8" w:rsidP="00EB07F8">
      <w:pPr>
        <w:rPr>
          <w:rFonts w:ascii="Times New Roman" w:hAnsi="Times New Roman"/>
          <w:sz w:val="28"/>
          <w:szCs w:val="28"/>
        </w:rPr>
      </w:pPr>
    </w:p>
    <w:p w:rsidR="009B2F2A" w:rsidRPr="00E066ED" w:rsidRDefault="009B2F2A" w:rsidP="009B2F2A">
      <w:pPr>
        <w:pStyle w:val="aa"/>
        <w:rPr>
          <w:rFonts w:ascii="Times New Roman" w:hAnsi="Times New Roman"/>
          <w:sz w:val="24"/>
          <w:szCs w:val="24"/>
          <w:lang w:val="uk-UA"/>
        </w:rPr>
      </w:pPr>
      <w:r w:rsidRPr="00E066ED">
        <w:rPr>
          <w:rFonts w:ascii="Times New Roman" w:hAnsi="Times New Roman"/>
          <w:sz w:val="24"/>
          <w:szCs w:val="24"/>
          <w:lang w:val="uk-UA"/>
        </w:rPr>
        <w:t>*-   послуги будуть надаватися після внесення Мін’юстом доповнення до переліку ЦНАП, через які надаватимуться послуги ДРАЦС, затвердженого наказом Мін’юсту від 29.08.2018 №2825/5</w:t>
      </w:r>
    </w:p>
    <w:p w:rsidR="00EB07F8" w:rsidRPr="009B2F2A" w:rsidRDefault="00EB07F8" w:rsidP="00EB07F8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7F8" w:rsidRDefault="00EB07F8" w:rsidP="00EB07F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B07F8" w:rsidRPr="00EB07F8" w:rsidRDefault="00EB07F8" w:rsidP="00EB07F8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І.М.Дєдух</w:t>
      </w:r>
    </w:p>
    <w:p w:rsidR="00EB07F8" w:rsidRPr="00A70820" w:rsidRDefault="00EB07F8" w:rsidP="00EB07F8">
      <w:pPr>
        <w:rPr>
          <w:rFonts w:ascii="Times New Roman" w:hAnsi="Times New Roman"/>
          <w:sz w:val="28"/>
          <w:szCs w:val="28"/>
        </w:rPr>
      </w:pPr>
    </w:p>
    <w:p w:rsidR="00EB07F8" w:rsidRPr="00E12EDA" w:rsidRDefault="00EB07F8">
      <w:pPr>
        <w:rPr>
          <w:lang w:val="uk-UA"/>
        </w:rPr>
      </w:pPr>
    </w:p>
    <w:sectPr w:rsidR="00EB07F8" w:rsidRPr="00E12EDA" w:rsidSect="00D02BAE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F UI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4C1F"/>
    <w:multiLevelType w:val="hybridMultilevel"/>
    <w:tmpl w:val="BDB2E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7AD3"/>
    <w:multiLevelType w:val="hybridMultilevel"/>
    <w:tmpl w:val="1EB8024A"/>
    <w:lvl w:ilvl="0" w:tplc="73865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91912B3"/>
    <w:multiLevelType w:val="hybridMultilevel"/>
    <w:tmpl w:val="FEC0C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73C"/>
    <w:multiLevelType w:val="hybridMultilevel"/>
    <w:tmpl w:val="1EB8024A"/>
    <w:lvl w:ilvl="0" w:tplc="738659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1D126B74"/>
    <w:multiLevelType w:val="hybridMultilevel"/>
    <w:tmpl w:val="1EB8024A"/>
    <w:lvl w:ilvl="0" w:tplc="73865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FC217A2"/>
    <w:multiLevelType w:val="hybridMultilevel"/>
    <w:tmpl w:val="AED47870"/>
    <w:lvl w:ilvl="0" w:tplc="28C2EA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57583"/>
    <w:multiLevelType w:val="multilevel"/>
    <w:tmpl w:val="E68E70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F530571"/>
    <w:multiLevelType w:val="hybridMultilevel"/>
    <w:tmpl w:val="781EB222"/>
    <w:lvl w:ilvl="0" w:tplc="99BA0992">
      <w:start w:val="2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30431"/>
    <w:multiLevelType w:val="hybridMultilevel"/>
    <w:tmpl w:val="E8E40F9A"/>
    <w:lvl w:ilvl="0" w:tplc="CCF6844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77EA8"/>
    <w:multiLevelType w:val="hybridMultilevel"/>
    <w:tmpl w:val="009CE24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53B754E7"/>
    <w:multiLevelType w:val="hybridMultilevel"/>
    <w:tmpl w:val="CAD26F0E"/>
    <w:lvl w:ilvl="0" w:tplc="D3BEDF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DA"/>
    <w:rsid w:val="00003D54"/>
    <w:rsid w:val="00113E93"/>
    <w:rsid w:val="0017584B"/>
    <w:rsid w:val="00177A3B"/>
    <w:rsid w:val="00190509"/>
    <w:rsid w:val="0022256C"/>
    <w:rsid w:val="002344B2"/>
    <w:rsid w:val="002640D2"/>
    <w:rsid w:val="00345669"/>
    <w:rsid w:val="00352719"/>
    <w:rsid w:val="003645FB"/>
    <w:rsid w:val="003A1199"/>
    <w:rsid w:val="003F1C97"/>
    <w:rsid w:val="003F5E1E"/>
    <w:rsid w:val="004621DA"/>
    <w:rsid w:val="00540CFE"/>
    <w:rsid w:val="00590720"/>
    <w:rsid w:val="005A69F5"/>
    <w:rsid w:val="005D6D76"/>
    <w:rsid w:val="005F02E5"/>
    <w:rsid w:val="0062575A"/>
    <w:rsid w:val="00751CF4"/>
    <w:rsid w:val="00796D7E"/>
    <w:rsid w:val="008B6264"/>
    <w:rsid w:val="008C4E06"/>
    <w:rsid w:val="008E14F8"/>
    <w:rsid w:val="0090050B"/>
    <w:rsid w:val="009021A5"/>
    <w:rsid w:val="009726BE"/>
    <w:rsid w:val="00986130"/>
    <w:rsid w:val="009B2F2A"/>
    <w:rsid w:val="009F744F"/>
    <w:rsid w:val="00A933D8"/>
    <w:rsid w:val="00AA454C"/>
    <w:rsid w:val="00AC6357"/>
    <w:rsid w:val="00B06BF7"/>
    <w:rsid w:val="00B47B30"/>
    <w:rsid w:val="00C15EBE"/>
    <w:rsid w:val="00C46FFC"/>
    <w:rsid w:val="00C530EC"/>
    <w:rsid w:val="00C5502F"/>
    <w:rsid w:val="00CA298B"/>
    <w:rsid w:val="00CA62F7"/>
    <w:rsid w:val="00CD08DD"/>
    <w:rsid w:val="00D02BAE"/>
    <w:rsid w:val="00D22332"/>
    <w:rsid w:val="00D24CDD"/>
    <w:rsid w:val="00D3019E"/>
    <w:rsid w:val="00D549EF"/>
    <w:rsid w:val="00D844A8"/>
    <w:rsid w:val="00DB3946"/>
    <w:rsid w:val="00DB426B"/>
    <w:rsid w:val="00E066ED"/>
    <w:rsid w:val="00E12EDA"/>
    <w:rsid w:val="00E34086"/>
    <w:rsid w:val="00E4608C"/>
    <w:rsid w:val="00EB07F8"/>
    <w:rsid w:val="00ED2E39"/>
    <w:rsid w:val="00EF024C"/>
    <w:rsid w:val="00F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B3236-F951-4B10-A55B-6AC2D2B8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AE"/>
  </w:style>
  <w:style w:type="paragraph" w:styleId="1">
    <w:name w:val="heading 1"/>
    <w:basedOn w:val="a"/>
    <w:next w:val="a"/>
    <w:link w:val="10"/>
    <w:qFormat/>
    <w:rsid w:val="00E12E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D2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EDA"/>
    <w:pPr>
      <w:keepNext/>
      <w:keepLines/>
      <w:spacing w:before="200" w:after="0" w:line="25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EDA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2E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paragraph" w:styleId="a3">
    <w:name w:val="Title"/>
    <w:basedOn w:val="a"/>
    <w:link w:val="a4"/>
    <w:qFormat/>
    <w:rsid w:val="00E12EDA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E12EDA"/>
    <w:rPr>
      <w:rFonts w:ascii="Courier New" w:eastAsia="Times New Roman" w:hAnsi="Courier New" w:cs="Times New Roman"/>
      <w:sz w:val="24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1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E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2EDA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UkrainianPeterburg" w:eastAsia="Times New Roman" w:hAnsi="UkrainianPeterburg" w:cs="Times New Roman"/>
      <w:sz w:val="24"/>
      <w:szCs w:val="20"/>
    </w:rPr>
  </w:style>
  <w:style w:type="paragraph" w:customStyle="1" w:styleId="NoSpacing1">
    <w:name w:val="No Spacing1"/>
    <w:rsid w:val="00E12EDA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styleId="a8">
    <w:name w:val="Hyperlink"/>
    <w:basedOn w:val="a0"/>
    <w:unhideWhenUsed/>
    <w:rsid w:val="00ED2E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2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345669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character" w:customStyle="1" w:styleId="A40">
    <w:name w:val="A4"/>
    <w:uiPriority w:val="99"/>
    <w:rsid w:val="00345669"/>
    <w:rPr>
      <w:rFonts w:cs="SF UI Text"/>
      <w:color w:val="000000"/>
      <w:sz w:val="16"/>
      <w:szCs w:val="16"/>
    </w:rPr>
  </w:style>
  <w:style w:type="paragraph" w:customStyle="1" w:styleId="Pa11">
    <w:name w:val="Pa11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40">
    <w:name w:val="Pa40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345669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21">
    <w:name w:val="Абзац списка2"/>
    <w:basedOn w:val="a"/>
    <w:rsid w:val="0090050B"/>
    <w:pPr>
      <w:spacing w:after="160" w:line="259" w:lineRule="auto"/>
      <w:ind w:left="720"/>
    </w:pPr>
    <w:rPr>
      <w:rFonts w:ascii="Calibri" w:eastAsia="Times New Roman" w:hAnsi="Calibri" w:cs="Calibri"/>
      <w:lang w:val="uk-UA" w:eastAsia="en-US"/>
    </w:rPr>
  </w:style>
  <w:style w:type="character" w:styleId="a9">
    <w:name w:val="Strong"/>
    <w:qFormat/>
    <w:rsid w:val="0090050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06BF7"/>
    <w:rPr>
      <w:rFonts w:cs="Times New Roman"/>
    </w:rPr>
  </w:style>
  <w:style w:type="paragraph" w:styleId="aa">
    <w:name w:val="No Spacing"/>
    <w:uiPriority w:val="1"/>
    <w:qFormat/>
    <w:rsid w:val="008C4E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1">
    <w:name w:val="Pa1"/>
    <w:basedOn w:val="a"/>
    <w:next w:val="a"/>
    <w:uiPriority w:val="99"/>
    <w:rsid w:val="00D549EF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5D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5D6D76"/>
    <w:rPr>
      <w:i/>
      <w:iCs/>
    </w:rPr>
  </w:style>
  <w:style w:type="paragraph" w:customStyle="1" w:styleId="3">
    <w:name w:val="Абзац списка3"/>
    <w:basedOn w:val="a"/>
    <w:rsid w:val="002640D2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4">
    <w:name w:val="Абзац списка4"/>
    <w:basedOn w:val="a"/>
    <w:rsid w:val="00D844A8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character" w:customStyle="1" w:styleId="rvts23">
    <w:name w:val="rvts23"/>
    <w:basedOn w:val="a0"/>
    <w:rsid w:val="008E14F8"/>
  </w:style>
  <w:style w:type="paragraph" w:styleId="30">
    <w:name w:val="Body Text 3"/>
    <w:basedOn w:val="a"/>
    <w:link w:val="31"/>
    <w:uiPriority w:val="99"/>
    <w:semiHidden/>
    <w:unhideWhenUsed/>
    <w:rsid w:val="008E14F8"/>
    <w:pPr>
      <w:spacing w:after="120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8E14F8"/>
    <w:rPr>
      <w:rFonts w:ascii="Bookman Old Style" w:eastAsia="Times New Roman" w:hAnsi="Bookman Old Style" w:cs="Times New Roman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8E14F8"/>
    <w:pPr>
      <w:spacing w:after="120" w:line="48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E14F8"/>
    <w:rPr>
      <w:rFonts w:ascii="Bookman Old Style" w:eastAsia="Times New Roman" w:hAnsi="Bookman Old Style" w:cs="Times New Roman"/>
      <w:sz w:val="24"/>
      <w:szCs w:val="24"/>
    </w:rPr>
  </w:style>
  <w:style w:type="character" w:customStyle="1" w:styleId="rvts0">
    <w:name w:val="rvts0"/>
    <w:basedOn w:val="a0"/>
    <w:rsid w:val="008E14F8"/>
  </w:style>
  <w:style w:type="paragraph" w:styleId="ad">
    <w:name w:val="Body Text"/>
    <w:basedOn w:val="a"/>
    <w:link w:val="ae"/>
    <w:unhideWhenUsed/>
    <w:rsid w:val="008E14F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ae">
    <w:name w:val="Основной текст Знак"/>
    <w:basedOn w:val="a0"/>
    <w:link w:val="ad"/>
    <w:rsid w:val="008E14F8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customStyle="1" w:styleId="5">
    <w:name w:val="Абзац списка5"/>
    <w:basedOn w:val="a"/>
    <w:rsid w:val="00D3019E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6">
    <w:name w:val="Абзац списка6"/>
    <w:basedOn w:val="a"/>
    <w:rsid w:val="00EB07F8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gov.ua/node/481" TargetMode="External"/><Relationship Id="rId13" Type="http://schemas.openxmlformats.org/officeDocument/2006/relationships/hyperlink" Target="http://zakon2.rada.gov.ua/laws/show/3551-12" TargetMode="External"/><Relationship Id="rId18" Type="http://schemas.openxmlformats.org/officeDocument/2006/relationships/hyperlink" Target="http://search.ligazakon.ua/l_doc2.nsf/link1/T012768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akon2.rada.gov.ua/laws/show/3551-12" TargetMode="External"/><Relationship Id="rId7" Type="http://schemas.openxmlformats.org/officeDocument/2006/relationships/hyperlink" Target="http://search.ligazakon.ua/l_doc2.nsf/link1/KP190783.html" TargetMode="External"/><Relationship Id="rId12" Type="http://schemas.openxmlformats.org/officeDocument/2006/relationships/hyperlink" Target="http://search.ligazakon.ua/l_doc2.nsf/link1/T079600.html" TargetMode="External"/><Relationship Id="rId17" Type="http://schemas.openxmlformats.org/officeDocument/2006/relationships/hyperlink" Target="http://search.ligazakon.ua/l_doc2.nsf/link1/KR170782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kon2.rada.gov.ua/laws/show/2402-14" TargetMode="External"/><Relationship Id="rId20" Type="http://schemas.openxmlformats.org/officeDocument/2006/relationships/hyperlink" Target="http://search.ligazakon.ua/l_doc2.nsf/link1/T079600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earch.ligazakon.ua/l_doc2.nsf/link1/T079600.html" TargetMode="External"/><Relationship Id="rId24" Type="http://schemas.openxmlformats.org/officeDocument/2006/relationships/hyperlink" Target="http://zakon2.rada.gov.ua/laws/show/2402-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203/98-%D0%B2%D1%80" TargetMode="External"/><Relationship Id="rId23" Type="http://schemas.openxmlformats.org/officeDocument/2006/relationships/hyperlink" Target="http://zakon2.rada.gov.ua/laws/show/203/98-%D0%B2%D1%80" TargetMode="External"/><Relationship Id="rId10" Type="http://schemas.openxmlformats.org/officeDocument/2006/relationships/hyperlink" Target="http://search.ligazakon.ua/l_doc2.nsf/link1/T012768.html" TargetMode="External"/><Relationship Id="rId19" Type="http://schemas.openxmlformats.org/officeDocument/2006/relationships/hyperlink" Target="http://search.ligazakon.ua/l_doc2.nsf/link1/T0796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KR170782.html" TargetMode="External"/><Relationship Id="rId14" Type="http://schemas.openxmlformats.org/officeDocument/2006/relationships/hyperlink" Target="http://zakon2.rada.gov.ua/laws/show/796-12" TargetMode="External"/><Relationship Id="rId22" Type="http://schemas.openxmlformats.org/officeDocument/2006/relationships/hyperlink" Target="http://zakon2.rada.gov.ua/laws/show/796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F92F2-5A6B-4157-BF49-379175D1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7953</Words>
  <Characters>45333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2019-10-22T06:00:00Z</dcterms:created>
  <dcterms:modified xsi:type="dcterms:W3CDTF">2019-10-22T06:00:00Z</dcterms:modified>
</cp:coreProperties>
</file>