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AC0" w:rsidRDefault="003C217A" w:rsidP="0013467F">
      <w:pPr>
        <w:spacing w:after="0"/>
        <w:jc w:val="center"/>
        <w:rPr>
          <w:rFonts w:ascii="Bookman Old Style" w:hAnsi="Bookman Old Style" w:cs="Bookman Old Style"/>
          <w:sz w:val="24"/>
          <w:szCs w:val="24"/>
        </w:rPr>
      </w:pPr>
      <w:r>
        <w:rPr>
          <w:rFonts w:cs="Times New Roman"/>
          <w:noProof/>
          <w:lang w:val="ru-RU" w:eastAsia="ru-RU"/>
        </w:rPr>
        <w:drawing>
          <wp:inline distT="0" distB="0" distL="0" distR="0">
            <wp:extent cx="409575" cy="590550"/>
            <wp:effectExtent l="0" t="0" r="9525" b="0"/>
            <wp:docPr id="1" name="Рисунок 1" descr="http://ovruch.in.ua/wp-content/uploads/2016/05/2016-05-03_214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ovruch.in.ua/wp-content/uploads/2016/05/2016-05-03_2145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590550"/>
                    </a:xfrm>
                    <a:prstGeom prst="rect">
                      <a:avLst/>
                    </a:prstGeom>
                    <a:noFill/>
                    <a:ln>
                      <a:noFill/>
                    </a:ln>
                  </pic:spPr>
                </pic:pic>
              </a:graphicData>
            </a:graphic>
          </wp:inline>
        </w:drawing>
      </w:r>
    </w:p>
    <w:p w:rsidR="006B2AC0" w:rsidRPr="00870A2B" w:rsidRDefault="006B2AC0" w:rsidP="0013467F">
      <w:pPr>
        <w:spacing w:after="0"/>
        <w:jc w:val="center"/>
        <w:rPr>
          <w:rFonts w:ascii="Bookman Old Style" w:hAnsi="Bookman Old Style" w:cs="Bookman Old Style"/>
          <w:sz w:val="24"/>
          <w:szCs w:val="24"/>
        </w:rPr>
      </w:pPr>
      <w:r w:rsidRPr="00870A2B">
        <w:rPr>
          <w:rFonts w:ascii="Bookman Old Style" w:hAnsi="Bookman Old Style" w:cs="Bookman Old Style"/>
          <w:sz w:val="24"/>
          <w:szCs w:val="24"/>
        </w:rPr>
        <w:t>УКРАЇНА</w:t>
      </w:r>
    </w:p>
    <w:p w:rsidR="006B2AC0" w:rsidRPr="00870A2B" w:rsidRDefault="006B2AC0" w:rsidP="0013467F">
      <w:pPr>
        <w:spacing w:after="0"/>
        <w:jc w:val="center"/>
        <w:rPr>
          <w:rFonts w:ascii="Bookman Old Style" w:hAnsi="Bookman Old Style" w:cs="Bookman Old Style"/>
          <w:sz w:val="24"/>
          <w:szCs w:val="24"/>
        </w:rPr>
      </w:pPr>
      <w:r w:rsidRPr="00870A2B">
        <w:rPr>
          <w:rFonts w:ascii="Bookman Old Style" w:hAnsi="Bookman Old Style" w:cs="Bookman Old Style"/>
          <w:sz w:val="24"/>
          <w:szCs w:val="24"/>
        </w:rPr>
        <w:t xml:space="preserve">Овруцька міська рада </w:t>
      </w:r>
    </w:p>
    <w:p w:rsidR="006B2AC0" w:rsidRPr="00870A2B" w:rsidRDefault="006B2AC0" w:rsidP="0013467F">
      <w:pPr>
        <w:spacing w:after="0"/>
        <w:jc w:val="center"/>
        <w:rPr>
          <w:rFonts w:ascii="Bookman Old Style" w:hAnsi="Bookman Old Style" w:cs="Bookman Old Style"/>
          <w:sz w:val="24"/>
          <w:szCs w:val="24"/>
        </w:rPr>
      </w:pPr>
    </w:p>
    <w:p w:rsidR="006B2AC0" w:rsidRPr="00870A2B" w:rsidRDefault="006B2AC0" w:rsidP="0013467F">
      <w:pPr>
        <w:spacing w:after="0"/>
        <w:jc w:val="center"/>
        <w:rPr>
          <w:rFonts w:ascii="Georgia" w:hAnsi="Georgia" w:cs="Georgia"/>
          <w:b/>
          <w:bCs/>
          <w:i/>
          <w:iCs/>
          <w:sz w:val="24"/>
          <w:szCs w:val="24"/>
        </w:rPr>
      </w:pPr>
      <w:r w:rsidRPr="00870A2B">
        <w:rPr>
          <w:rFonts w:ascii="Georgia" w:hAnsi="Georgia" w:cs="Georgia"/>
          <w:b/>
          <w:bCs/>
          <w:i/>
          <w:iCs/>
          <w:spacing w:val="60"/>
          <w:sz w:val="24"/>
          <w:szCs w:val="24"/>
        </w:rPr>
        <w:t>РІШЕННЯ</w:t>
      </w:r>
    </w:p>
    <w:p w:rsidR="006B2AC0" w:rsidRPr="00870A2B" w:rsidRDefault="00A319F9" w:rsidP="002F2239">
      <w:pPr>
        <w:spacing w:after="0"/>
        <w:rPr>
          <w:rFonts w:ascii="Georgia" w:hAnsi="Georgia" w:cs="Georgia"/>
          <w:sz w:val="24"/>
          <w:szCs w:val="24"/>
        </w:rPr>
      </w:pPr>
      <w:r>
        <w:rPr>
          <w:rFonts w:ascii="Georgia" w:hAnsi="Georgia" w:cs="Georgia"/>
          <w:b/>
          <w:bCs/>
          <w:i/>
          <w:iCs/>
          <w:sz w:val="24"/>
          <w:szCs w:val="24"/>
        </w:rPr>
        <w:t>Сорок дев</w:t>
      </w:r>
      <w:r w:rsidR="003E246A" w:rsidRPr="003E246A">
        <w:rPr>
          <w:rFonts w:ascii="Georgia" w:hAnsi="Georgia" w:cs="Georgia"/>
          <w:b/>
          <w:bCs/>
          <w:i/>
          <w:iCs/>
          <w:sz w:val="24"/>
          <w:szCs w:val="24"/>
          <w:lang w:val="ru-RU"/>
        </w:rPr>
        <w:t>`</w:t>
      </w:r>
      <w:r>
        <w:rPr>
          <w:rFonts w:ascii="Georgia" w:hAnsi="Georgia" w:cs="Georgia"/>
          <w:b/>
          <w:bCs/>
          <w:i/>
          <w:iCs/>
          <w:sz w:val="24"/>
          <w:szCs w:val="24"/>
        </w:rPr>
        <w:t xml:space="preserve">ята </w:t>
      </w:r>
      <w:r w:rsidR="001D5E0A">
        <w:rPr>
          <w:rFonts w:ascii="Georgia" w:hAnsi="Georgia" w:cs="Georgia"/>
          <w:b/>
          <w:bCs/>
          <w:i/>
          <w:iCs/>
          <w:sz w:val="24"/>
          <w:szCs w:val="24"/>
        </w:rPr>
        <w:t xml:space="preserve"> </w:t>
      </w:r>
      <w:r w:rsidR="006B2AC0" w:rsidRPr="00870A2B">
        <w:rPr>
          <w:rFonts w:ascii="Georgia" w:hAnsi="Georgia" w:cs="Georgia"/>
          <w:b/>
          <w:bCs/>
          <w:i/>
          <w:iCs/>
          <w:sz w:val="24"/>
          <w:szCs w:val="24"/>
        </w:rPr>
        <w:t xml:space="preserve"> сесія </w:t>
      </w:r>
      <w:r w:rsidR="006B2AC0" w:rsidRPr="00870A2B">
        <w:rPr>
          <w:rFonts w:ascii="Georgia" w:hAnsi="Georgia" w:cs="Georgia"/>
          <w:b/>
          <w:bCs/>
          <w:i/>
          <w:iCs/>
          <w:sz w:val="24"/>
          <w:szCs w:val="24"/>
        </w:rPr>
        <w:tab/>
      </w:r>
      <w:r w:rsidR="006B2AC0" w:rsidRPr="00870A2B">
        <w:rPr>
          <w:rFonts w:ascii="Georgia" w:hAnsi="Georgia" w:cs="Georgia"/>
          <w:b/>
          <w:bCs/>
          <w:i/>
          <w:iCs/>
          <w:sz w:val="24"/>
          <w:szCs w:val="24"/>
        </w:rPr>
        <w:tab/>
      </w:r>
      <w:r w:rsidR="006B2AC0" w:rsidRPr="00870A2B">
        <w:rPr>
          <w:rFonts w:ascii="Georgia" w:hAnsi="Georgia" w:cs="Georgia"/>
          <w:b/>
          <w:bCs/>
          <w:i/>
          <w:iCs/>
          <w:sz w:val="24"/>
          <w:szCs w:val="24"/>
        </w:rPr>
        <w:tab/>
      </w:r>
      <w:r w:rsidR="006C46C9">
        <w:rPr>
          <w:rFonts w:ascii="Georgia" w:hAnsi="Georgia" w:cs="Georgia"/>
          <w:b/>
          <w:bCs/>
          <w:i/>
          <w:iCs/>
          <w:sz w:val="24"/>
          <w:szCs w:val="24"/>
        </w:rPr>
        <w:t xml:space="preserve">        </w:t>
      </w:r>
      <w:r w:rsidR="006B2AC0" w:rsidRPr="00870A2B">
        <w:rPr>
          <w:rFonts w:ascii="Georgia" w:hAnsi="Georgia" w:cs="Georgia"/>
          <w:b/>
          <w:bCs/>
          <w:i/>
          <w:iCs/>
          <w:sz w:val="24"/>
          <w:szCs w:val="24"/>
        </w:rPr>
        <w:tab/>
      </w:r>
      <w:r w:rsidR="006B2AC0" w:rsidRPr="00870A2B">
        <w:rPr>
          <w:rFonts w:ascii="Georgia" w:hAnsi="Georgia" w:cs="Georgia"/>
          <w:b/>
          <w:bCs/>
          <w:i/>
          <w:iCs/>
          <w:sz w:val="24"/>
          <w:szCs w:val="24"/>
        </w:rPr>
        <w:tab/>
      </w:r>
      <w:r w:rsidR="006C46C9">
        <w:rPr>
          <w:rFonts w:ascii="Georgia" w:hAnsi="Georgia" w:cs="Georgia"/>
          <w:b/>
          <w:bCs/>
          <w:i/>
          <w:iCs/>
          <w:sz w:val="24"/>
          <w:szCs w:val="24"/>
        </w:rPr>
        <w:t xml:space="preserve">   </w:t>
      </w:r>
      <w:r w:rsidR="003E246A" w:rsidRPr="003E246A">
        <w:rPr>
          <w:rFonts w:ascii="Georgia" w:hAnsi="Georgia" w:cs="Georgia"/>
          <w:b/>
          <w:bCs/>
          <w:i/>
          <w:iCs/>
          <w:sz w:val="24"/>
          <w:szCs w:val="24"/>
          <w:lang w:val="ru-RU"/>
        </w:rPr>
        <w:t xml:space="preserve">             </w:t>
      </w:r>
      <w:r w:rsidR="006C46C9">
        <w:rPr>
          <w:rFonts w:ascii="Georgia" w:hAnsi="Georgia" w:cs="Georgia"/>
          <w:b/>
          <w:bCs/>
          <w:i/>
          <w:iCs/>
          <w:sz w:val="24"/>
          <w:szCs w:val="24"/>
        </w:rPr>
        <w:t xml:space="preserve">     </w:t>
      </w:r>
      <w:r w:rsidR="006B2AC0" w:rsidRPr="00870A2B">
        <w:rPr>
          <w:rFonts w:ascii="Georgia" w:hAnsi="Georgia" w:cs="Georgia"/>
          <w:b/>
          <w:bCs/>
          <w:i/>
          <w:iCs/>
          <w:sz w:val="24"/>
          <w:szCs w:val="24"/>
        </w:rPr>
        <w:tab/>
      </w:r>
      <w:r w:rsidR="006B2AC0" w:rsidRPr="00870A2B">
        <w:rPr>
          <w:rFonts w:ascii="Georgia" w:hAnsi="Georgia" w:cs="Georgia"/>
          <w:b/>
          <w:bCs/>
          <w:i/>
          <w:iCs/>
          <w:sz w:val="24"/>
          <w:szCs w:val="24"/>
          <w:lang w:val="en-US"/>
        </w:rPr>
        <w:t>VII</w:t>
      </w:r>
      <w:r w:rsidR="006B2AC0" w:rsidRPr="00870A2B">
        <w:rPr>
          <w:rFonts w:ascii="Georgia" w:hAnsi="Georgia" w:cs="Georgia"/>
          <w:b/>
          <w:bCs/>
          <w:i/>
          <w:iCs/>
          <w:sz w:val="24"/>
          <w:szCs w:val="24"/>
        </w:rPr>
        <w:t>скликання</w:t>
      </w:r>
    </w:p>
    <w:p w:rsidR="006B2AC0" w:rsidRPr="00870A2B" w:rsidRDefault="006B2AC0" w:rsidP="0013467F">
      <w:pPr>
        <w:spacing w:after="0"/>
        <w:jc w:val="both"/>
        <w:rPr>
          <w:rFonts w:ascii="Bookman Old Style" w:hAnsi="Bookman Old Style" w:cs="Bookman Old Style"/>
          <w:sz w:val="24"/>
          <w:szCs w:val="24"/>
        </w:rPr>
      </w:pPr>
    </w:p>
    <w:p w:rsidR="006B2AC0" w:rsidRPr="00870A2B" w:rsidRDefault="006B2AC0" w:rsidP="0013467F">
      <w:pPr>
        <w:spacing w:after="0"/>
        <w:jc w:val="both"/>
        <w:rPr>
          <w:rFonts w:ascii="Bookman Old Style" w:hAnsi="Bookman Old Style" w:cs="Bookman Old Style"/>
          <w:sz w:val="24"/>
          <w:szCs w:val="24"/>
        </w:rPr>
      </w:pPr>
      <w:r>
        <w:rPr>
          <w:rFonts w:ascii="Bookman Old Style" w:hAnsi="Bookman Old Style" w:cs="Bookman Old Style"/>
          <w:sz w:val="24"/>
          <w:szCs w:val="24"/>
        </w:rPr>
        <w:t xml:space="preserve">від </w:t>
      </w:r>
      <w:r w:rsidR="00A319F9">
        <w:rPr>
          <w:rFonts w:ascii="Bookman Old Style" w:hAnsi="Bookman Old Style" w:cs="Bookman Old Style"/>
          <w:sz w:val="24"/>
          <w:szCs w:val="24"/>
          <w:lang w:val="ru-RU"/>
        </w:rPr>
        <w:t>2</w:t>
      </w:r>
      <w:r w:rsidR="003254FC">
        <w:rPr>
          <w:rFonts w:ascii="Bookman Old Style" w:hAnsi="Bookman Old Style" w:cs="Bookman Old Style"/>
          <w:sz w:val="24"/>
          <w:szCs w:val="24"/>
          <w:lang w:val="ru-RU"/>
        </w:rPr>
        <w:t>1</w:t>
      </w:r>
      <w:r w:rsidR="00A319F9">
        <w:rPr>
          <w:rFonts w:ascii="Bookman Old Style" w:hAnsi="Bookman Old Style" w:cs="Bookman Old Style"/>
          <w:sz w:val="24"/>
          <w:szCs w:val="24"/>
          <w:lang w:val="ru-RU"/>
        </w:rPr>
        <w:t xml:space="preserve"> серпня 2020 </w:t>
      </w:r>
      <w:r>
        <w:rPr>
          <w:rFonts w:ascii="Bookman Old Style" w:hAnsi="Bookman Old Style" w:cs="Bookman Old Style"/>
          <w:sz w:val="24"/>
          <w:szCs w:val="24"/>
        </w:rPr>
        <w:t xml:space="preserve"> року</w:t>
      </w:r>
      <w:r w:rsidR="009A5D75">
        <w:rPr>
          <w:rFonts w:ascii="Bookman Old Style" w:hAnsi="Bookman Old Style" w:cs="Bookman Old Style"/>
          <w:sz w:val="24"/>
          <w:szCs w:val="24"/>
        </w:rPr>
        <w:t xml:space="preserve">         </w:t>
      </w:r>
      <w:r w:rsidR="007D0A0B">
        <w:rPr>
          <w:rFonts w:ascii="Bookman Old Style" w:hAnsi="Bookman Old Style" w:cs="Bookman Old Style"/>
          <w:sz w:val="24"/>
          <w:szCs w:val="24"/>
        </w:rPr>
        <w:t>№</w:t>
      </w:r>
      <w:r w:rsidR="00516705">
        <w:rPr>
          <w:rFonts w:ascii="Bookman Old Style" w:hAnsi="Bookman Old Style" w:cs="Bookman Old Style"/>
          <w:sz w:val="24"/>
          <w:szCs w:val="24"/>
        </w:rPr>
        <w:t>2476</w:t>
      </w:r>
      <w:r w:rsidR="00DE69D3">
        <w:rPr>
          <w:rFonts w:ascii="Bookman Old Style" w:hAnsi="Bookman Old Style" w:cs="Bookman Old Style"/>
          <w:sz w:val="24"/>
          <w:szCs w:val="24"/>
        </w:rPr>
        <w:tab/>
      </w:r>
      <w:r w:rsidR="007740F6">
        <w:rPr>
          <w:rFonts w:ascii="Bookman Old Style" w:hAnsi="Bookman Old Style" w:cs="Bookman Old Style"/>
          <w:sz w:val="24"/>
          <w:szCs w:val="24"/>
        </w:rPr>
        <w:t xml:space="preserve">                                 </w:t>
      </w:r>
    </w:p>
    <w:p w:rsidR="006B2AC0" w:rsidRPr="00A9344B" w:rsidRDefault="006B2AC0" w:rsidP="00A9344B">
      <w:pPr>
        <w:spacing w:after="0" w:line="240" w:lineRule="auto"/>
        <w:jc w:val="both"/>
        <w:rPr>
          <w:rFonts w:ascii="Bookman Old Style" w:hAnsi="Bookman Old Style" w:cs="Bookman Old Style"/>
          <w:sz w:val="24"/>
          <w:szCs w:val="24"/>
        </w:rPr>
      </w:pPr>
    </w:p>
    <w:p w:rsidR="001D5E0A" w:rsidRPr="001D5E0A" w:rsidRDefault="001D5E0A" w:rsidP="001D5E0A">
      <w:pPr>
        <w:pStyle w:val="a3"/>
        <w:suppressAutoHyphens w:val="0"/>
        <w:spacing w:after="0" w:line="240" w:lineRule="auto"/>
        <w:ind w:right="-1"/>
        <w:jc w:val="both"/>
        <w:rPr>
          <w:rFonts w:ascii="Bookman Old Style" w:hAnsi="Bookman Old Style"/>
          <w:sz w:val="24"/>
          <w:szCs w:val="24"/>
        </w:rPr>
      </w:pPr>
      <w:r w:rsidRPr="001D5E0A">
        <w:rPr>
          <w:rFonts w:ascii="Bookman Old Style" w:hAnsi="Bookman Old Style"/>
          <w:sz w:val="24"/>
          <w:szCs w:val="24"/>
        </w:rPr>
        <w:t xml:space="preserve">Про затвердження </w:t>
      </w:r>
      <w:r w:rsidR="0099739E">
        <w:rPr>
          <w:rFonts w:ascii="Bookman Old Style" w:hAnsi="Bookman Old Style"/>
          <w:sz w:val="24"/>
          <w:szCs w:val="24"/>
        </w:rPr>
        <w:t>П</w:t>
      </w:r>
      <w:r w:rsidRPr="001D5E0A">
        <w:rPr>
          <w:rFonts w:ascii="Bookman Old Style" w:hAnsi="Bookman Old Style"/>
          <w:sz w:val="24"/>
          <w:szCs w:val="24"/>
        </w:rPr>
        <w:t>рограм</w:t>
      </w:r>
      <w:r w:rsidR="0099739E">
        <w:rPr>
          <w:rFonts w:ascii="Bookman Old Style" w:hAnsi="Bookman Old Style"/>
          <w:sz w:val="24"/>
          <w:szCs w:val="24"/>
        </w:rPr>
        <w:t>и</w:t>
      </w:r>
      <w:r w:rsidRPr="001D5E0A">
        <w:rPr>
          <w:rFonts w:ascii="Bookman Old Style" w:hAnsi="Bookman Old Style"/>
          <w:sz w:val="24"/>
          <w:szCs w:val="24"/>
        </w:rPr>
        <w:t xml:space="preserve"> забезпечення  </w:t>
      </w:r>
    </w:p>
    <w:p w:rsidR="001D5E0A" w:rsidRPr="001D5E0A" w:rsidRDefault="001D5E0A" w:rsidP="001D5E0A">
      <w:pPr>
        <w:pStyle w:val="a3"/>
        <w:suppressAutoHyphens w:val="0"/>
        <w:spacing w:after="0" w:line="240" w:lineRule="auto"/>
        <w:ind w:right="-1"/>
        <w:jc w:val="both"/>
        <w:rPr>
          <w:rFonts w:ascii="Bookman Old Style" w:hAnsi="Bookman Old Style"/>
          <w:sz w:val="24"/>
          <w:szCs w:val="24"/>
        </w:rPr>
      </w:pPr>
      <w:r w:rsidRPr="001D5E0A">
        <w:rPr>
          <w:rFonts w:ascii="Bookman Old Style" w:hAnsi="Bookman Old Style"/>
          <w:sz w:val="24"/>
          <w:szCs w:val="24"/>
        </w:rPr>
        <w:t xml:space="preserve">дослідження вмісту нітратів в продуктах </w:t>
      </w:r>
    </w:p>
    <w:p w:rsidR="00E9389B" w:rsidRDefault="001D5E0A" w:rsidP="0099739E">
      <w:pPr>
        <w:pStyle w:val="a3"/>
        <w:suppressAutoHyphens w:val="0"/>
        <w:spacing w:after="0" w:line="240" w:lineRule="auto"/>
        <w:ind w:right="-1"/>
        <w:jc w:val="both"/>
        <w:rPr>
          <w:rFonts w:ascii="Bookman Old Style" w:hAnsi="Bookman Old Style"/>
          <w:sz w:val="24"/>
          <w:szCs w:val="24"/>
        </w:rPr>
      </w:pPr>
      <w:r w:rsidRPr="001D5E0A">
        <w:rPr>
          <w:rFonts w:ascii="Bookman Old Style" w:hAnsi="Bookman Old Style"/>
          <w:sz w:val="24"/>
          <w:szCs w:val="24"/>
        </w:rPr>
        <w:t xml:space="preserve">рослинного походження </w:t>
      </w:r>
      <w:r w:rsidR="0099739E">
        <w:rPr>
          <w:rFonts w:ascii="Bookman Old Style" w:hAnsi="Bookman Old Style"/>
          <w:sz w:val="24"/>
          <w:szCs w:val="24"/>
        </w:rPr>
        <w:t xml:space="preserve">на 2020 рік, </w:t>
      </w:r>
    </w:p>
    <w:p w:rsidR="00E9389B" w:rsidRDefault="0099739E" w:rsidP="0099739E">
      <w:pPr>
        <w:pStyle w:val="a3"/>
        <w:suppressAutoHyphens w:val="0"/>
        <w:spacing w:after="0" w:line="240" w:lineRule="auto"/>
        <w:ind w:right="-1"/>
        <w:jc w:val="both"/>
        <w:rPr>
          <w:rFonts w:ascii="Bookman Old Style" w:hAnsi="Bookman Old Style"/>
          <w:sz w:val="24"/>
          <w:szCs w:val="24"/>
        </w:rPr>
      </w:pPr>
      <w:r>
        <w:rPr>
          <w:rFonts w:ascii="Bookman Old Style" w:hAnsi="Bookman Old Style"/>
          <w:sz w:val="24"/>
          <w:szCs w:val="24"/>
        </w:rPr>
        <w:t xml:space="preserve">Програми забезпечення якості сирого </w:t>
      </w:r>
    </w:p>
    <w:p w:rsidR="003E246A" w:rsidRPr="001D5E0A" w:rsidRDefault="00E9389B" w:rsidP="0099739E">
      <w:pPr>
        <w:pStyle w:val="a3"/>
        <w:suppressAutoHyphens w:val="0"/>
        <w:spacing w:after="0" w:line="240" w:lineRule="auto"/>
        <w:ind w:right="-1"/>
        <w:jc w:val="both"/>
        <w:rPr>
          <w:rFonts w:ascii="Bookman Old Style" w:hAnsi="Bookman Old Style"/>
          <w:sz w:val="24"/>
          <w:szCs w:val="24"/>
        </w:rPr>
      </w:pPr>
      <w:r>
        <w:rPr>
          <w:rFonts w:ascii="Bookman Old Style" w:hAnsi="Bookman Old Style"/>
          <w:sz w:val="24"/>
          <w:szCs w:val="24"/>
        </w:rPr>
        <w:t>м</w:t>
      </w:r>
      <w:r w:rsidR="0099739E">
        <w:rPr>
          <w:rFonts w:ascii="Bookman Old Style" w:hAnsi="Bookman Old Style"/>
          <w:sz w:val="24"/>
          <w:szCs w:val="24"/>
        </w:rPr>
        <w:t>олока</w:t>
      </w:r>
      <w:r>
        <w:rPr>
          <w:rFonts w:ascii="Bookman Old Style" w:hAnsi="Bookman Old Style"/>
          <w:sz w:val="24"/>
          <w:szCs w:val="24"/>
        </w:rPr>
        <w:t xml:space="preserve"> на 2020 рік</w:t>
      </w:r>
      <w:r w:rsidR="0099739E">
        <w:rPr>
          <w:rFonts w:ascii="Bookman Old Style" w:hAnsi="Bookman Old Style"/>
          <w:sz w:val="24"/>
          <w:szCs w:val="24"/>
        </w:rPr>
        <w:t xml:space="preserve"> </w:t>
      </w:r>
    </w:p>
    <w:p w:rsidR="001D5E0A" w:rsidRDefault="001D5E0A" w:rsidP="00A9344B">
      <w:pPr>
        <w:pStyle w:val="a3"/>
        <w:jc w:val="both"/>
        <w:rPr>
          <w:rFonts w:ascii="Bookman Old Style" w:hAnsi="Bookman Old Style" w:cs="Bookman Old Style"/>
          <w:sz w:val="24"/>
          <w:szCs w:val="24"/>
        </w:rPr>
      </w:pPr>
    </w:p>
    <w:p w:rsidR="007740F6" w:rsidRPr="000F2404" w:rsidRDefault="007740F6" w:rsidP="00A9344B">
      <w:pPr>
        <w:pStyle w:val="a3"/>
        <w:jc w:val="both"/>
        <w:rPr>
          <w:rFonts w:ascii="Bookman Old Style" w:hAnsi="Bookman Old Style" w:cs="Bookman Old Style"/>
          <w:sz w:val="24"/>
          <w:szCs w:val="24"/>
        </w:rPr>
      </w:pPr>
      <w:r w:rsidRPr="007740F6">
        <w:rPr>
          <w:rFonts w:ascii="Bookman Old Style" w:hAnsi="Bookman Old Style" w:cs="Bookman Old Style"/>
          <w:sz w:val="24"/>
          <w:szCs w:val="24"/>
        </w:rPr>
        <w:t xml:space="preserve"> </w:t>
      </w:r>
      <w:r w:rsidRPr="007740F6">
        <w:rPr>
          <w:rFonts w:ascii="Bookman Old Style" w:hAnsi="Bookman Old Style" w:cs="Bookman Old Style"/>
          <w:sz w:val="24"/>
          <w:szCs w:val="24"/>
        </w:rPr>
        <w:tab/>
      </w:r>
      <w:r w:rsidR="001D5E0A">
        <w:rPr>
          <w:rFonts w:ascii="Bookman Old Style" w:hAnsi="Bookman Old Style" w:cs="Bookman Old Style"/>
          <w:sz w:val="24"/>
          <w:szCs w:val="24"/>
        </w:rPr>
        <w:t xml:space="preserve">Відповідно до </w:t>
      </w:r>
      <w:r w:rsidRPr="000F2404">
        <w:rPr>
          <w:rFonts w:ascii="Bookman Old Style" w:hAnsi="Bookman Old Style" w:cs="Bookman Old Style"/>
          <w:sz w:val="24"/>
          <w:szCs w:val="24"/>
        </w:rPr>
        <w:t>ст</w:t>
      </w:r>
      <w:r w:rsidR="001D5E0A">
        <w:rPr>
          <w:rFonts w:ascii="Bookman Old Style" w:hAnsi="Bookman Old Style" w:cs="Bookman Old Style"/>
          <w:sz w:val="24"/>
          <w:szCs w:val="24"/>
        </w:rPr>
        <w:t xml:space="preserve">атті </w:t>
      </w:r>
      <w:r w:rsidRPr="000F2404">
        <w:rPr>
          <w:rFonts w:ascii="Bookman Old Style" w:hAnsi="Bookman Old Style" w:cs="Bookman Old Style"/>
          <w:sz w:val="24"/>
          <w:szCs w:val="24"/>
        </w:rPr>
        <w:t>26 Закону України «Про місцеве самоврядування в Україні», міська рада</w:t>
      </w:r>
    </w:p>
    <w:p w:rsidR="007740F6" w:rsidRPr="000F2404" w:rsidRDefault="007740F6" w:rsidP="000F2404">
      <w:pPr>
        <w:jc w:val="both"/>
        <w:rPr>
          <w:rFonts w:ascii="Bookman Old Style" w:hAnsi="Bookman Old Style" w:cs="Bookman Old Style"/>
          <w:sz w:val="24"/>
          <w:szCs w:val="24"/>
        </w:rPr>
      </w:pPr>
      <w:r w:rsidRPr="000F2404">
        <w:rPr>
          <w:rFonts w:ascii="Bookman Old Style" w:hAnsi="Bookman Old Style" w:cs="Bookman Old Style"/>
          <w:sz w:val="24"/>
          <w:szCs w:val="24"/>
        </w:rPr>
        <w:t>В И Р І Ш И Л А:</w:t>
      </w:r>
    </w:p>
    <w:p w:rsidR="007740F6" w:rsidRPr="00983912" w:rsidRDefault="007740F6" w:rsidP="00265258">
      <w:pPr>
        <w:ind w:firstLine="708"/>
        <w:jc w:val="both"/>
        <w:rPr>
          <w:rFonts w:ascii="Bookman Old Style" w:eastAsia="Batang" w:hAnsi="Bookman Old Style" w:cs="Times New Roman"/>
          <w:bCs/>
          <w:sz w:val="24"/>
          <w:szCs w:val="24"/>
        </w:rPr>
      </w:pPr>
      <w:r w:rsidRPr="00983912">
        <w:rPr>
          <w:rFonts w:ascii="Bookman Old Style" w:hAnsi="Bookman Old Style" w:cs="Bookman Old Style"/>
          <w:sz w:val="24"/>
          <w:szCs w:val="24"/>
        </w:rPr>
        <w:t xml:space="preserve">1. </w:t>
      </w:r>
      <w:r w:rsidR="00983912">
        <w:rPr>
          <w:rFonts w:ascii="Bookman Old Style" w:hAnsi="Bookman Old Style"/>
          <w:sz w:val="24"/>
          <w:szCs w:val="24"/>
        </w:rPr>
        <w:t xml:space="preserve">Затвердити </w:t>
      </w:r>
      <w:r w:rsidR="00983912" w:rsidRPr="00983912">
        <w:rPr>
          <w:rFonts w:ascii="Bookman Old Style" w:hAnsi="Bookman Old Style"/>
          <w:sz w:val="24"/>
          <w:szCs w:val="24"/>
        </w:rPr>
        <w:t xml:space="preserve"> програм</w:t>
      </w:r>
      <w:r w:rsidR="00983912">
        <w:rPr>
          <w:rFonts w:ascii="Bookman Old Style" w:hAnsi="Bookman Old Style"/>
          <w:sz w:val="24"/>
          <w:szCs w:val="24"/>
        </w:rPr>
        <w:t>у</w:t>
      </w:r>
      <w:r w:rsidR="00983912" w:rsidRPr="00983912">
        <w:rPr>
          <w:rFonts w:ascii="Bookman Old Style" w:hAnsi="Bookman Old Style"/>
          <w:sz w:val="24"/>
          <w:szCs w:val="24"/>
        </w:rPr>
        <w:t xml:space="preserve"> забезпечення  дослідження вмісту нітратів в продуктах рослинного походження</w:t>
      </w:r>
      <w:r w:rsidR="00615E55">
        <w:rPr>
          <w:rFonts w:ascii="Bookman Old Style" w:hAnsi="Bookman Old Style"/>
          <w:sz w:val="24"/>
          <w:szCs w:val="24"/>
        </w:rPr>
        <w:t xml:space="preserve"> </w:t>
      </w:r>
      <w:r w:rsidR="0099739E">
        <w:rPr>
          <w:rFonts w:ascii="Bookman Old Style" w:hAnsi="Bookman Old Style"/>
          <w:sz w:val="24"/>
          <w:szCs w:val="24"/>
        </w:rPr>
        <w:t xml:space="preserve"> на 2020 рік.</w:t>
      </w:r>
      <w:r w:rsidRPr="00983912">
        <w:rPr>
          <w:rFonts w:ascii="Bookman Old Style" w:hAnsi="Bookman Old Style" w:cs="Bookman Old Style"/>
          <w:sz w:val="24"/>
          <w:szCs w:val="24"/>
        </w:rPr>
        <w:t xml:space="preserve"> (</w:t>
      </w:r>
      <w:r w:rsidR="00983912">
        <w:rPr>
          <w:rFonts w:ascii="Bookman Old Style" w:hAnsi="Bookman Old Style" w:cs="Bookman Old Style"/>
          <w:sz w:val="24"/>
          <w:szCs w:val="24"/>
        </w:rPr>
        <w:t>додаток 1</w:t>
      </w:r>
      <w:r w:rsidRPr="00983912">
        <w:rPr>
          <w:rFonts w:ascii="Bookman Old Style" w:hAnsi="Bookman Old Style" w:cs="Bookman Old Style"/>
          <w:sz w:val="24"/>
          <w:szCs w:val="24"/>
        </w:rPr>
        <w:t>).</w:t>
      </w:r>
    </w:p>
    <w:p w:rsidR="00265258" w:rsidRDefault="00265258" w:rsidP="00983912">
      <w:pPr>
        <w:pStyle w:val="a3"/>
        <w:suppressAutoHyphens w:val="0"/>
        <w:spacing w:after="0" w:line="240" w:lineRule="auto"/>
        <w:ind w:right="-1"/>
        <w:jc w:val="both"/>
        <w:rPr>
          <w:rFonts w:ascii="Bookman Old Style" w:hAnsi="Bookman Old Style"/>
          <w:sz w:val="24"/>
          <w:szCs w:val="24"/>
        </w:rPr>
      </w:pPr>
      <w:r>
        <w:rPr>
          <w:rFonts w:ascii="Bookman Old Style" w:hAnsi="Bookman Old Style" w:cs="Bookman Old Style"/>
          <w:sz w:val="24"/>
          <w:szCs w:val="24"/>
        </w:rPr>
        <w:t xml:space="preserve">         </w:t>
      </w:r>
      <w:r w:rsidR="007740F6" w:rsidRPr="00265258">
        <w:rPr>
          <w:rFonts w:ascii="Bookman Old Style" w:hAnsi="Bookman Old Style" w:cs="Bookman Old Style"/>
          <w:sz w:val="24"/>
          <w:szCs w:val="24"/>
        </w:rPr>
        <w:t>2.  </w:t>
      </w:r>
      <w:r w:rsidRPr="00265258">
        <w:rPr>
          <w:rFonts w:ascii="Bookman Old Style" w:hAnsi="Bookman Old Style" w:cs="Bookman Old Style"/>
          <w:sz w:val="24"/>
          <w:szCs w:val="24"/>
        </w:rPr>
        <w:t xml:space="preserve">Затвердити </w:t>
      </w:r>
      <w:r w:rsidR="0099739E">
        <w:rPr>
          <w:rFonts w:ascii="Bookman Old Style" w:hAnsi="Bookman Old Style" w:cs="Bookman Old Style"/>
          <w:sz w:val="24"/>
          <w:szCs w:val="24"/>
        </w:rPr>
        <w:t>П</w:t>
      </w:r>
      <w:r w:rsidR="00F53ACE">
        <w:rPr>
          <w:rFonts w:ascii="Bookman Old Style" w:hAnsi="Bookman Old Style" w:cs="Bookman Old Style"/>
          <w:sz w:val="24"/>
          <w:szCs w:val="24"/>
        </w:rPr>
        <w:t>рограму забезпечення якості сирого молока</w:t>
      </w:r>
      <w:r w:rsidR="00E9389B">
        <w:rPr>
          <w:rFonts w:ascii="Bookman Old Style" w:hAnsi="Bookman Old Style" w:cs="Bookman Old Style"/>
          <w:sz w:val="24"/>
          <w:szCs w:val="24"/>
        </w:rPr>
        <w:t xml:space="preserve"> на 2020 рік</w:t>
      </w:r>
      <w:r w:rsidR="00F53ACE">
        <w:rPr>
          <w:rFonts w:ascii="Bookman Old Style" w:hAnsi="Bookman Old Style" w:cs="Bookman Old Style"/>
          <w:sz w:val="24"/>
          <w:szCs w:val="24"/>
        </w:rPr>
        <w:t xml:space="preserve">. </w:t>
      </w:r>
      <w:r>
        <w:rPr>
          <w:rFonts w:ascii="Bookman Old Style" w:hAnsi="Bookman Old Style"/>
          <w:sz w:val="24"/>
          <w:szCs w:val="24"/>
        </w:rPr>
        <w:t>(додаток №</w:t>
      </w:r>
      <w:r w:rsidR="00983912">
        <w:rPr>
          <w:rFonts w:ascii="Bookman Old Style" w:hAnsi="Bookman Old Style"/>
          <w:sz w:val="24"/>
          <w:szCs w:val="24"/>
        </w:rPr>
        <w:t>2</w:t>
      </w:r>
      <w:r>
        <w:rPr>
          <w:rFonts w:ascii="Bookman Old Style" w:hAnsi="Bookman Old Style"/>
          <w:sz w:val="24"/>
          <w:szCs w:val="24"/>
        </w:rPr>
        <w:t>)</w:t>
      </w:r>
      <w:r w:rsidR="00983912">
        <w:rPr>
          <w:rFonts w:ascii="Bookman Old Style" w:hAnsi="Bookman Old Style"/>
          <w:sz w:val="24"/>
          <w:szCs w:val="24"/>
        </w:rPr>
        <w:t>.</w:t>
      </w:r>
    </w:p>
    <w:p w:rsidR="00983912" w:rsidRPr="00265258" w:rsidRDefault="00983912" w:rsidP="00983912">
      <w:pPr>
        <w:pStyle w:val="a3"/>
        <w:suppressAutoHyphens w:val="0"/>
        <w:spacing w:after="0" w:line="240" w:lineRule="auto"/>
        <w:ind w:right="-1"/>
        <w:jc w:val="both"/>
        <w:rPr>
          <w:rFonts w:ascii="Bookman Old Style" w:hAnsi="Bookman Old Style"/>
          <w:sz w:val="24"/>
          <w:szCs w:val="24"/>
        </w:rPr>
      </w:pPr>
    </w:p>
    <w:p w:rsidR="00F53ACE" w:rsidRDefault="00983912" w:rsidP="00265258">
      <w:pPr>
        <w:suppressAutoHyphens w:val="0"/>
        <w:spacing w:after="0"/>
        <w:contextualSpacing/>
        <w:jc w:val="both"/>
        <w:rPr>
          <w:rFonts w:ascii="Bookman Old Style" w:hAnsi="Bookman Old Style" w:cs="Bookman Old Style"/>
          <w:sz w:val="24"/>
          <w:szCs w:val="24"/>
          <w:lang w:val="ru-RU"/>
        </w:rPr>
      </w:pPr>
      <w:r>
        <w:rPr>
          <w:rFonts w:ascii="Bookman Old Style" w:hAnsi="Bookman Old Style" w:cs="Bookman Old Style"/>
          <w:sz w:val="24"/>
          <w:szCs w:val="24"/>
        </w:rPr>
        <w:t xml:space="preserve">         3</w:t>
      </w:r>
      <w:r w:rsidR="00265258">
        <w:rPr>
          <w:rFonts w:ascii="Bookman Old Style" w:hAnsi="Bookman Old Style" w:cs="Bookman Old Style"/>
          <w:sz w:val="24"/>
          <w:szCs w:val="24"/>
        </w:rPr>
        <w:t>.</w:t>
      </w:r>
      <w:r w:rsidR="000F2404">
        <w:rPr>
          <w:rFonts w:ascii="Bookman Old Style" w:hAnsi="Bookman Old Style" w:cs="Bookman Old Style"/>
          <w:sz w:val="24"/>
          <w:szCs w:val="24"/>
        </w:rPr>
        <w:t xml:space="preserve"> </w:t>
      </w:r>
      <w:r w:rsidR="003E246A" w:rsidRPr="003E246A">
        <w:rPr>
          <w:rFonts w:ascii="Bookman Old Style" w:hAnsi="Bookman Old Style" w:cs="Bookman Old Style"/>
          <w:sz w:val="24"/>
          <w:szCs w:val="24"/>
          <w:lang w:val="ru-RU"/>
        </w:rPr>
        <w:t xml:space="preserve"> </w:t>
      </w:r>
      <w:r w:rsidR="00F53ACE">
        <w:rPr>
          <w:rFonts w:ascii="Bookman Old Style" w:hAnsi="Bookman Old Style" w:cs="Bookman Old Style"/>
          <w:sz w:val="24"/>
          <w:szCs w:val="24"/>
        </w:rPr>
        <w:t xml:space="preserve">Зняти з контролю рішення № 1156 від </w:t>
      </w:r>
      <w:r w:rsidR="003E246A" w:rsidRPr="003E246A">
        <w:rPr>
          <w:rFonts w:ascii="Bookman Old Style" w:hAnsi="Bookman Old Style" w:cs="Bookman Old Style"/>
          <w:sz w:val="24"/>
          <w:szCs w:val="24"/>
          <w:lang w:val="ru-RU"/>
        </w:rPr>
        <w:t xml:space="preserve">14 </w:t>
      </w:r>
      <w:r w:rsidR="003E246A">
        <w:rPr>
          <w:rFonts w:ascii="Bookman Old Style" w:hAnsi="Bookman Old Style" w:cs="Bookman Old Style"/>
          <w:sz w:val="24"/>
          <w:szCs w:val="24"/>
          <w:lang w:val="ru-RU"/>
        </w:rPr>
        <w:t>березня  2019 року.</w:t>
      </w:r>
    </w:p>
    <w:p w:rsidR="003E246A" w:rsidRPr="003E246A" w:rsidRDefault="003E246A" w:rsidP="00265258">
      <w:pPr>
        <w:suppressAutoHyphens w:val="0"/>
        <w:spacing w:after="0"/>
        <w:contextualSpacing/>
        <w:jc w:val="both"/>
        <w:rPr>
          <w:rFonts w:ascii="Bookman Old Style" w:hAnsi="Bookman Old Style" w:cs="Bookman Old Style"/>
          <w:sz w:val="24"/>
          <w:szCs w:val="24"/>
          <w:lang w:val="ru-RU"/>
        </w:rPr>
      </w:pPr>
    </w:p>
    <w:p w:rsidR="000F2404" w:rsidRPr="00A259CD" w:rsidRDefault="00F53ACE" w:rsidP="003E246A">
      <w:pPr>
        <w:suppressAutoHyphens w:val="0"/>
        <w:spacing w:after="0"/>
        <w:ind w:firstLine="708"/>
        <w:contextualSpacing/>
        <w:jc w:val="both"/>
        <w:rPr>
          <w:rFonts w:ascii="Bookman Old Style" w:hAnsi="Bookman Old Style"/>
          <w:bCs/>
          <w:sz w:val="24"/>
          <w:szCs w:val="24"/>
        </w:rPr>
      </w:pPr>
      <w:r w:rsidRPr="00A259CD">
        <w:rPr>
          <w:rFonts w:ascii="Bookman Old Style" w:hAnsi="Bookman Old Style" w:cs="Bookman Old Style"/>
          <w:sz w:val="24"/>
          <w:szCs w:val="24"/>
        </w:rPr>
        <w:t xml:space="preserve">4. </w:t>
      </w:r>
      <w:r w:rsidR="007740F6" w:rsidRPr="00A259CD">
        <w:rPr>
          <w:rFonts w:ascii="Bookman Old Style" w:hAnsi="Bookman Old Style" w:cs="Bookman Old Style"/>
          <w:sz w:val="24"/>
          <w:szCs w:val="24"/>
        </w:rPr>
        <w:t xml:space="preserve">Контроль за виконання даного рішення покласти на </w:t>
      </w:r>
      <w:r w:rsidR="00BF30B7" w:rsidRPr="00A259CD">
        <w:rPr>
          <w:rFonts w:ascii="Bookman Old Style" w:hAnsi="Bookman Old Style" w:cs="Bookman Old Style"/>
          <w:sz w:val="24"/>
          <w:szCs w:val="24"/>
        </w:rPr>
        <w:t>комісію з питань</w:t>
      </w:r>
      <w:r w:rsidR="00A259CD" w:rsidRPr="00A259CD">
        <w:rPr>
          <w:rFonts w:ascii="Bookman Old Style" w:hAnsi="Bookman Old Style" w:cs="Bookman Old Style"/>
          <w:sz w:val="24"/>
          <w:szCs w:val="24"/>
        </w:rPr>
        <w:t xml:space="preserve"> бюджету, </w:t>
      </w:r>
      <w:r w:rsidR="00A259CD" w:rsidRPr="00A259CD">
        <w:rPr>
          <w:rFonts w:ascii="Bookman Old Style" w:hAnsi="Bookman Old Style"/>
          <w:bCs/>
          <w:sz w:val="24"/>
          <w:szCs w:val="24"/>
        </w:rPr>
        <w:t>комунальної власності та соціально-економічного розвитку</w:t>
      </w:r>
      <w:r w:rsidR="00BF30B7" w:rsidRPr="00A259CD">
        <w:rPr>
          <w:rFonts w:ascii="Bookman Old Style" w:hAnsi="Bookman Old Style" w:cs="Bookman Old Style"/>
          <w:sz w:val="24"/>
          <w:szCs w:val="24"/>
        </w:rPr>
        <w:t xml:space="preserve">, </w:t>
      </w:r>
      <w:r w:rsidRPr="00A259CD">
        <w:rPr>
          <w:rFonts w:ascii="Bookman Old Style" w:hAnsi="Bookman Old Style" w:cs="Bookman Old Style"/>
          <w:sz w:val="24"/>
          <w:szCs w:val="24"/>
        </w:rPr>
        <w:t>директора Овруцької МДЛДПСС Левківського О.І.</w:t>
      </w:r>
    </w:p>
    <w:p w:rsidR="007740F6" w:rsidRPr="000F2404" w:rsidRDefault="007740F6" w:rsidP="000F2404">
      <w:pPr>
        <w:spacing w:line="360" w:lineRule="auto"/>
        <w:jc w:val="both"/>
        <w:rPr>
          <w:rFonts w:ascii="Bookman Old Style" w:hAnsi="Bookman Old Style" w:cs="Bookman Old Style"/>
          <w:sz w:val="24"/>
          <w:szCs w:val="24"/>
        </w:rPr>
      </w:pPr>
      <w:bookmarkStart w:id="0" w:name="_GoBack"/>
      <w:bookmarkEnd w:id="0"/>
    </w:p>
    <w:p w:rsidR="006C46C9" w:rsidRDefault="006C46C9" w:rsidP="004E6FD1">
      <w:pPr>
        <w:pStyle w:val="a3"/>
        <w:spacing w:line="240" w:lineRule="auto"/>
        <w:jc w:val="both"/>
        <w:rPr>
          <w:rFonts w:ascii="Bookman Old Style" w:hAnsi="Bookman Old Style" w:cs="Bookman Old Style"/>
          <w:color w:val="000000"/>
          <w:sz w:val="24"/>
          <w:szCs w:val="24"/>
        </w:rPr>
      </w:pPr>
    </w:p>
    <w:p w:rsidR="009A5D75" w:rsidRDefault="006B2AC0" w:rsidP="004E6FD1">
      <w:pPr>
        <w:pStyle w:val="a3"/>
        <w:spacing w:line="240" w:lineRule="auto"/>
        <w:jc w:val="both"/>
        <w:rPr>
          <w:rFonts w:ascii="Bookman Old Style" w:hAnsi="Bookman Old Style" w:cs="Bookman Old Style"/>
          <w:color w:val="000000"/>
          <w:sz w:val="24"/>
          <w:szCs w:val="24"/>
        </w:rPr>
      </w:pPr>
      <w:r w:rsidRPr="004E6FD1">
        <w:rPr>
          <w:rFonts w:ascii="Bookman Old Style" w:hAnsi="Bookman Old Style" w:cs="Bookman Old Style"/>
          <w:color w:val="000000"/>
          <w:sz w:val="24"/>
          <w:szCs w:val="24"/>
        </w:rPr>
        <w:t>Міський голова</w:t>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sidR="00E82308">
        <w:rPr>
          <w:rFonts w:ascii="Bookman Old Style" w:hAnsi="Bookman Old Style" w:cs="Bookman Old Style"/>
          <w:color w:val="000000"/>
          <w:sz w:val="24"/>
          <w:szCs w:val="24"/>
        </w:rPr>
        <w:t xml:space="preserve"> </w:t>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t xml:space="preserve">   І.Я. Коруд</w:t>
      </w:r>
    </w:p>
    <w:p w:rsidR="003E246A" w:rsidRDefault="003E246A" w:rsidP="004E6FD1">
      <w:pPr>
        <w:pStyle w:val="a3"/>
        <w:spacing w:line="240" w:lineRule="auto"/>
        <w:jc w:val="both"/>
        <w:rPr>
          <w:rFonts w:ascii="Bookman Old Style" w:hAnsi="Bookman Old Style" w:cs="Bookman Old Style"/>
          <w:color w:val="000000"/>
          <w:sz w:val="24"/>
          <w:szCs w:val="24"/>
        </w:rPr>
      </w:pPr>
    </w:p>
    <w:p w:rsidR="003E246A" w:rsidRDefault="003E246A" w:rsidP="004E6FD1">
      <w:pPr>
        <w:pStyle w:val="a3"/>
        <w:spacing w:line="240" w:lineRule="auto"/>
        <w:jc w:val="both"/>
        <w:rPr>
          <w:rFonts w:ascii="Bookman Old Style" w:hAnsi="Bookman Old Style" w:cs="Bookman Old Style"/>
          <w:color w:val="000000"/>
          <w:sz w:val="24"/>
          <w:szCs w:val="24"/>
        </w:rPr>
      </w:pPr>
    </w:p>
    <w:p w:rsidR="003E246A" w:rsidRDefault="003E246A" w:rsidP="004E6FD1">
      <w:pPr>
        <w:pStyle w:val="a3"/>
        <w:spacing w:line="240" w:lineRule="auto"/>
        <w:jc w:val="both"/>
        <w:rPr>
          <w:rFonts w:ascii="Bookman Old Style" w:hAnsi="Bookman Old Style" w:cs="Bookman Old Style"/>
          <w:color w:val="000000"/>
          <w:sz w:val="24"/>
          <w:szCs w:val="24"/>
        </w:rPr>
      </w:pPr>
    </w:p>
    <w:p w:rsidR="003E246A" w:rsidRDefault="003E246A" w:rsidP="004E6FD1">
      <w:pPr>
        <w:pStyle w:val="a3"/>
        <w:spacing w:line="240" w:lineRule="auto"/>
        <w:jc w:val="both"/>
        <w:rPr>
          <w:rFonts w:ascii="Bookman Old Style" w:hAnsi="Bookman Old Style" w:cs="Bookman Old Style"/>
          <w:color w:val="000000"/>
          <w:sz w:val="24"/>
          <w:szCs w:val="24"/>
        </w:rPr>
      </w:pPr>
    </w:p>
    <w:p w:rsidR="003E246A" w:rsidRDefault="003E246A" w:rsidP="004E6FD1">
      <w:pPr>
        <w:pStyle w:val="a3"/>
        <w:spacing w:line="240" w:lineRule="auto"/>
        <w:jc w:val="both"/>
        <w:rPr>
          <w:rFonts w:ascii="Bookman Old Style" w:hAnsi="Bookman Old Style" w:cs="Bookman Old Style"/>
          <w:color w:val="000000"/>
          <w:sz w:val="24"/>
          <w:szCs w:val="24"/>
        </w:rPr>
      </w:pPr>
    </w:p>
    <w:p w:rsidR="003E246A" w:rsidRDefault="003E246A" w:rsidP="004E6FD1">
      <w:pPr>
        <w:pStyle w:val="a3"/>
        <w:spacing w:line="240" w:lineRule="auto"/>
        <w:jc w:val="both"/>
        <w:rPr>
          <w:rFonts w:ascii="Bookman Old Style" w:hAnsi="Bookman Old Style" w:cs="Bookman Old Style"/>
          <w:color w:val="000000"/>
          <w:sz w:val="24"/>
          <w:szCs w:val="24"/>
        </w:rPr>
      </w:pPr>
    </w:p>
    <w:p w:rsidR="003E246A" w:rsidRDefault="003E246A" w:rsidP="004E6FD1">
      <w:pPr>
        <w:pStyle w:val="a3"/>
        <w:spacing w:line="240" w:lineRule="auto"/>
        <w:jc w:val="both"/>
        <w:rPr>
          <w:rFonts w:ascii="Bookman Old Style" w:hAnsi="Bookman Old Style" w:cs="Bookman Old Style"/>
          <w:color w:val="000000"/>
          <w:sz w:val="24"/>
          <w:szCs w:val="24"/>
        </w:rPr>
      </w:pPr>
    </w:p>
    <w:p w:rsidR="003E246A" w:rsidRDefault="003E246A" w:rsidP="004E6FD1">
      <w:pPr>
        <w:pStyle w:val="a3"/>
        <w:spacing w:line="240" w:lineRule="auto"/>
        <w:jc w:val="both"/>
        <w:rPr>
          <w:rFonts w:ascii="Bookman Old Style" w:hAnsi="Bookman Old Style" w:cs="Bookman Old Style"/>
          <w:color w:val="000000"/>
          <w:sz w:val="24"/>
          <w:szCs w:val="24"/>
        </w:rPr>
      </w:pPr>
    </w:p>
    <w:p w:rsidR="003E246A" w:rsidRDefault="003E246A" w:rsidP="004E6FD1">
      <w:pPr>
        <w:pStyle w:val="a3"/>
        <w:spacing w:line="240" w:lineRule="auto"/>
        <w:jc w:val="both"/>
        <w:rPr>
          <w:rFonts w:ascii="Bookman Old Style" w:hAnsi="Bookman Old Style" w:cs="Bookman Old Style"/>
          <w:color w:val="000000"/>
          <w:sz w:val="24"/>
          <w:szCs w:val="24"/>
        </w:rPr>
      </w:pPr>
    </w:p>
    <w:p w:rsidR="003E246A" w:rsidRDefault="003E246A" w:rsidP="004E6FD1">
      <w:pPr>
        <w:pStyle w:val="a3"/>
        <w:spacing w:line="240" w:lineRule="auto"/>
        <w:jc w:val="both"/>
        <w:rPr>
          <w:rFonts w:ascii="Bookman Old Style" w:hAnsi="Bookman Old Style" w:cs="Bookman Old Style"/>
          <w:color w:val="000000"/>
          <w:sz w:val="24"/>
          <w:szCs w:val="24"/>
        </w:rPr>
      </w:pPr>
    </w:p>
    <w:p w:rsidR="003E246A" w:rsidRDefault="003E246A" w:rsidP="004E6FD1">
      <w:pPr>
        <w:pStyle w:val="a3"/>
        <w:spacing w:line="240" w:lineRule="auto"/>
        <w:jc w:val="both"/>
        <w:rPr>
          <w:rFonts w:ascii="Bookman Old Style" w:hAnsi="Bookman Old Style" w:cs="Bookman Old Style"/>
          <w:color w:val="000000"/>
          <w:sz w:val="24"/>
          <w:szCs w:val="24"/>
        </w:rPr>
      </w:pPr>
    </w:p>
    <w:p w:rsidR="003E246A" w:rsidRDefault="003E246A" w:rsidP="004E6FD1">
      <w:pPr>
        <w:pStyle w:val="a3"/>
        <w:spacing w:line="240" w:lineRule="auto"/>
        <w:jc w:val="both"/>
        <w:rPr>
          <w:rFonts w:ascii="Bookman Old Style" w:hAnsi="Bookman Old Style" w:cs="Bookman Old Style"/>
          <w:color w:val="000000"/>
          <w:sz w:val="24"/>
          <w:szCs w:val="24"/>
        </w:rPr>
      </w:pPr>
    </w:p>
    <w:p w:rsidR="003E246A" w:rsidRDefault="003E246A" w:rsidP="004E6FD1">
      <w:pPr>
        <w:pStyle w:val="a3"/>
        <w:spacing w:line="240" w:lineRule="auto"/>
        <w:jc w:val="both"/>
        <w:rPr>
          <w:rFonts w:ascii="Bookman Old Style" w:hAnsi="Bookman Old Style" w:cs="Bookman Old Style"/>
          <w:color w:val="000000"/>
          <w:sz w:val="24"/>
          <w:szCs w:val="24"/>
        </w:rPr>
      </w:pPr>
    </w:p>
    <w:p w:rsidR="003E246A" w:rsidRDefault="003E246A" w:rsidP="003E246A">
      <w:pPr>
        <w:pStyle w:val="a3"/>
        <w:spacing w:line="240" w:lineRule="auto"/>
        <w:jc w:val="right"/>
        <w:rPr>
          <w:rFonts w:ascii="Bookman Old Style" w:hAnsi="Bookman Old Style" w:cs="Bookman Old Style"/>
          <w:color w:val="000000"/>
          <w:sz w:val="24"/>
          <w:szCs w:val="24"/>
        </w:rPr>
      </w:pPr>
      <w:r>
        <w:rPr>
          <w:rFonts w:ascii="Bookman Old Style" w:hAnsi="Bookman Old Style" w:cs="Bookman Old Style"/>
          <w:color w:val="000000"/>
          <w:sz w:val="24"/>
          <w:szCs w:val="24"/>
        </w:rPr>
        <w:t>Додаток №1 до рішення 49 сесії</w:t>
      </w:r>
    </w:p>
    <w:p w:rsidR="003E246A" w:rsidRDefault="003E246A" w:rsidP="003E246A">
      <w:pPr>
        <w:pStyle w:val="a3"/>
        <w:spacing w:line="240" w:lineRule="auto"/>
        <w:jc w:val="right"/>
        <w:rPr>
          <w:rFonts w:ascii="Bookman Old Style" w:hAnsi="Bookman Old Style" w:cs="Bookman Old Style"/>
          <w:color w:val="000000"/>
          <w:sz w:val="24"/>
          <w:szCs w:val="24"/>
        </w:rPr>
      </w:pPr>
      <w:r>
        <w:rPr>
          <w:rFonts w:ascii="Bookman Old Style" w:hAnsi="Bookman Old Style" w:cs="Bookman Old Style"/>
          <w:color w:val="000000"/>
          <w:sz w:val="24"/>
          <w:szCs w:val="24"/>
        </w:rPr>
        <w:t>від 21.08.2020р.</w:t>
      </w:r>
    </w:p>
    <w:p w:rsidR="003E246A" w:rsidRDefault="003E246A" w:rsidP="004E6FD1">
      <w:pPr>
        <w:pStyle w:val="a3"/>
        <w:spacing w:line="240" w:lineRule="auto"/>
        <w:jc w:val="both"/>
        <w:rPr>
          <w:rFonts w:ascii="Bookman Old Style" w:hAnsi="Bookman Old Style" w:cs="Bookman Old Style"/>
          <w:color w:val="000000"/>
          <w:sz w:val="24"/>
          <w:szCs w:val="24"/>
        </w:rPr>
      </w:pPr>
    </w:p>
    <w:p w:rsidR="003E246A" w:rsidRDefault="003E246A" w:rsidP="003E246A">
      <w:pPr>
        <w:jc w:val="center"/>
        <w:rPr>
          <w:rFonts w:ascii="Times New Roman" w:hAnsi="Times New Roman" w:cs="Times New Roman"/>
          <w:b/>
          <w:sz w:val="28"/>
        </w:rPr>
      </w:pPr>
      <w:r w:rsidRPr="009C0517">
        <w:rPr>
          <w:rFonts w:ascii="Times New Roman" w:hAnsi="Times New Roman" w:cs="Times New Roman"/>
          <w:b/>
          <w:sz w:val="28"/>
        </w:rPr>
        <w:t>Програма</w:t>
      </w:r>
    </w:p>
    <w:p w:rsidR="00BF30B7" w:rsidRDefault="003E246A" w:rsidP="003E246A">
      <w:pPr>
        <w:jc w:val="center"/>
        <w:rPr>
          <w:rFonts w:ascii="Times New Roman" w:hAnsi="Times New Roman" w:cs="Times New Roman"/>
          <w:b/>
          <w:sz w:val="28"/>
        </w:rPr>
      </w:pPr>
      <w:r>
        <w:rPr>
          <w:rFonts w:ascii="Times New Roman" w:hAnsi="Times New Roman" w:cs="Times New Roman"/>
          <w:b/>
          <w:sz w:val="28"/>
        </w:rPr>
        <w:t xml:space="preserve">забезпечення дослідження вмісту нітратів в продуктах рослинного походження </w:t>
      </w:r>
      <w:r w:rsidR="0099739E">
        <w:rPr>
          <w:rFonts w:ascii="Times New Roman" w:hAnsi="Times New Roman" w:cs="Times New Roman"/>
          <w:b/>
          <w:sz w:val="28"/>
        </w:rPr>
        <w:t xml:space="preserve">на 2020 рік </w:t>
      </w:r>
    </w:p>
    <w:p w:rsidR="003E246A" w:rsidRPr="009C0517" w:rsidRDefault="003E246A" w:rsidP="003E246A">
      <w:pPr>
        <w:jc w:val="center"/>
        <w:rPr>
          <w:rFonts w:ascii="Times New Roman" w:hAnsi="Times New Roman" w:cs="Times New Roman"/>
          <w:b/>
          <w:sz w:val="28"/>
        </w:rPr>
      </w:pPr>
      <w:r w:rsidRPr="009C0517">
        <w:rPr>
          <w:rFonts w:ascii="Times New Roman" w:hAnsi="Times New Roman" w:cs="Times New Roman"/>
          <w:b/>
          <w:sz w:val="28"/>
        </w:rPr>
        <w:t>І. Загальні положення</w:t>
      </w:r>
    </w:p>
    <w:p w:rsidR="003E246A" w:rsidRPr="009C0517" w:rsidRDefault="003E246A" w:rsidP="003E246A">
      <w:pPr>
        <w:jc w:val="center"/>
        <w:rPr>
          <w:rFonts w:ascii="Times New Roman" w:hAnsi="Times New Roman" w:cs="Times New Roman"/>
          <w:sz w:val="28"/>
        </w:rPr>
      </w:pPr>
      <w:r w:rsidRPr="009C0517">
        <w:rPr>
          <w:rFonts w:ascii="Times New Roman" w:hAnsi="Times New Roman" w:cs="Times New Roman"/>
          <w:sz w:val="28"/>
        </w:rPr>
        <w:t>1. Сучасний стан проблеми</w:t>
      </w:r>
    </w:p>
    <w:p w:rsidR="003E246A" w:rsidRPr="003E246A" w:rsidRDefault="003E246A" w:rsidP="003E246A">
      <w:pPr>
        <w:shd w:val="clear" w:color="auto" w:fill="FFFFFF"/>
        <w:spacing w:before="100" w:beforeAutospacing="1" w:after="0"/>
        <w:ind w:firstLine="709"/>
        <w:jc w:val="both"/>
        <w:rPr>
          <w:rFonts w:ascii="Bookman Old Style" w:eastAsia="Times New Roman" w:hAnsi="Bookman Old Style" w:cs="Arial"/>
          <w:color w:val="000000"/>
          <w:sz w:val="24"/>
          <w:szCs w:val="24"/>
          <w:lang w:eastAsia="ru-RU"/>
        </w:rPr>
      </w:pPr>
      <w:r w:rsidRPr="003E246A">
        <w:rPr>
          <w:rFonts w:ascii="Bookman Old Style" w:eastAsia="Times New Roman" w:hAnsi="Bookman Old Style" w:cs="Times New Roman"/>
          <w:color w:val="000000"/>
          <w:sz w:val="24"/>
          <w:szCs w:val="24"/>
          <w:lang w:eastAsia="ru-RU"/>
        </w:rPr>
        <w:t>Нітрати - це солі азотної кислоти, найбільш поширена речовина у природі. Нітрати мають місце в грунті, воді, є хімічною складовою частиною рослин, продуктами обміну речовин в організмі людини і тварин. Люди зазнають впливу нітратів протягом усього свого існування. Однак у разі перевищення ступеня навантаження цих речовин на організм вони можуть несприятливо позначатися на здоров’ї. Навантаження нітратів на організм людини стало помітно зростати останнім часом. Ця проблема з’явилась внаслідок хімізації сільського господарства, застосування мінеральних добрив з наявністю азоту (калієва селітра </w:t>
      </w:r>
      <w:r w:rsidRPr="003E246A">
        <w:rPr>
          <w:rFonts w:ascii="Bookman Old Style" w:eastAsia="Times New Roman" w:hAnsi="Bookman Old Style" w:cs="Times New Roman"/>
          <w:color w:val="000000"/>
          <w:sz w:val="24"/>
          <w:szCs w:val="24"/>
          <w:lang w:val="en-US" w:eastAsia="ru-RU"/>
        </w:rPr>
        <w:t>KNO</w:t>
      </w:r>
      <w:r w:rsidRPr="003E246A">
        <w:rPr>
          <w:rFonts w:ascii="Bookman Old Style" w:eastAsia="Times New Roman" w:hAnsi="Bookman Old Style" w:cs="Times New Roman"/>
          <w:color w:val="000000"/>
          <w:sz w:val="24"/>
          <w:szCs w:val="24"/>
          <w:vertAlign w:val="subscript"/>
          <w:lang w:eastAsia="ru-RU"/>
        </w:rPr>
        <w:t>3</w:t>
      </w:r>
      <w:r w:rsidRPr="003E246A">
        <w:rPr>
          <w:rFonts w:ascii="Bookman Old Style" w:eastAsia="Times New Roman" w:hAnsi="Bookman Old Style" w:cs="Times New Roman"/>
          <w:color w:val="000000"/>
          <w:sz w:val="24"/>
          <w:szCs w:val="24"/>
          <w:lang w:eastAsia="ru-RU"/>
        </w:rPr>
        <w:t>, натрієва селітра </w:t>
      </w:r>
      <w:r w:rsidRPr="003E246A">
        <w:rPr>
          <w:rFonts w:ascii="Bookman Old Style" w:eastAsia="Times New Roman" w:hAnsi="Bookman Old Style" w:cs="Times New Roman"/>
          <w:color w:val="000000"/>
          <w:sz w:val="24"/>
          <w:szCs w:val="24"/>
          <w:lang w:val="en-US" w:eastAsia="ru-RU"/>
        </w:rPr>
        <w:t>NaNO</w:t>
      </w:r>
      <w:r w:rsidRPr="003E246A">
        <w:rPr>
          <w:rFonts w:ascii="Bookman Old Style" w:eastAsia="Times New Roman" w:hAnsi="Bookman Old Style" w:cs="Times New Roman"/>
          <w:color w:val="000000"/>
          <w:sz w:val="24"/>
          <w:szCs w:val="24"/>
          <w:vertAlign w:val="subscript"/>
          <w:lang w:eastAsia="ru-RU"/>
        </w:rPr>
        <w:t>3</w:t>
      </w:r>
      <w:r w:rsidRPr="003E246A">
        <w:rPr>
          <w:rFonts w:ascii="Bookman Old Style" w:eastAsia="Times New Roman" w:hAnsi="Bookman Old Style" w:cs="Times New Roman"/>
          <w:color w:val="000000"/>
          <w:sz w:val="24"/>
          <w:szCs w:val="24"/>
          <w:lang w:eastAsia="ru-RU"/>
        </w:rPr>
        <w:t>, аміачна селітра </w:t>
      </w:r>
      <w:r w:rsidRPr="003E246A">
        <w:rPr>
          <w:rFonts w:ascii="Bookman Old Style" w:eastAsia="Times New Roman" w:hAnsi="Bookman Old Style" w:cs="Times New Roman"/>
          <w:color w:val="000000"/>
          <w:sz w:val="24"/>
          <w:szCs w:val="24"/>
          <w:lang w:val="en-US" w:eastAsia="ru-RU"/>
        </w:rPr>
        <w:t>NH</w:t>
      </w:r>
      <w:r w:rsidRPr="003E246A">
        <w:rPr>
          <w:rFonts w:ascii="Bookman Old Style" w:eastAsia="Times New Roman" w:hAnsi="Bookman Old Style" w:cs="Times New Roman"/>
          <w:color w:val="000000"/>
          <w:sz w:val="24"/>
          <w:szCs w:val="24"/>
          <w:vertAlign w:val="subscript"/>
          <w:lang w:eastAsia="ru-RU"/>
        </w:rPr>
        <w:t>4</w:t>
      </w:r>
      <w:r w:rsidRPr="003E246A">
        <w:rPr>
          <w:rFonts w:ascii="Bookman Old Style" w:eastAsia="Times New Roman" w:hAnsi="Bookman Old Style" w:cs="Times New Roman"/>
          <w:color w:val="000000"/>
          <w:sz w:val="24"/>
          <w:szCs w:val="24"/>
          <w:lang w:val="en-US" w:eastAsia="ru-RU"/>
        </w:rPr>
        <w:t>NO</w:t>
      </w:r>
      <w:r w:rsidRPr="003E246A">
        <w:rPr>
          <w:rFonts w:ascii="Bookman Old Style" w:eastAsia="Times New Roman" w:hAnsi="Bookman Old Style" w:cs="Times New Roman"/>
          <w:color w:val="000000"/>
          <w:sz w:val="24"/>
          <w:szCs w:val="24"/>
          <w:vertAlign w:val="subscript"/>
          <w:lang w:eastAsia="ru-RU"/>
        </w:rPr>
        <w:t>3</w:t>
      </w:r>
      <w:r w:rsidRPr="003E246A">
        <w:rPr>
          <w:rFonts w:ascii="Bookman Old Style" w:eastAsia="Times New Roman" w:hAnsi="Bookman Old Style" w:cs="Times New Roman"/>
          <w:color w:val="000000"/>
          <w:sz w:val="24"/>
          <w:szCs w:val="24"/>
          <w:lang w:eastAsia="ru-RU"/>
        </w:rPr>
        <w:t>) для підвищення врожаїв сільськогосподарських культур. Проблема нітратів має два аспекти, які взаємопов’язані, але мають деякі особливості. Це аспект нітратів питної води та аспект нітратів, що містяться в продуктах харчування. В продуктах харчування мають місце такі важливі компоненти як білки, жири, вуглеводи, вітаміни та інші, а також різні хімічні речовини: пестициди, токсичні елементи, нітрати та інші. Вміст хімічних речовин в продуктах може коливати в широкому діапазоні: від концентрацій, безпечних для людини, до рівней, які являють собою реальну загрозу здоров’ю людей. Нітрати є обов’язковою частиною продуктів харчування, але кількість їх повинна бути в допустимих границях концентрацій. Відомо понад 20 факторів, які можуть привести до підвищеного накопичення нітратів у рослинних сільгосппродуктах. До них належать: дефіцит світла, спека і холод у період вегетації рослин, засуха і постійне переволоження, велика та мала кількість таких елементів як азот, калій, фосфор в грунті, біологічна активність грунту, кислотність грунту, захворювання грунту та інші. Але головним чинником є нераціональне застосування азотних добрив, порушення агротехніки обробки сільськогосподарських культур. Інтоксікація нітратами характеризується досить важким перебігом і може закінчитися смертю потерпілого. Токсична дія нітратів заключається в гіпоксії (кисневому голоді тканин). Клінічні ознаки отруєння нітратами з’являються через 1...1,5 години після потрапляння їх в організм людини з питною водою. Спочатку виникає синюшність (ціаноз) губ, слизових оболонок, нігтів, обличчя. Потім подразнювальна дія солей азотної кислоти на слизову оболонку проявляється нудотою, болем у ділянці шлунку, слиновиділенням, блюванням. У разі надходження в організм нітратів з їжею латентний (прихований) період захворювання триваліший - від 4 до 6 годин</w:t>
      </w:r>
    </w:p>
    <w:p w:rsidR="003E246A" w:rsidRPr="003E246A" w:rsidRDefault="003E246A" w:rsidP="003E246A">
      <w:pPr>
        <w:ind w:firstLine="708"/>
        <w:jc w:val="both"/>
        <w:rPr>
          <w:rFonts w:ascii="Bookman Old Style" w:hAnsi="Bookman Old Style" w:cs="Times New Roman"/>
          <w:color w:val="000000"/>
          <w:sz w:val="24"/>
          <w:szCs w:val="24"/>
          <w:shd w:val="clear" w:color="auto" w:fill="FFFFFF"/>
        </w:rPr>
      </w:pPr>
      <w:r w:rsidRPr="003E246A">
        <w:rPr>
          <w:rFonts w:ascii="Bookman Old Style" w:hAnsi="Bookman Old Style" w:cs="Times New Roman"/>
          <w:color w:val="000000"/>
          <w:sz w:val="24"/>
          <w:szCs w:val="24"/>
          <w:shd w:val="clear" w:color="auto" w:fill="FFFFFF"/>
        </w:rPr>
        <w:lastRenderedPageBreak/>
        <w:t>Важливим елементом забезпечення гарантованої якості харчових продуктів є контроль за ними, в тому числі і за показниками вмісту у продуктах харчування нітратів та продуктах рослинного походження.</w:t>
      </w:r>
    </w:p>
    <w:p w:rsidR="003E246A" w:rsidRPr="003E246A" w:rsidRDefault="003E246A" w:rsidP="003E246A">
      <w:pPr>
        <w:ind w:firstLine="708"/>
        <w:jc w:val="center"/>
        <w:rPr>
          <w:rFonts w:ascii="Bookman Old Style" w:hAnsi="Bookman Old Style" w:cs="Times New Roman"/>
          <w:color w:val="000000"/>
          <w:sz w:val="24"/>
          <w:szCs w:val="24"/>
          <w:shd w:val="clear" w:color="auto" w:fill="FFFFFF"/>
        </w:rPr>
      </w:pPr>
      <w:r w:rsidRPr="003E246A">
        <w:rPr>
          <w:rFonts w:ascii="Bookman Old Style" w:hAnsi="Bookman Old Style" w:cs="Times New Roman"/>
          <w:color w:val="000000"/>
          <w:sz w:val="24"/>
          <w:szCs w:val="24"/>
          <w:shd w:val="clear" w:color="auto" w:fill="FFFFFF"/>
        </w:rPr>
        <w:t>2. Причини виникнення проблеми:</w:t>
      </w:r>
    </w:p>
    <w:p w:rsidR="003E246A" w:rsidRPr="003E246A" w:rsidRDefault="003E246A" w:rsidP="003E246A">
      <w:pPr>
        <w:ind w:firstLine="708"/>
        <w:rPr>
          <w:rFonts w:ascii="Bookman Old Style" w:hAnsi="Bookman Old Style" w:cs="Times New Roman"/>
          <w:color w:val="000000"/>
          <w:sz w:val="24"/>
          <w:szCs w:val="24"/>
          <w:shd w:val="clear" w:color="auto" w:fill="FFFFFF"/>
        </w:rPr>
      </w:pPr>
      <w:r w:rsidRPr="003E246A">
        <w:rPr>
          <w:rFonts w:ascii="Bookman Old Style" w:hAnsi="Bookman Old Style" w:cs="Times New Roman"/>
          <w:color w:val="000000"/>
          <w:sz w:val="24"/>
          <w:szCs w:val="24"/>
          <w:shd w:val="clear" w:color="auto" w:fill="FFFFFF"/>
        </w:rPr>
        <w:t>- відкриття нового торгівельного майданчику по вулиці Відродження;</w:t>
      </w:r>
    </w:p>
    <w:p w:rsidR="003E246A" w:rsidRPr="003E246A" w:rsidRDefault="003E246A" w:rsidP="003E246A">
      <w:pPr>
        <w:ind w:firstLine="708"/>
        <w:jc w:val="center"/>
        <w:rPr>
          <w:rFonts w:ascii="Bookman Old Style" w:hAnsi="Bookman Old Style" w:cs="Times New Roman"/>
          <w:color w:val="000000"/>
          <w:sz w:val="24"/>
          <w:szCs w:val="24"/>
          <w:shd w:val="clear" w:color="auto" w:fill="FFFFFF"/>
        </w:rPr>
      </w:pPr>
      <w:r w:rsidRPr="003E246A">
        <w:rPr>
          <w:rFonts w:ascii="Bookman Old Style" w:hAnsi="Bookman Old Style" w:cs="Times New Roman"/>
          <w:color w:val="000000"/>
          <w:sz w:val="24"/>
          <w:szCs w:val="24"/>
          <w:shd w:val="clear" w:color="auto" w:fill="FFFFFF"/>
        </w:rPr>
        <w:t>3. Основна мета:</w:t>
      </w:r>
    </w:p>
    <w:p w:rsidR="003E246A" w:rsidRPr="003E246A" w:rsidRDefault="003E246A" w:rsidP="003E246A">
      <w:pPr>
        <w:ind w:firstLine="708"/>
        <w:rPr>
          <w:rFonts w:ascii="Bookman Old Style" w:hAnsi="Bookman Old Style" w:cs="Times New Roman"/>
          <w:color w:val="000000"/>
          <w:sz w:val="24"/>
          <w:szCs w:val="24"/>
          <w:shd w:val="clear" w:color="auto" w:fill="FFFFFF"/>
        </w:rPr>
      </w:pPr>
      <w:r w:rsidRPr="003E246A">
        <w:rPr>
          <w:rFonts w:ascii="Bookman Old Style" w:hAnsi="Bookman Old Style" w:cs="Times New Roman"/>
          <w:color w:val="000000"/>
          <w:sz w:val="24"/>
          <w:szCs w:val="24"/>
          <w:shd w:val="clear" w:color="auto" w:fill="FFFFFF"/>
        </w:rPr>
        <w:t>- захист населення від вживання продуктів рослинного походження з перевищеним вмістом нітратів;</w:t>
      </w:r>
    </w:p>
    <w:p w:rsidR="003E246A" w:rsidRPr="003E246A" w:rsidRDefault="003E246A" w:rsidP="003E246A">
      <w:pPr>
        <w:ind w:firstLine="708"/>
        <w:rPr>
          <w:rFonts w:ascii="Bookman Old Style" w:hAnsi="Bookman Old Style" w:cs="Times New Roman"/>
          <w:color w:val="000000"/>
          <w:sz w:val="24"/>
          <w:szCs w:val="24"/>
          <w:shd w:val="clear" w:color="auto" w:fill="FFFFFF"/>
        </w:rPr>
      </w:pPr>
      <w:r w:rsidRPr="003E246A">
        <w:rPr>
          <w:rFonts w:ascii="Bookman Old Style" w:hAnsi="Bookman Old Style" w:cs="Times New Roman"/>
          <w:color w:val="000000"/>
          <w:sz w:val="24"/>
          <w:szCs w:val="24"/>
          <w:shd w:val="clear" w:color="auto" w:fill="FFFFFF"/>
        </w:rPr>
        <w:t>- виявлення нітратів в продуктах рослинного походження;</w:t>
      </w:r>
    </w:p>
    <w:p w:rsidR="003E246A" w:rsidRPr="003E246A" w:rsidRDefault="003E246A" w:rsidP="003E246A">
      <w:pPr>
        <w:ind w:firstLine="708"/>
        <w:jc w:val="center"/>
        <w:rPr>
          <w:rFonts w:ascii="Bookman Old Style" w:hAnsi="Bookman Old Style" w:cs="Times New Roman"/>
          <w:color w:val="000000"/>
          <w:sz w:val="24"/>
          <w:szCs w:val="24"/>
          <w:shd w:val="clear" w:color="auto" w:fill="FFFFFF"/>
        </w:rPr>
      </w:pPr>
      <w:r w:rsidRPr="003E246A">
        <w:rPr>
          <w:rFonts w:ascii="Bookman Old Style" w:hAnsi="Bookman Old Style" w:cs="Times New Roman"/>
          <w:color w:val="000000"/>
          <w:sz w:val="24"/>
          <w:szCs w:val="24"/>
          <w:shd w:val="clear" w:color="auto" w:fill="FFFFFF"/>
        </w:rPr>
        <w:t>4. Шляхи і засоби розв’язання проблеми</w:t>
      </w:r>
    </w:p>
    <w:p w:rsidR="003E246A" w:rsidRPr="003E246A" w:rsidRDefault="003E246A" w:rsidP="003E246A">
      <w:pPr>
        <w:ind w:firstLine="708"/>
        <w:rPr>
          <w:rFonts w:ascii="Bookman Old Style" w:hAnsi="Bookman Old Style" w:cs="Times New Roman"/>
          <w:color w:val="000000"/>
          <w:sz w:val="24"/>
          <w:szCs w:val="24"/>
          <w:shd w:val="clear" w:color="auto" w:fill="FFFFFF"/>
        </w:rPr>
      </w:pPr>
      <w:r w:rsidRPr="003E246A">
        <w:rPr>
          <w:rFonts w:ascii="Bookman Old Style" w:hAnsi="Bookman Old Style" w:cs="Times New Roman"/>
          <w:color w:val="000000"/>
          <w:sz w:val="24"/>
          <w:szCs w:val="24"/>
          <w:shd w:val="clear" w:color="auto" w:fill="FFFFFF"/>
        </w:rPr>
        <w:t>- досягнення зазначеної мети забезпечується шляхом придбання обладнання</w:t>
      </w:r>
    </w:p>
    <w:p w:rsidR="003E246A" w:rsidRPr="003E246A" w:rsidRDefault="003E246A" w:rsidP="003E246A">
      <w:pPr>
        <w:ind w:firstLine="708"/>
        <w:jc w:val="center"/>
        <w:rPr>
          <w:rFonts w:ascii="Bookman Old Style" w:hAnsi="Bookman Old Style" w:cs="Times New Roman"/>
          <w:b/>
          <w:color w:val="000000"/>
          <w:sz w:val="24"/>
          <w:szCs w:val="24"/>
          <w:shd w:val="clear" w:color="auto" w:fill="FFFFFF"/>
        </w:rPr>
      </w:pPr>
      <w:r w:rsidRPr="003E246A">
        <w:rPr>
          <w:rFonts w:ascii="Bookman Old Style" w:hAnsi="Bookman Old Style" w:cs="Times New Roman"/>
          <w:b/>
          <w:color w:val="000000"/>
          <w:sz w:val="24"/>
          <w:szCs w:val="24"/>
          <w:shd w:val="clear" w:color="auto" w:fill="FFFFFF"/>
        </w:rPr>
        <w:t>ІІ. Завдання і заходи програми</w:t>
      </w:r>
    </w:p>
    <w:p w:rsidR="003E246A" w:rsidRPr="003E246A" w:rsidRDefault="003E246A" w:rsidP="003E246A">
      <w:pPr>
        <w:pStyle w:val="aa"/>
        <w:numPr>
          <w:ilvl w:val="0"/>
          <w:numId w:val="16"/>
        </w:numPr>
        <w:suppressAutoHyphens w:val="0"/>
        <w:contextualSpacing/>
        <w:rPr>
          <w:rFonts w:ascii="Bookman Old Style" w:hAnsi="Bookman Old Style" w:cs="Times New Roman"/>
          <w:color w:val="000000"/>
          <w:sz w:val="24"/>
          <w:szCs w:val="24"/>
          <w:shd w:val="clear" w:color="auto" w:fill="FFFFFF"/>
        </w:rPr>
      </w:pPr>
      <w:r w:rsidRPr="003E246A">
        <w:rPr>
          <w:rFonts w:ascii="Bookman Old Style" w:hAnsi="Bookman Old Style" w:cs="Times New Roman"/>
          <w:color w:val="000000"/>
          <w:sz w:val="24"/>
          <w:szCs w:val="24"/>
          <w:shd w:val="clear" w:color="auto" w:fill="FFFFFF"/>
        </w:rPr>
        <w:t>Гарантування продовольчої безпеки населення</w:t>
      </w:r>
    </w:p>
    <w:p w:rsidR="003E246A" w:rsidRPr="003E246A" w:rsidRDefault="003E246A" w:rsidP="003E246A">
      <w:pPr>
        <w:pStyle w:val="aa"/>
        <w:numPr>
          <w:ilvl w:val="0"/>
          <w:numId w:val="16"/>
        </w:numPr>
        <w:suppressAutoHyphens w:val="0"/>
        <w:contextualSpacing/>
        <w:rPr>
          <w:rFonts w:ascii="Bookman Old Style" w:hAnsi="Bookman Old Style" w:cs="Times New Roman"/>
          <w:color w:val="000000"/>
          <w:sz w:val="24"/>
          <w:szCs w:val="24"/>
          <w:shd w:val="clear" w:color="auto" w:fill="FFFFFF"/>
        </w:rPr>
      </w:pPr>
      <w:r w:rsidRPr="003E246A">
        <w:rPr>
          <w:rFonts w:ascii="Bookman Old Style" w:hAnsi="Bookman Old Style" w:cs="Times New Roman"/>
          <w:color w:val="000000"/>
          <w:sz w:val="24"/>
          <w:szCs w:val="24"/>
          <w:shd w:val="clear" w:color="auto" w:fill="FFFFFF"/>
        </w:rPr>
        <w:t>Підвищення конкурентоспроможності сільськогосподарської продукції, забезпечення стабільності ринків</w:t>
      </w:r>
    </w:p>
    <w:p w:rsidR="003E246A" w:rsidRPr="003E246A" w:rsidRDefault="003E246A" w:rsidP="003E246A">
      <w:pPr>
        <w:ind w:left="708"/>
        <w:jc w:val="center"/>
        <w:rPr>
          <w:rFonts w:ascii="Bookman Old Style" w:hAnsi="Bookman Old Style" w:cs="Times New Roman"/>
          <w:b/>
          <w:color w:val="000000"/>
          <w:sz w:val="24"/>
          <w:szCs w:val="24"/>
          <w:shd w:val="clear" w:color="auto" w:fill="FFFFFF"/>
        </w:rPr>
      </w:pPr>
      <w:r w:rsidRPr="003E246A">
        <w:rPr>
          <w:rFonts w:ascii="Bookman Old Style" w:hAnsi="Bookman Old Style" w:cs="Times New Roman"/>
          <w:b/>
          <w:color w:val="000000"/>
          <w:sz w:val="24"/>
          <w:szCs w:val="24"/>
          <w:shd w:val="clear" w:color="auto" w:fill="FFFFFF"/>
        </w:rPr>
        <w:t xml:space="preserve">ІІІ. </w:t>
      </w:r>
      <w:r w:rsidR="00087254">
        <w:rPr>
          <w:rFonts w:ascii="Bookman Old Style" w:hAnsi="Bookman Old Style" w:cs="Times New Roman"/>
          <w:b/>
          <w:color w:val="000000"/>
          <w:sz w:val="24"/>
          <w:szCs w:val="24"/>
          <w:shd w:val="clear" w:color="auto" w:fill="FFFFFF"/>
        </w:rPr>
        <w:t>Напрями діяльності та р</w:t>
      </w:r>
      <w:r w:rsidRPr="003E246A">
        <w:rPr>
          <w:rFonts w:ascii="Bookman Old Style" w:hAnsi="Bookman Old Style" w:cs="Times New Roman"/>
          <w:b/>
          <w:color w:val="000000"/>
          <w:sz w:val="24"/>
          <w:szCs w:val="24"/>
          <w:shd w:val="clear" w:color="auto" w:fill="FFFFFF"/>
        </w:rPr>
        <w:t>озрахунок потреби для придбання більш сучасного прибору</w:t>
      </w:r>
    </w:p>
    <w:p w:rsidR="0099739E" w:rsidRDefault="003E246A" w:rsidP="003E246A">
      <w:pPr>
        <w:ind w:left="708"/>
        <w:jc w:val="both"/>
        <w:rPr>
          <w:rFonts w:ascii="Bookman Old Style" w:hAnsi="Bookman Old Style" w:cs="Times New Roman"/>
          <w:color w:val="000000"/>
          <w:sz w:val="24"/>
          <w:szCs w:val="24"/>
          <w:shd w:val="clear" w:color="auto" w:fill="FFFFFF"/>
        </w:rPr>
      </w:pPr>
      <w:r w:rsidRPr="003E246A">
        <w:rPr>
          <w:rFonts w:ascii="Bookman Old Style" w:hAnsi="Bookman Old Style" w:cs="Times New Roman"/>
          <w:color w:val="000000"/>
          <w:sz w:val="24"/>
          <w:szCs w:val="24"/>
          <w:shd w:val="clear" w:color="auto" w:fill="FFFFFF"/>
        </w:rPr>
        <w:t>Орієнтовна вартість приладу (Нітратомір) - 14 610,00 грн.</w:t>
      </w:r>
      <w:r w:rsidR="0099739E">
        <w:rPr>
          <w:rFonts w:ascii="Bookman Old Style" w:hAnsi="Bookman Old Style" w:cs="Times New Roman"/>
          <w:color w:val="000000"/>
          <w:sz w:val="24"/>
          <w:szCs w:val="24"/>
          <w:shd w:val="clear" w:color="auto" w:fill="FFFFFF"/>
        </w:rPr>
        <w:t xml:space="preserve"> </w:t>
      </w:r>
    </w:p>
    <w:p w:rsidR="003E246A" w:rsidRPr="003E246A" w:rsidRDefault="0099739E" w:rsidP="003E246A">
      <w:pPr>
        <w:ind w:left="708"/>
        <w:jc w:val="both"/>
        <w:rPr>
          <w:rFonts w:ascii="Bookman Old Style" w:hAnsi="Bookman Old Style" w:cs="Times New Roman"/>
          <w:color w:val="000000"/>
          <w:sz w:val="24"/>
          <w:szCs w:val="24"/>
          <w:shd w:val="clear" w:color="auto" w:fill="FFFFFF"/>
        </w:rPr>
      </w:pPr>
      <w:r>
        <w:rPr>
          <w:rFonts w:ascii="Bookman Old Style" w:hAnsi="Bookman Old Style" w:cs="Times New Roman"/>
          <w:color w:val="000000"/>
          <w:sz w:val="24"/>
          <w:szCs w:val="24"/>
          <w:shd w:val="clear" w:color="auto" w:fill="FFFFFF"/>
        </w:rPr>
        <w:t>Термін реалізації- 2020 рік . Джерела фінансування- міський бюджет</w:t>
      </w:r>
      <w:r w:rsidR="00BF30B7">
        <w:rPr>
          <w:rFonts w:ascii="Bookman Old Style" w:hAnsi="Bookman Old Style" w:cs="Times New Roman"/>
          <w:color w:val="000000"/>
          <w:sz w:val="24"/>
          <w:szCs w:val="24"/>
          <w:shd w:val="clear" w:color="auto" w:fill="FFFFFF"/>
        </w:rPr>
        <w:t xml:space="preserve"> (субвенція з міського бюджету державному бюджету)</w:t>
      </w:r>
      <w:r>
        <w:rPr>
          <w:rFonts w:ascii="Bookman Old Style" w:hAnsi="Bookman Old Style" w:cs="Times New Roman"/>
          <w:color w:val="000000"/>
          <w:sz w:val="24"/>
          <w:szCs w:val="24"/>
          <w:shd w:val="clear" w:color="auto" w:fill="FFFFFF"/>
        </w:rPr>
        <w:t>.</w:t>
      </w:r>
    </w:p>
    <w:p w:rsidR="003E246A" w:rsidRPr="003E246A" w:rsidRDefault="003E246A" w:rsidP="003E246A">
      <w:pPr>
        <w:ind w:left="708"/>
        <w:jc w:val="center"/>
        <w:rPr>
          <w:rFonts w:ascii="Bookman Old Style" w:hAnsi="Bookman Old Style" w:cs="Times New Roman"/>
          <w:b/>
          <w:color w:val="000000"/>
          <w:sz w:val="24"/>
          <w:szCs w:val="24"/>
          <w:shd w:val="clear" w:color="auto" w:fill="FFFFFF"/>
        </w:rPr>
      </w:pPr>
      <w:r w:rsidRPr="003E246A">
        <w:rPr>
          <w:rFonts w:ascii="Bookman Old Style" w:hAnsi="Bookman Old Style" w:cs="Times New Roman"/>
          <w:b/>
          <w:color w:val="000000"/>
          <w:sz w:val="24"/>
          <w:szCs w:val="24"/>
          <w:shd w:val="clear" w:color="auto" w:fill="FFFFFF"/>
        </w:rPr>
        <w:t>І</w:t>
      </w:r>
      <w:r w:rsidRPr="003E246A">
        <w:rPr>
          <w:rFonts w:ascii="Bookman Old Style" w:hAnsi="Bookman Old Style" w:cs="Times New Roman"/>
          <w:b/>
          <w:color w:val="000000"/>
          <w:sz w:val="24"/>
          <w:szCs w:val="24"/>
          <w:shd w:val="clear" w:color="auto" w:fill="FFFFFF"/>
          <w:lang w:val="en-US"/>
        </w:rPr>
        <w:t>V</w:t>
      </w:r>
      <w:r w:rsidRPr="0099739E">
        <w:rPr>
          <w:rFonts w:ascii="Bookman Old Style" w:hAnsi="Bookman Old Style" w:cs="Times New Roman"/>
          <w:b/>
          <w:color w:val="000000"/>
          <w:sz w:val="24"/>
          <w:szCs w:val="24"/>
          <w:shd w:val="clear" w:color="auto" w:fill="FFFFFF"/>
        </w:rPr>
        <w:t>.</w:t>
      </w:r>
      <w:r w:rsidRPr="003E246A">
        <w:rPr>
          <w:rFonts w:ascii="Bookman Old Style" w:hAnsi="Bookman Old Style" w:cs="Times New Roman"/>
          <w:b/>
          <w:color w:val="000000"/>
          <w:sz w:val="24"/>
          <w:szCs w:val="24"/>
          <w:shd w:val="clear" w:color="auto" w:fill="FFFFFF"/>
        </w:rPr>
        <w:t xml:space="preserve"> Джерела фінансового забезпечення</w:t>
      </w:r>
    </w:p>
    <w:p w:rsidR="003E246A" w:rsidRPr="003E246A" w:rsidRDefault="003E246A" w:rsidP="003E246A">
      <w:pPr>
        <w:pStyle w:val="aa"/>
        <w:numPr>
          <w:ilvl w:val="0"/>
          <w:numId w:val="17"/>
        </w:numPr>
        <w:suppressAutoHyphens w:val="0"/>
        <w:contextualSpacing/>
        <w:rPr>
          <w:rFonts w:ascii="Bookman Old Style" w:hAnsi="Bookman Old Style" w:cs="Times New Roman"/>
          <w:color w:val="000000"/>
          <w:sz w:val="24"/>
          <w:szCs w:val="24"/>
          <w:shd w:val="clear" w:color="auto" w:fill="FFFFFF"/>
        </w:rPr>
      </w:pPr>
      <w:r w:rsidRPr="003E246A">
        <w:rPr>
          <w:rFonts w:ascii="Bookman Old Style" w:hAnsi="Bookman Old Style" w:cs="Times New Roman"/>
          <w:color w:val="000000"/>
          <w:sz w:val="24"/>
          <w:szCs w:val="24"/>
          <w:shd w:val="clear" w:color="auto" w:fill="FFFFFF"/>
        </w:rPr>
        <w:t>Міс</w:t>
      </w:r>
      <w:r w:rsidR="0099739E">
        <w:rPr>
          <w:rFonts w:ascii="Bookman Old Style" w:hAnsi="Bookman Old Style" w:cs="Times New Roman"/>
          <w:color w:val="000000"/>
          <w:sz w:val="24"/>
          <w:szCs w:val="24"/>
          <w:shd w:val="clear" w:color="auto" w:fill="FFFFFF"/>
        </w:rPr>
        <w:t>ьк</w:t>
      </w:r>
      <w:r w:rsidRPr="003E246A">
        <w:rPr>
          <w:rFonts w:ascii="Bookman Old Style" w:hAnsi="Bookman Old Style" w:cs="Times New Roman"/>
          <w:color w:val="000000"/>
          <w:sz w:val="24"/>
          <w:szCs w:val="24"/>
          <w:shd w:val="clear" w:color="auto" w:fill="FFFFFF"/>
        </w:rPr>
        <w:t>ий бюджет, обласний бюджет</w:t>
      </w:r>
      <w:r>
        <w:rPr>
          <w:rFonts w:ascii="Bookman Old Style" w:hAnsi="Bookman Old Style" w:cs="Times New Roman"/>
          <w:color w:val="000000"/>
          <w:sz w:val="24"/>
          <w:szCs w:val="24"/>
          <w:shd w:val="clear" w:color="auto" w:fill="FFFFFF"/>
        </w:rPr>
        <w:t>, державний бюджет</w:t>
      </w:r>
      <w:r w:rsidR="0099739E">
        <w:rPr>
          <w:rFonts w:ascii="Bookman Old Style" w:hAnsi="Bookman Old Style" w:cs="Times New Roman"/>
          <w:color w:val="000000"/>
          <w:sz w:val="24"/>
          <w:szCs w:val="24"/>
          <w:shd w:val="clear" w:color="auto" w:fill="FFFFFF"/>
        </w:rPr>
        <w:t>, інші джерела не заборонені законодавством</w:t>
      </w:r>
      <w:r>
        <w:rPr>
          <w:rFonts w:ascii="Bookman Old Style" w:hAnsi="Bookman Old Style" w:cs="Times New Roman"/>
          <w:color w:val="000000"/>
          <w:sz w:val="24"/>
          <w:szCs w:val="24"/>
          <w:shd w:val="clear" w:color="auto" w:fill="FFFFFF"/>
        </w:rPr>
        <w:t>.</w:t>
      </w:r>
    </w:p>
    <w:p w:rsidR="003E246A" w:rsidRPr="003E246A" w:rsidRDefault="003E246A" w:rsidP="003E246A">
      <w:pPr>
        <w:ind w:left="708"/>
        <w:jc w:val="center"/>
        <w:rPr>
          <w:rFonts w:ascii="Bookman Old Style" w:hAnsi="Bookman Old Style" w:cs="Times New Roman"/>
          <w:b/>
          <w:color w:val="000000"/>
          <w:sz w:val="24"/>
          <w:szCs w:val="24"/>
          <w:shd w:val="clear" w:color="auto" w:fill="FFFFFF"/>
        </w:rPr>
      </w:pPr>
      <w:r w:rsidRPr="003E246A">
        <w:rPr>
          <w:rFonts w:ascii="Bookman Old Style" w:hAnsi="Bookman Old Style" w:cs="Times New Roman"/>
          <w:b/>
          <w:color w:val="000000"/>
          <w:sz w:val="24"/>
          <w:szCs w:val="24"/>
          <w:shd w:val="clear" w:color="auto" w:fill="FFFFFF"/>
          <w:lang w:val="en-US"/>
        </w:rPr>
        <w:t>V</w:t>
      </w:r>
      <w:r w:rsidRPr="003E246A">
        <w:rPr>
          <w:rFonts w:ascii="Bookman Old Style" w:hAnsi="Bookman Old Style" w:cs="Times New Roman"/>
          <w:b/>
          <w:color w:val="000000"/>
          <w:sz w:val="24"/>
          <w:szCs w:val="24"/>
          <w:shd w:val="clear" w:color="auto" w:fill="FFFFFF"/>
          <w:lang w:val="ru-RU"/>
        </w:rPr>
        <w:t>.</w:t>
      </w:r>
      <w:r w:rsidRPr="003E246A">
        <w:rPr>
          <w:rFonts w:ascii="Bookman Old Style" w:hAnsi="Bookman Old Style" w:cs="Times New Roman"/>
          <w:b/>
          <w:color w:val="000000"/>
          <w:sz w:val="24"/>
          <w:szCs w:val="24"/>
          <w:shd w:val="clear" w:color="auto" w:fill="FFFFFF"/>
        </w:rPr>
        <w:t xml:space="preserve"> Очікувані результати, ефективність програми</w:t>
      </w:r>
    </w:p>
    <w:p w:rsidR="003E246A" w:rsidRPr="003E246A" w:rsidRDefault="003E246A" w:rsidP="003E246A">
      <w:pPr>
        <w:ind w:left="708"/>
        <w:jc w:val="both"/>
        <w:rPr>
          <w:rFonts w:ascii="Bookman Old Style" w:hAnsi="Bookman Old Style" w:cs="Times New Roman"/>
          <w:color w:val="000000"/>
          <w:sz w:val="24"/>
          <w:szCs w:val="24"/>
          <w:shd w:val="clear" w:color="auto" w:fill="FFFFFF"/>
        </w:rPr>
      </w:pPr>
      <w:r w:rsidRPr="003E246A">
        <w:rPr>
          <w:rFonts w:ascii="Bookman Old Style" w:hAnsi="Bookman Old Style" w:cs="Times New Roman"/>
          <w:color w:val="000000"/>
          <w:sz w:val="24"/>
          <w:szCs w:val="24"/>
          <w:shd w:val="clear" w:color="auto" w:fill="FFFFFF"/>
        </w:rPr>
        <w:t>У результаті виконання програми передбачається визначення вмісту нітратів у продуктах рослинного походження.</w:t>
      </w:r>
    </w:p>
    <w:p w:rsidR="003E246A" w:rsidRDefault="003E246A" w:rsidP="004E6FD1">
      <w:pPr>
        <w:pStyle w:val="a3"/>
        <w:spacing w:line="240" w:lineRule="auto"/>
        <w:jc w:val="both"/>
        <w:rPr>
          <w:rFonts w:ascii="Bookman Old Style" w:hAnsi="Bookman Old Style" w:cs="Bookman Old Style"/>
          <w:sz w:val="24"/>
          <w:szCs w:val="24"/>
        </w:rPr>
      </w:pPr>
    </w:p>
    <w:p w:rsidR="003E246A" w:rsidRDefault="003E246A" w:rsidP="004E6FD1">
      <w:pPr>
        <w:pStyle w:val="a3"/>
        <w:spacing w:line="240" w:lineRule="auto"/>
        <w:jc w:val="both"/>
        <w:rPr>
          <w:rFonts w:ascii="Bookman Old Style" w:hAnsi="Bookman Old Style" w:cs="Bookman Old Style"/>
          <w:sz w:val="24"/>
          <w:szCs w:val="24"/>
        </w:rPr>
      </w:pPr>
    </w:p>
    <w:p w:rsidR="003E246A" w:rsidRDefault="003E246A" w:rsidP="004E6FD1">
      <w:pPr>
        <w:pStyle w:val="a3"/>
        <w:spacing w:line="240" w:lineRule="auto"/>
        <w:jc w:val="both"/>
        <w:rPr>
          <w:rFonts w:ascii="Bookman Old Style" w:hAnsi="Bookman Old Style" w:cs="Bookman Old Style"/>
          <w:sz w:val="24"/>
          <w:szCs w:val="24"/>
        </w:rPr>
      </w:pPr>
    </w:p>
    <w:p w:rsidR="003E246A" w:rsidRDefault="003E246A" w:rsidP="004E6FD1">
      <w:pPr>
        <w:pStyle w:val="a3"/>
        <w:spacing w:line="240" w:lineRule="auto"/>
        <w:jc w:val="both"/>
        <w:rPr>
          <w:rFonts w:ascii="Bookman Old Style" w:hAnsi="Bookman Old Style" w:cs="Bookman Old Style"/>
          <w:sz w:val="24"/>
          <w:szCs w:val="24"/>
        </w:rPr>
      </w:pPr>
    </w:p>
    <w:p w:rsidR="003E246A" w:rsidRDefault="003E246A" w:rsidP="004E6FD1">
      <w:pPr>
        <w:pStyle w:val="a3"/>
        <w:spacing w:line="240" w:lineRule="auto"/>
        <w:jc w:val="both"/>
        <w:rPr>
          <w:rFonts w:ascii="Bookman Old Style" w:hAnsi="Bookman Old Style" w:cs="Bookman Old Style"/>
          <w:sz w:val="24"/>
          <w:szCs w:val="24"/>
        </w:rPr>
      </w:pPr>
      <w:r>
        <w:rPr>
          <w:rFonts w:ascii="Bookman Old Style" w:hAnsi="Bookman Old Style" w:cs="Bookman Old Style"/>
          <w:sz w:val="24"/>
          <w:szCs w:val="24"/>
        </w:rPr>
        <w:t xml:space="preserve">Секретар ради                                                       </w:t>
      </w:r>
      <w:r w:rsidR="00AD24EC">
        <w:rPr>
          <w:rFonts w:ascii="Bookman Old Style" w:hAnsi="Bookman Old Style" w:cs="Bookman Old Style"/>
          <w:sz w:val="24"/>
          <w:szCs w:val="24"/>
        </w:rPr>
        <w:t xml:space="preserve">                </w:t>
      </w:r>
      <w:r>
        <w:rPr>
          <w:rFonts w:ascii="Bookman Old Style" w:hAnsi="Bookman Old Style" w:cs="Bookman Old Style"/>
          <w:sz w:val="24"/>
          <w:szCs w:val="24"/>
        </w:rPr>
        <w:t xml:space="preserve">   Дєдух І.М.</w:t>
      </w:r>
    </w:p>
    <w:p w:rsidR="00AD24EC" w:rsidRDefault="00AD24EC" w:rsidP="004E6FD1">
      <w:pPr>
        <w:pStyle w:val="a3"/>
        <w:spacing w:line="240" w:lineRule="auto"/>
        <w:jc w:val="both"/>
        <w:rPr>
          <w:rFonts w:ascii="Bookman Old Style" w:hAnsi="Bookman Old Style" w:cs="Bookman Old Style"/>
          <w:sz w:val="24"/>
          <w:szCs w:val="24"/>
        </w:rPr>
      </w:pPr>
    </w:p>
    <w:p w:rsidR="00AD24EC" w:rsidRDefault="00AD24EC" w:rsidP="004E6FD1">
      <w:pPr>
        <w:pStyle w:val="a3"/>
        <w:spacing w:line="240" w:lineRule="auto"/>
        <w:jc w:val="both"/>
        <w:rPr>
          <w:rFonts w:ascii="Bookman Old Style" w:hAnsi="Bookman Old Style" w:cs="Bookman Old Style"/>
          <w:sz w:val="24"/>
          <w:szCs w:val="24"/>
        </w:rPr>
      </w:pPr>
    </w:p>
    <w:p w:rsidR="00AD24EC" w:rsidRDefault="00AD24EC" w:rsidP="004E6FD1">
      <w:pPr>
        <w:pStyle w:val="a3"/>
        <w:spacing w:line="240" w:lineRule="auto"/>
        <w:jc w:val="both"/>
        <w:rPr>
          <w:rFonts w:ascii="Bookman Old Style" w:hAnsi="Bookman Old Style" w:cs="Bookman Old Style"/>
          <w:sz w:val="24"/>
          <w:szCs w:val="24"/>
        </w:rPr>
      </w:pPr>
    </w:p>
    <w:p w:rsidR="00AD24EC" w:rsidRDefault="00AD24EC" w:rsidP="004E6FD1">
      <w:pPr>
        <w:pStyle w:val="a3"/>
        <w:spacing w:line="240" w:lineRule="auto"/>
        <w:jc w:val="both"/>
        <w:rPr>
          <w:rFonts w:ascii="Bookman Old Style" w:hAnsi="Bookman Old Style" w:cs="Bookman Old Style"/>
          <w:sz w:val="24"/>
          <w:szCs w:val="24"/>
        </w:rPr>
      </w:pPr>
    </w:p>
    <w:p w:rsidR="00AD24EC" w:rsidRDefault="00AD24EC" w:rsidP="004E6FD1">
      <w:pPr>
        <w:pStyle w:val="a3"/>
        <w:spacing w:line="240" w:lineRule="auto"/>
        <w:jc w:val="both"/>
        <w:rPr>
          <w:rFonts w:ascii="Bookman Old Style" w:hAnsi="Bookman Old Style" w:cs="Bookman Old Style"/>
          <w:sz w:val="24"/>
          <w:szCs w:val="24"/>
        </w:rPr>
      </w:pPr>
    </w:p>
    <w:p w:rsidR="00AD24EC" w:rsidRDefault="00AD24EC" w:rsidP="004E6FD1">
      <w:pPr>
        <w:pStyle w:val="a3"/>
        <w:spacing w:line="240" w:lineRule="auto"/>
        <w:jc w:val="both"/>
        <w:rPr>
          <w:rFonts w:ascii="Bookman Old Style" w:hAnsi="Bookman Old Style" w:cs="Bookman Old Style"/>
          <w:sz w:val="24"/>
          <w:szCs w:val="24"/>
        </w:rPr>
      </w:pPr>
    </w:p>
    <w:p w:rsidR="00AD24EC" w:rsidRDefault="00AD24EC" w:rsidP="004E6FD1">
      <w:pPr>
        <w:pStyle w:val="a3"/>
        <w:spacing w:line="240" w:lineRule="auto"/>
        <w:jc w:val="both"/>
        <w:rPr>
          <w:rFonts w:ascii="Bookman Old Style" w:hAnsi="Bookman Old Style" w:cs="Bookman Old Style"/>
          <w:sz w:val="24"/>
          <w:szCs w:val="24"/>
        </w:rPr>
      </w:pPr>
    </w:p>
    <w:p w:rsidR="00AD24EC" w:rsidRDefault="00AD24EC" w:rsidP="004E6FD1">
      <w:pPr>
        <w:pStyle w:val="a3"/>
        <w:spacing w:line="240" w:lineRule="auto"/>
        <w:jc w:val="both"/>
        <w:rPr>
          <w:rFonts w:ascii="Bookman Old Style" w:hAnsi="Bookman Old Style" w:cs="Bookman Old Style"/>
          <w:sz w:val="24"/>
          <w:szCs w:val="24"/>
        </w:rPr>
      </w:pPr>
    </w:p>
    <w:p w:rsidR="00AD24EC" w:rsidRDefault="00AD24EC" w:rsidP="00AD24EC">
      <w:pPr>
        <w:pStyle w:val="a3"/>
        <w:spacing w:line="240" w:lineRule="auto"/>
        <w:jc w:val="right"/>
        <w:rPr>
          <w:rFonts w:ascii="Bookman Old Style" w:hAnsi="Bookman Old Style" w:cs="Bookman Old Style"/>
          <w:color w:val="000000"/>
          <w:sz w:val="24"/>
          <w:szCs w:val="24"/>
        </w:rPr>
      </w:pPr>
      <w:r>
        <w:rPr>
          <w:rFonts w:ascii="Bookman Old Style" w:hAnsi="Bookman Old Style" w:cs="Bookman Old Style"/>
          <w:color w:val="000000"/>
          <w:sz w:val="24"/>
          <w:szCs w:val="24"/>
        </w:rPr>
        <w:t>Додаток №2 до рішення 49 сесії</w:t>
      </w:r>
    </w:p>
    <w:p w:rsidR="00AD24EC" w:rsidRDefault="00AD24EC" w:rsidP="00AD24EC">
      <w:pPr>
        <w:pStyle w:val="a3"/>
        <w:spacing w:line="240" w:lineRule="auto"/>
        <w:jc w:val="right"/>
        <w:rPr>
          <w:rFonts w:ascii="Bookman Old Style" w:hAnsi="Bookman Old Style" w:cs="Bookman Old Style"/>
          <w:color w:val="000000"/>
          <w:sz w:val="24"/>
          <w:szCs w:val="24"/>
        </w:rPr>
      </w:pPr>
      <w:r>
        <w:rPr>
          <w:rFonts w:ascii="Bookman Old Style" w:hAnsi="Bookman Old Style" w:cs="Bookman Old Style"/>
          <w:color w:val="000000"/>
          <w:sz w:val="24"/>
          <w:szCs w:val="24"/>
        </w:rPr>
        <w:t>від 21.08.2020р.</w:t>
      </w:r>
    </w:p>
    <w:p w:rsidR="00AD24EC" w:rsidRPr="00AD24EC" w:rsidRDefault="00AD24EC" w:rsidP="00AD24EC">
      <w:pPr>
        <w:spacing w:line="240" w:lineRule="auto"/>
        <w:jc w:val="center"/>
        <w:rPr>
          <w:rFonts w:ascii="Bookman Old Style" w:hAnsi="Bookman Old Style" w:cs="Times New Roman"/>
          <w:b/>
          <w:sz w:val="24"/>
          <w:szCs w:val="24"/>
        </w:rPr>
      </w:pPr>
      <w:r w:rsidRPr="00AD24EC">
        <w:rPr>
          <w:rFonts w:ascii="Bookman Old Style" w:hAnsi="Bookman Old Style" w:cs="Times New Roman"/>
          <w:b/>
          <w:sz w:val="24"/>
          <w:szCs w:val="24"/>
        </w:rPr>
        <w:t>Програма</w:t>
      </w:r>
    </w:p>
    <w:p w:rsidR="00AD24EC" w:rsidRPr="00AD24EC" w:rsidRDefault="00AD24EC" w:rsidP="00AD24EC">
      <w:pPr>
        <w:spacing w:line="240" w:lineRule="auto"/>
        <w:jc w:val="center"/>
        <w:rPr>
          <w:rFonts w:ascii="Bookman Old Style" w:hAnsi="Bookman Old Style" w:cs="Times New Roman"/>
          <w:b/>
          <w:sz w:val="24"/>
          <w:szCs w:val="24"/>
        </w:rPr>
      </w:pPr>
      <w:r w:rsidRPr="00AD24EC">
        <w:rPr>
          <w:rFonts w:ascii="Bookman Old Style" w:hAnsi="Bookman Old Style" w:cs="Times New Roman"/>
          <w:b/>
          <w:sz w:val="24"/>
          <w:szCs w:val="24"/>
        </w:rPr>
        <w:t>Забезпечення дослідження якості сирого молока</w:t>
      </w:r>
      <w:r w:rsidR="0099739E">
        <w:rPr>
          <w:rFonts w:ascii="Bookman Old Style" w:hAnsi="Bookman Old Style" w:cs="Times New Roman"/>
          <w:b/>
          <w:sz w:val="24"/>
          <w:szCs w:val="24"/>
        </w:rPr>
        <w:t xml:space="preserve"> на 2020 рік</w:t>
      </w:r>
    </w:p>
    <w:p w:rsidR="00AD24EC" w:rsidRPr="00AD24EC" w:rsidRDefault="00AD24EC" w:rsidP="00AD24EC">
      <w:pPr>
        <w:spacing w:line="240" w:lineRule="auto"/>
        <w:jc w:val="center"/>
        <w:rPr>
          <w:rFonts w:ascii="Bookman Old Style" w:hAnsi="Bookman Old Style" w:cs="Times New Roman"/>
          <w:b/>
          <w:sz w:val="24"/>
          <w:szCs w:val="24"/>
        </w:rPr>
      </w:pPr>
      <w:r w:rsidRPr="00AD24EC">
        <w:rPr>
          <w:rFonts w:ascii="Bookman Old Style" w:hAnsi="Bookman Old Style" w:cs="Times New Roman"/>
          <w:b/>
          <w:sz w:val="24"/>
          <w:szCs w:val="24"/>
        </w:rPr>
        <w:t>І. Загальні положення</w:t>
      </w:r>
    </w:p>
    <w:p w:rsidR="00AD24EC" w:rsidRPr="00AD24EC" w:rsidRDefault="00AD24EC" w:rsidP="00AD24EC">
      <w:pPr>
        <w:spacing w:line="240" w:lineRule="auto"/>
        <w:jc w:val="center"/>
        <w:rPr>
          <w:rFonts w:ascii="Bookman Old Style" w:hAnsi="Bookman Old Style" w:cs="Times New Roman"/>
          <w:sz w:val="24"/>
          <w:szCs w:val="24"/>
        </w:rPr>
      </w:pPr>
      <w:r w:rsidRPr="00AD24EC">
        <w:rPr>
          <w:rFonts w:ascii="Bookman Old Style" w:hAnsi="Bookman Old Style" w:cs="Times New Roman"/>
          <w:sz w:val="24"/>
          <w:szCs w:val="24"/>
        </w:rPr>
        <w:t>1. Сучасний стан проблеми</w:t>
      </w:r>
    </w:p>
    <w:p w:rsidR="00AD24EC" w:rsidRPr="00AD24EC" w:rsidRDefault="00AD24EC" w:rsidP="00AD24EC">
      <w:pPr>
        <w:shd w:val="clear" w:color="auto" w:fill="FFFFFF"/>
        <w:spacing w:after="100" w:line="240" w:lineRule="auto"/>
        <w:ind w:firstLine="709"/>
        <w:jc w:val="both"/>
        <w:rPr>
          <w:rFonts w:ascii="Bookman Old Style" w:eastAsia="Times New Roman" w:hAnsi="Bookman Old Style" w:cs="Times New Roman"/>
          <w:color w:val="000000"/>
          <w:sz w:val="24"/>
          <w:szCs w:val="24"/>
          <w:lang w:eastAsia="ru-RU"/>
        </w:rPr>
      </w:pPr>
      <w:r w:rsidRPr="00AD24EC">
        <w:rPr>
          <w:rFonts w:ascii="Bookman Old Style" w:eastAsia="Times New Roman" w:hAnsi="Bookman Old Style" w:cs="Times New Roman"/>
          <w:color w:val="000000"/>
          <w:sz w:val="24"/>
          <w:szCs w:val="24"/>
          <w:lang w:eastAsia="ru-RU"/>
        </w:rPr>
        <w:t>Молоко – єдиний натуральний продукт, що містить майже повний набір необхідних поживних речовин. Воно забезпечує людину багатьма біологічно-активними речовинами. Біологічна і харчова цінність молока полягає в отриманні збалансованих компонентів, легкій засвоюваності його людським організмом.</w:t>
      </w:r>
    </w:p>
    <w:p w:rsidR="00AD24EC" w:rsidRPr="00AD24EC" w:rsidRDefault="00AD24EC" w:rsidP="00AD24EC">
      <w:pPr>
        <w:shd w:val="clear" w:color="auto" w:fill="FFFFFF"/>
        <w:spacing w:after="100" w:line="240" w:lineRule="auto"/>
        <w:ind w:firstLine="709"/>
        <w:jc w:val="both"/>
        <w:rPr>
          <w:rFonts w:ascii="Bookman Old Style" w:eastAsia="Times New Roman" w:hAnsi="Bookman Old Style" w:cs="Times New Roman"/>
          <w:color w:val="000000"/>
          <w:sz w:val="24"/>
          <w:szCs w:val="24"/>
          <w:lang w:eastAsia="ru-RU"/>
        </w:rPr>
      </w:pPr>
      <w:r w:rsidRPr="00AD24EC">
        <w:rPr>
          <w:rFonts w:ascii="Bookman Old Style" w:eastAsia="Times New Roman" w:hAnsi="Bookman Old Style" w:cs="Times New Roman"/>
          <w:color w:val="000000"/>
          <w:sz w:val="24"/>
          <w:szCs w:val="24"/>
          <w:lang w:eastAsia="ru-RU"/>
        </w:rPr>
        <w:t>Актуальність теми полягає у висвітленні актуальних питань та проблем пов’язаних з якістю та безпечністю молока, що реалізується населенню від приватних господарств. Тому якість та безпечність представляє неабиякий інтерес.</w:t>
      </w:r>
    </w:p>
    <w:p w:rsidR="00AD24EC" w:rsidRPr="00AD24EC" w:rsidRDefault="00AD24EC" w:rsidP="00AD24EC">
      <w:pPr>
        <w:shd w:val="clear" w:color="auto" w:fill="FFFFFF"/>
        <w:spacing w:after="100" w:line="240" w:lineRule="auto"/>
        <w:ind w:firstLine="709"/>
        <w:jc w:val="both"/>
        <w:rPr>
          <w:rFonts w:ascii="Bookman Old Style" w:eastAsia="Times New Roman" w:hAnsi="Bookman Old Style" w:cs="Arial"/>
          <w:color w:val="000000"/>
          <w:sz w:val="24"/>
          <w:szCs w:val="24"/>
          <w:lang w:eastAsia="ru-RU"/>
        </w:rPr>
      </w:pPr>
      <w:r w:rsidRPr="00AD24EC">
        <w:rPr>
          <w:rFonts w:ascii="Bookman Old Style" w:eastAsia="Times New Roman" w:hAnsi="Bookman Old Style" w:cs="Times New Roman"/>
          <w:color w:val="000000"/>
          <w:sz w:val="24"/>
          <w:szCs w:val="24"/>
          <w:lang w:eastAsia="ru-RU"/>
        </w:rPr>
        <w:t>Сире молоко, що реалізується на ринках піддається найбільшій фальсифікації. Продавці, прагнучи збільшити прибутки, додають до складу молока речовини, що змінюють корисні властивості продукту і мають шкідливий вплив на здоров’я людини.</w:t>
      </w:r>
    </w:p>
    <w:p w:rsidR="00AD24EC" w:rsidRPr="00AD24EC" w:rsidRDefault="00AD24EC" w:rsidP="00AD24EC">
      <w:pPr>
        <w:spacing w:line="240" w:lineRule="auto"/>
        <w:ind w:firstLine="708"/>
        <w:jc w:val="both"/>
        <w:rPr>
          <w:rFonts w:ascii="Bookman Old Style" w:hAnsi="Bookman Old Style" w:cs="Times New Roman"/>
          <w:color w:val="000000"/>
          <w:sz w:val="24"/>
          <w:szCs w:val="24"/>
          <w:shd w:val="clear" w:color="auto" w:fill="FFFFFF"/>
        </w:rPr>
      </w:pPr>
      <w:r w:rsidRPr="00AD24EC">
        <w:rPr>
          <w:rFonts w:ascii="Bookman Old Style" w:hAnsi="Bookman Old Style" w:cs="Times New Roman"/>
          <w:color w:val="000000"/>
          <w:sz w:val="24"/>
          <w:szCs w:val="24"/>
          <w:shd w:val="clear" w:color="auto" w:fill="FFFFFF"/>
        </w:rPr>
        <w:t>Важливим елементом забезпечення гарантованої якості молока є контроль за вмістом фізико-хімічних показників.</w:t>
      </w:r>
    </w:p>
    <w:p w:rsidR="00AD24EC" w:rsidRPr="00AD24EC" w:rsidRDefault="00AD24EC" w:rsidP="00AD24EC">
      <w:pPr>
        <w:spacing w:line="240" w:lineRule="auto"/>
        <w:ind w:firstLine="708"/>
        <w:jc w:val="center"/>
        <w:rPr>
          <w:rFonts w:ascii="Bookman Old Style" w:hAnsi="Bookman Old Style" w:cs="Times New Roman"/>
          <w:color w:val="000000"/>
          <w:sz w:val="24"/>
          <w:szCs w:val="24"/>
          <w:shd w:val="clear" w:color="auto" w:fill="FFFFFF"/>
        </w:rPr>
      </w:pPr>
      <w:r w:rsidRPr="00AD24EC">
        <w:rPr>
          <w:rFonts w:ascii="Bookman Old Style" w:hAnsi="Bookman Old Style" w:cs="Times New Roman"/>
          <w:color w:val="000000"/>
          <w:sz w:val="24"/>
          <w:szCs w:val="24"/>
          <w:shd w:val="clear" w:color="auto" w:fill="FFFFFF"/>
        </w:rPr>
        <w:t>2. Причини в</w:t>
      </w:r>
      <w:r>
        <w:rPr>
          <w:rFonts w:ascii="Bookman Old Style" w:hAnsi="Bookman Old Style" w:cs="Times New Roman"/>
          <w:color w:val="000000"/>
          <w:sz w:val="24"/>
          <w:szCs w:val="24"/>
          <w:shd w:val="clear" w:color="auto" w:fill="FFFFFF"/>
        </w:rPr>
        <w:t>и</w:t>
      </w:r>
      <w:r w:rsidRPr="00AD24EC">
        <w:rPr>
          <w:rFonts w:ascii="Bookman Old Style" w:hAnsi="Bookman Old Style" w:cs="Times New Roman"/>
          <w:color w:val="000000"/>
          <w:sz w:val="24"/>
          <w:szCs w:val="24"/>
          <w:shd w:val="clear" w:color="auto" w:fill="FFFFFF"/>
        </w:rPr>
        <w:t>никнення проблеми:</w:t>
      </w:r>
    </w:p>
    <w:p w:rsidR="00AD24EC" w:rsidRPr="00AD24EC" w:rsidRDefault="00AD24EC" w:rsidP="00AD24EC">
      <w:pPr>
        <w:spacing w:after="0" w:line="240" w:lineRule="auto"/>
        <w:ind w:firstLine="709"/>
        <w:rPr>
          <w:rFonts w:ascii="Bookman Old Style" w:hAnsi="Bookman Old Style" w:cs="Times New Roman"/>
          <w:color w:val="000000"/>
          <w:sz w:val="24"/>
          <w:szCs w:val="24"/>
          <w:shd w:val="clear" w:color="auto" w:fill="FFFFFF"/>
        </w:rPr>
      </w:pPr>
      <w:r w:rsidRPr="00AD24EC">
        <w:rPr>
          <w:rFonts w:ascii="Bookman Old Style" w:hAnsi="Bookman Old Style" w:cs="Times New Roman"/>
          <w:color w:val="000000"/>
          <w:sz w:val="24"/>
          <w:szCs w:val="24"/>
          <w:shd w:val="clear" w:color="auto" w:fill="FFFFFF"/>
        </w:rPr>
        <w:t>- відкриття нового торгівельного майданчику по вулиці Відродження;</w:t>
      </w:r>
    </w:p>
    <w:p w:rsidR="00AD24EC" w:rsidRPr="00AD24EC" w:rsidRDefault="00AD24EC" w:rsidP="00AD24EC">
      <w:pPr>
        <w:spacing w:after="0" w:line="240" w:lineRule="auto"/>
        <w:ind w:firstLine="709"/>
        <w:rPr>
          <w:rFonts w:ascii="Bookman Old Style" w:hAnsi="Bookman Old Style" w:cs="Times New Roman"/>
          <w:color w:val="000000"/>
          <w:sz w:val="24"/>
          <w:szCs w:val="24"/>
          <w:shd w:val="clear" w:color="auto" w:fill="FFFFFF"/>
        </w:rPr>
      </w:pPr>
      <w:r w:rsidRPr="00AD24EC">
        <w:rPr>
          <w:rFonts w:ascii="Bookman Old Style" w:hAnsi="Bookman Old Style" w:cs="Times New Roman"/>
          <w:color w:val="000000"/>
          <w:sz w:val="24"/>
          <w:szCs w:val="24"/>
          <w:shd w:val="clear" w:color="auto" w:fill="FFFFFF"/>
        </w:rPr>
        <w:t>- висока ціна на прибор для дослідження молока;</w:t>
      </w:r>
    </w:p>
    <w:p w:rsidR="00AD24EC" w:rsidRPr="00AD24EC" w:rsidRDefault="00AD24EC" w:rsidP="00AD24EC">
      <w:pPr>
        <w:spacing w:after="0" w:line="240" w:lineRule="auto"/>
        <w:ind w:firstLine="708"/>
        <w:jc w:val="center"/>
        <w:rPr>
          <w:rFonts w:ascii="Bookman Old Style" w:hAnsi="Bookman Old Style" w:cs="Times New Roman"/>
          <w:color w:val="000000"/>
          <w:sz w:val="24"/>
          <w:szCs w:val="24"/>
          <w:shd w:val="clear" w:color="auto" w:fill="FFFFFF"/>
        </w:rPr>
      </w:pPr>
      <w:r w:rsidRPr="00AD24EC">
        <w:rPr>
          <w:rFonts w:ascii="Bookman Old Style" w:hAnsi="Bookman Old Style" w:cs="Times New Roman"/>
          <w:color w:val="000000"/>
          <w:sz w:val="24"/>
          <w:szCs w:val="24"/>
          <w:shd w:val="clear" w:color="auto" w:fill="FFFFFF"/>
        </w:rPr>
        <w:t>3. Основна мета:</w:t>
      </w:r>
    </w:p>
    <w:p w:rsidR="00AD24EC" w:rsidRPr="00AD24EC" w:rsidRDefault="00AD24EC" w:rsidP="00AD24EC">
      <w:pPr>
        <w:spacing w:after="0" w:line="240" w:lineRule="auto"/>
        <w:ind w:firstLine="709"/>
        <w:rPr>
          <w:rFonts w:ascii="Bookman Old Style" w:hAnsi="Bookman Old Style" w:cs="Times New Roman"/>
          <w:color w:val="000000"/>
          <w:sz w:val="24"/>
          <w:szCs w:val="24"/>
          <w:shd w:val="clear" w:color="auto" w:fill="FFFFFF"/>
        </w:rPr>
      </w:pPr>
      <w:r w:rsidRPr="00AD24EC">
        <w:rPr>
          <w:rFonts w:ascii="Bookman Old Style" w:hAnsi="Bookman Old Style" w:cs="Times New Roman"/>
          <w:color w:val="000000"/>
          <w:sz w:val="24"/>
          <w:szCs w:val="24"/>
          <w:shd w:val="clear" w:color="auto" w:fill="FFFFFF"/>
        </w:rPr>
        <w:t>- захист населення від неякісного молока;</w:t>
      </w:r>
    </w:p>
    <w:p w:rsidR="00AD24EC" w:rsidRPr="00AD24EC" w:rsidRDefault="00AD24EC" w:rsidP="00AD24EC">
      <w:pPr>
        <w:spacing w:after="0" w:line="240" w:lineRule="auto"/>
        <w:ind w:firstLine="709"/>
        <w:rPr>
          <w:rFonts w:ascii="Bookman Old Style" w:hAnsi="Bookman Old Style" w:cs="Times New Roman"/>
          <w:color w:val="000000"/>
          <w:sz w:val="24"/>
          <w:szCs w:val="24"/>
          <w:shd w:val="clear" w:color="auto" w:fill="FFFFFF"/>
        </w:rPr>
      </w:pPr>
      <w:r w:rsidRPr="00AD24EC">
        <w:rPr>
          <w:rFonts w:ascii="Bookman Old Style" w:hAnsi="Bookman Old Style" w:cs="Times New Roman"/>
          <w:color w:val="000000"/>
          <w:sz w:val="24"/>
          <w:szCs w:val="24"/>
          <w:shd w:val="clear" w:color="auto" w:fill="FFFFFF"/>
        </w:rPr>
        <w:t>- виявлення фальсифікації молока за допомогою приладу;</w:t>
      </w:r>
    </w:p>
    <w:p w:rsidR="00AD24EC" w:rsidRPr="00AD24EC" w:rsidRDefault="00AD24EC" w:rsidP="00AD24EC">
      <w:pPr>
        <w:spacing w:line="240" w:lineRule="auto"/>
        <w:ind w:firstLine="708"/>
        <w:jc w:val="center"/>
        <w:rPr>
          <w:rFonts w:ascii="Bookman Old Style" w:hAnsi="Bookman Old Style" w:cs="Times New Roman"/>
          <w:color w:val="000000"/>
          <w:sz w:val="24"/>
          <w:szCs w:val="24"/>
          <w:shd w:val="clear" w:color="auto" w:fill="FFFFFF"/>
        </w:rPr>
      </w:pPr>
      <w:r w:rsidRPr="00AD24EC">
        <w:rPr>
          <w:rFonts w:ascii="Bookman Old Style" w:hAnsi="Bookman Old Style" w:cs="Times New Roman"/>
          <w:color w:val="000000"/>
          <w:sz w:val="24"/>
          <w:szCs w:val="24"/>
          <w:shd w:val="clear" w:color="auto" w:fill="FFFFFF"/>
        </w:rPr>
        <w:t>4. Шляхи і засоби розв’язання проблеми</w:t>
      </w:r>
    </w:p>
    <w:p w:rsidR="00AD24EC" w:rsidRPr="00AD24EC" w:rsidRDefault="00AD24EC" w:rsidP="00AD24EC">
      <w:pPr>
        <w:spacing w:line="240" w:lineRule="auto"/>
        <w:ind w:firstLine="708"/>
        <w:rPr>
          <w:rFonts w:ascii="Bookman Old Style" w:hAnsi="Bookman Old Style" w:cs="Times New Roman"/>
          <w:color w:val="000000"/>
          <w:sz w:val="24"/>
          <w:szCs w:val="24"/>
          <w:shd w:val="clear" w:color="auto" w:fill="FFFFFF"/>
        </w:rPr>
      </w:pPr>
      <w:r w:rsidRPr="00AD24EC">
        <w:rPr>
          <w:rFonts w:ascii="Bookman Old Style" w:hAnsi="Bookman Old Style" w:cs="Times New Roman"/>
          <w:color w:val="000000"/>
          <w:sz w:val="24"/>
          <w:szCs w:val="24"/>
          <w:shd w:val="clear" w:color="auto" w:fill="FFFFFF"/>
        </w:rPr>
        <w:t>- досягнення зазначеної мети забезпечується шляхом придбання обладнання</w:t>
      </w:r>
    </w:p>
    <w:p w:rsidR="00AD24EC" w:rsidRPr="00AD24EC" w:rsidRDefault="00AD24EC" w:rsidP="00AD24EC">
      <w:pPr>
        <w:spacing w:line="240" w:lineRule="auto"/>
        <w:ind w:firstLine="708"/>
        <w:jc w:val="center"/>
        <w:rPr>
          <w:rFonts w:ascii="Bookman Old Style" w:hAnsi="Bookman Old Style" w:cs="Times New Roman"/>
          <w:b/>
          <w:color w:val="000000"/>
          <w:sz w:val="24"/>
          <w:szCs w:val="24"/>
          <w:shd w:val="clear" w:color="auto" w:fill="FFFFFF"/>
        </w:rPr>
      </w:pPr>
      <w:r w:rsidRPr="00AD24EC">
        <w:rPr>
          <w:rFonts w:ascii="Bookman Old Style" w:hAnsi="Bookman Old Style" w:cs="Times New Roman"/>
          <w:b/>
          <w:color w:val="000000"/>
          <w:sz w:val="24"/>
          <w:szCs w:val="24"/>
          <w:shd w:val="clear" w:color="auto" w:fill="FFFFFF"/>
        </w:rPr>
        <w:t>ІІ. Завдання і заходи програми</w:t>
      </w:r>
    </w:p>
    <w:p w:rsidR="00AD24EC" w:rsidRPr="00AD24EC" w:rsidRDefault="00AD24EC" w:rsidP="00AD24EC">
      <w:pPr>
        <w:pStyle w:val="aa"/>
        <w:numPr>
          <w:ilvl w:val="0"/>
          <w:numId w:val="16"/>
        </w:numPr>
        <w:suppressAutoHyphens w:val="0"/>
        <w:spacing w:line="240" w:lineRule="auto"/>
        <w:contextualSpacing/>
        <w:rPr>
          <w:rFonts w:ascii="Bookman Old Style" w:hAnsi="Bookman Old Style" w:cs="Times New Roman"/>
          <w:color w:val="000000"/>
          <w:sz w:val="24"/>
          <w:szCs w:val="24"/>
          <w:shd w:val="clear" w:color="auto" w:fill="FFFFFF"/>
        </w:rPr>
      </w:pPr>
      <w:r w:rsidRPr="00AD24EC">
        <w:rPr>
          <w:rFonts w:ascii="Bookman Old Style" w:hAnsi="Bookman Old Style" w:cs="Times New Roman"/>
          <w:color w:val="000000"/>
          <w:sz w:val="24"/>
          <w:szCs w:val="24"/>
          <w:shd w:val="clear" w:color="auto" w:fill="FFFFFF"/>
        </w:rPr>
        <w:t>Гарантування продовольчої безпеки населення</w:t>
      </w:r>
    </w:p>
    <w:p w:rsidR="00AD24EC" w:rsidRPr="00AD24EC" w:rsidRDefault="00AD24EC" w:rsidP="00AD24EC">
      <w:pPr>
        <w:pStyle w:val="aa"/>
        <w:numPr>
          <w:ilvl w:val="0"/>
          <w:numId w:val="16"/>
        </w:numPr>
        <w:suppressAutoHyphens w:val="0"/>
        <w:spacing w:line="240" w:lineRule="auto"/>
        <w:contextualSpacing/>
        <w:rPr>
          <w:rFonts w:ascii="Bookman Old Style" w:hAnsi="Bookman Old Style" w:cs="Times New Roman"/>
          <w:color w:val="000000"/>
          <w:sz w:val="24"/>
          <w:szCs w:val="24"/>
          <w:shd w:val="clear" w:color="auto" w:fill="FFFFFF"/>
        </w:rPr>
      </w:pPr>
      <w:r w:rsidRPr="00AD24EC">
        <w:rPr>
          <w:rFonts w:ascii="Bookman Old Style" w:hAnsi="Bookman Old Style" w:cs="Times New Roman"/>
          <w:color w:val="000000"/>
          <w:sz w:val="24"/>
          <w:szCs w:val="24"/>
          <w:shd w:val="clear" w:color="auto" w:fill="FFFFFF"/>
        </w:rPr>
        <w:t>Підвищення конкурентоспроможності сільськогосподарської продукції, забезпечення стабільності ринків</w:t>
      </w:r>
    </w:p>
    <w:p w:rsidR="00AD24EC" w:rsidRPr="00AD24EC" w:rsidRDefault="00AD24EC" w:rsidP="00AD24EC">
      <w:pPr>
        <w:spacing w:line="240" w:lineRule="auto"/>
        <w:ind w:left="708"/>
        <w:jc w:val="center"/>
        <w:rPr>
          <w:rFonts w:ascii="Bookman Old Style" w:hAnsi="Bookman Old Style" w:cs="Times New Roman"/>
          <w:b/>
          <w:color w:val="000000"/>
          <w:sz w:val="24"/>
          <w:szCs w:val="24"/>
          <w:shd w:val="clear" w:color="auto" w:fill="FFFFFF"/>
        </w:rPr>
      </w:pPr>
      <w:r w:rsidRPr="00AD24EC">
        <w:rPr>
          <w:rFonts w:ascii="Bookman Old Style" w:hAnsi="Bookman Old Style" w:cs="Times New Roman"/>
          <w:b/>
          <w:color w:val="000000"/>
          <w:sz w:val="24"/>
          <w:szCs w:val="24"/>
          <w:shd w:val="clear" w:color="auto" w:fill="FFFFFF"/>
        </w:rPr>
        <w:t xml:space="preserve">ІІІ. </w:t>
      </w:r>
      <w:r w:rsidR="0099739E">
        <w:rPr>
          <w:rFonts w:ascii="Bookman Old Style" w:hAnsi="Bookman Old Style" w:cs="Times New Roman"/>
          <w:b/>
          <w:color w:val="000000"/>
          <w:sz w:val="24"/>
          <w:szCs w:val="24"/>
          <w:shd w:val="clear" w:color="auto" w:fill="FFFFFF"/>
        </w:rPr>
        <w:t>Напрями діяльності та р</w:t>
      </w:r>
      <w:r w:rsidRPr="00AD24EC">
        <w:rPr>
          <w:rFonts w:ascii="Bookman Old Style" w:hAnsi="Bookman Old Style" w:cs="Times New Roman"/>
          <w:b/>
          <w:color w:val="000000"/>
          <w:sz w:val="24"/>
          <w:szCs w:val="24"/>
          <w:shd w:val="clear" w:color="auto" w:fill="FFFFFF"/>
        </w:rPr>
        <w:t>озрахунок потреби для придбання більш сучасного прибору</w:t>
      </w:r>
    </w:p>
    <w:p w:rsidR="00AD24EC" w:rsidRDefault="00AD24EC" w:rsidP="00AD24EC">
      <w:pPr>
        <w:spacing w:line="240" w:lineRule="auto"/>
        <w:ind w:left="708"/>
        <w:jc w:val="both"/>
        <w:rPr>
          <w:rFonts w:ascii="Bookman Old Style" w:hAnsi="Bookman Old Style" w:cs="Times New Roman"/>
          <w:color w:val="000000"/>
          <w:sz w:val="24"/>
          <w:szCs w:val="24"/>
          <w:shd w:val="clear" w:color="auto" w:fill="FFFFFF"/>
        </w:rPr>
      </w:pPr>
      <w:r w:rsidRPr="00AD24EC">
        <w:rPr>
          <w:rFonts w:ascii="Bookman Old Style" w:hAnsi="Bookman Old Style" w:cs="Times New Roman"/>
          <w:color w:val="000000"/>
          <w:sz w:val="24"/>
          <w:szCs w:val="24"/>
          <w:shd w:val="clear" w:color="auto" w:fill="FFFFFF"/>
        </w:rPr>
        <w:t>Орієнтовна вартість приладу (Екомілк) - 29 390,00 грн.</w:t>
      </w:r>
    </w:p>
    <w:p w:rsidR="0099739E" w:rsidRPr="00AD24EC" w:rsidRDefault="0099739E" w:rsidP="00AD24EC">
      <w:pPr>
        <w:spacing w:line="240" w:lineRule="auto"/>
        <w:ind w:left="708"/>
        <w:jc w:val="both"/>
        <w:rPr>
          <w:rFonts w:ascii="Bookman Old Style" w:hAnsi="Bookman Old Style" w:cs="Times New Roman"/>
          <w:color w:val="000000"/>
          <w:sz w:val="24"/>
          <w:szCs w:val="24"/>
          <w:shd w:val="clear" w:color="auto" w:fill="FFFFFF"/>
        </w:rPr>
      </w:pPr>
      <w:r>
        <w:rPr>
          <w:rFonts w:ascii="Bookman Old Style" w:hAnsi="Bookman Old Style" w:cs="Times New Roman"/>
          <w:color w:val="000000"/>
          <w:sz w:val="24"/>
          <w:szCs w:val="24"/>
          <w:shd w:val="clear" w:color="auto" w:fill="FFFFFF"/>
        </w:rPr>
        <w:t>Термін реалізації – 2020 рік. Джерела фінансування- міський бюджет</w:t>
      </w:r>
      <w:r w:rsidR="00BF30B7">
        <w:rPr>
          <w:rFonts w:ascii="Bookman Old Style" w:hAnsi="Bookman Old Style" w:cs="Times New Roman"/>
          <w:color w:val="000000"/>
          <w:sz w:val="24"/>
          <w:szCs w:val="24"/>
          <w:shd w:val="clear" w:color="auto" w:fill="FFFFFF"/>
        </w:rPr>
        <w:t xml:space="preserve"> (субвенція з міського бюджету державному бюджету)</w:t>
      </w:r>
      <w:r>
        <w:rPr>
          <w:rFonts w:ascii="Bookman Old Style" w:hAnsi="Bookman Old Style" w:cs="Times New Roman"/>
          <w:color w:val="000000"/>
          <w:sz w:val="24"/>
          <w:szCs w:val="24"/>
          <w:shd w:val="clear" w:color="auto" w:fill="FFFFFF"/>
        </w:rPr>
        <w:t>.</w:t>
      </w:r>
    </w:p>
    <w:p w:rsidR="00AD24EC" w:rsidRPr="00AD24EC" w:rsidRDefault="00AD24EC" w:rsidP="00AD24EC">
      <w:pPr>
        <w:spacing w:line="240" w:lineRule="auto"/>
        <w:ind w:left="708"/>
        <w:jc w:val="center"/>
        <w:rPr>
          <w:rFonts w:ascii="Bookman Old Style" w:hAnsi="Bookman Old Style" w:cs="Times New Roman"/>
          <w:b/>
          <w:color w:val="000000"/>
          <w:sz w:val="24"/>
          <w:szCs w:val="24"/>
          <w:shd w:val="clear" w:color="auto" w:fill="FFFFFF"/>
        </w:rPr>
      </w:pPr>
      <w:r w:rsidRPr="00AD24EC">
        <w:rPr>
          <w:rFonts w:ascii="Bookman Old Style" w:hAnsi="Bookman Old Style" w:cs="Times New Roman"/>
          <w:b/>
          <w:color w:val="000000"/>
          <w:sz w:val="24"/>
          <w:szCs w:val="24"/>
          <w:shd w:val="clear" w:color="auto" w:fill="FFFFFF"/>
        </w:rPr>
        <w:lastRenderedPageBreak/>
        <w:t>І</w:t>
      </w:r>
      <w:r w:rsidRPr="00AD24EC">
        <w:rPr>
          <w:rFonts w:ascii="Bookman Old Style" w:hAnsi="Bookman Old Style" w:cs="Times New Roman"/>
          <w:b/>
          <w:color w:val="000000"/>
          <w:sz w:val="24"/>
          <w:szCs w:val="24"/>
          <w:shd w:val="clear" w:color="auto" w:fill="FFFFFF"/>
          <w:lang w:val="en-US"/>
        </w:rPr>
        <w:t>V</w:t>
      </w:r>
      <w:r w:rsidRPr="00AD24EC">
        <w:rPr>
          <w:rFonts w:ascii="Bookman Old Style" w:hAnsi="Bookman Old Style" w:cs="Times New Roman"/>
          <w:b/>
          <w:color w:val="000000"/>
          <w:sz w:val="24"/>
          <w:szCs w:val="24"/>
          <w:shd w:val="clear" w:color="auto" w:fill="FFFFFF"/>
        </w:rPr>
        <w:t>. Джерела фінансового забезпечення</w:t>
      </w:r>
    </w:p>
    <w:p w:rsidR="00AD24EC" w:rsidRPr="00AD24EC" w:rsidRDefault="00AD24EC" w:rsidP="00AD24EC">
      <w:pPr>
        <w:pStyle w:val="aa"/>
        <w:numPr>
          <w:ilvl w:val="0"/>
          <w:numId w:val="17"/>
        </w:numPr>
        <w:suppressAutoHyphens w:val="0"/>
        <w:spacing w:line="240" w:lineRule="auto"/>
        <w:contextualSpacing/>
        <w:rPr>
          <w:rFonts w:ascii="Bookman Old Style" w:hAnsi="Bookman Old Style" w:cs="Times New Roman"/>
          <w:color w:val="000000"/>
          <w:sz w:val="24"/>
          <w:szCs w:val="24"/>
          <w:shd w:val="clear" w:color="auto" w:fill="FFFFFF"/>
        </w:rPr>
      </w:pPr>
      <w:r>
        <w:rPr>
          <w:rFonts w:ascii="Bookman Old Style" w:hAnsi="Bookman Old Style" w:cs="Times New Roman"/>
          <w:color w:val="000000"/>
          <w:sz w:val="24"/>
          <w:szCs w:val="24"/>
          <w:shd w:val="clear" w:color="auto" w:fill="FFFFFF"/>
        </w:rPr>
        <w:t>Державний, обласний, міський бюджет.</w:t>
      </w:r>
    </w:p>
    <w:p w:rsidR="00AD24EC" w:rsidRPr="00AD24EC" w:rsidRDefault="00AD24EC" w:rsidP="00AD24EC">
      <w:pPr>
        <w:spacing w:line="240" w:lineRule="auto"/>
        <w:ind w:left="708"/>
        <w:jc w:val="center"/>
        <w:rPr>
          <w:rFonts w:ascii="Bookman Old Style" w:hAnsi="Bookman Old Style" w:cs="Times New Roman"/>
          <w:b/>
          <w:color w:val="000000"/>
          <w:sz w:val="24"/>
          <w:szCs w:val="24"/>
          <w:shd w:val="clear" w:color="auto" w:fill="FFFFFF"/>
        </w:rPr>
      </w:pPr>
      <w:r w:rsidRPr="00AD24EC">
        <w:rPr>
          <w:rFonts w:ascii="Bookman Old Style" w:hAnsi="Bookman Old Style" w:cs="Times New Roman"/>
          <w:b/>
          <w:color w:val="000000"/>
          <w:sz w:val="24"/>
          <w:szCs w:val="24"/>
          <w:shd w:val="clear" w:color="auto" w:fill="FFFFFF"/>
          <w:lang w:val="en-US"/>
        </w:rPr>
        <w:t>V.</w:t>
      </w:r>
      <w:r w:rsidRPr="00AD24EC">
        <w:rPr>
          <w:rFonts w:ascii="Bookman Old Style" w:hAnsi="Bookman Old Style" w:cs="Times New Roman"/>
          <w:b/>
          <w:color w:val="000000"/>
          <w:sz w:val="24"/>
          <w:szCs w:val="24"/>
          <w:shd w:val="clear" w:color="auto" w:fill="FFFFFF"/>
        </w:rPr>
        <w:t xml:space="preserve"> Очікувані результати, ефективність програми</w:t>
      </w:r>
    </w:p>
    <w:p w:rsidR="00AD24EC" w:rsidRPr="00AD24EC" w:rsidRDefault="00AD24EC" w:rsidP="00AD24EC">
      <w:pPr>
        <w:spacing w:line="240" w:lineRule="auto"/>
        <w:ind w:left="708"/>
        <w:jc w:val="both"/>
        <w:rPr>
          <w:rFonts w:ascii="Bookman Old Style" w:hAnsi="Bookman Old Style" w:cs="Times New Roman"/>
          <w:color w:val="000000"/>
          <w:sz w:val="24"/>
          <w:szCs w:val="24"/>
          <w:shd w:val="clear" w:color="auto" w:fill="FFFFFF"/>
        </w:rPr>
      </w:pPr>
      <w:r w:rsidRPr="00AD24EC">
        <w:rPr>
          <w:rFonts w:ascii="Bookman Old Style" w:hAnsi="Bookman Old Style" w:cs="Times New Roman"/>
          <w:color w:val="000000"/>
          <w:sz w:val="24"/>
          <w:szCs w:val="24"/>
          <w:shd w:val="clear" w:color="auto" w:fill="FFFFFF"/>
        </w:rPr>
        <w:t>У результаті виконання програми передбачається визначення безпечності та якості молока.</w:t>
      </w:r>
    </w:p>
    <w:p w:rsidR="00AD24EC" w:rsidRPr="003E246A" w:rsidRDefault="00AD24EC" w:rsidP="004E6FD1">
      <w:pPr>
        <w:pStyle w:val="a3"/>
        <w:spacing w:line="240" w:lineRule="auto"/>
        <w:jc w:val="both"/>
        <w:rPr>
          <w:rFonts w:ascii="Bookman Old Style" w:hAnsi="Bookman Old Style" w:cs="Bookman Old Style"/>
          <w:sz w:val="24"/>
          <w:szCs w:val="24"/>
        </w:rPr>
      </w:pPr>
      <w:r>
        <w:rPr>
          <w:rFonts w:ascii="Bookman Old Style" w:hAnsi="Bookman Old Style" w:cs="Bookman Old Style"/>
          <w:sz w:val="24"/>
          <w:szCs w:val="24"/>
        </w:rPr>
        <w:t>Секретар ради                                                                       Дєдух І.М.</w:t>
      </w:r>
    </w:p>
    <w:sectPr w:rsidR="00AD24EC" w:rsidRPr="003E246A" w:rsidSect="00AD24EC">
      <w:pgSz w:w="11906" w:h="16838"/>
      <w:pgMar w:top="284" w:right="707" w:bottom="709"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F89" w:rsidRDefault="00EC5F89" w:rsidP="007871B7">
      <w:pPr>
        <w:spacing w:after="0" w:line="240" w:lineRule="auto"/>
        <w:rPr>
          <w:rFonts w:cs="Times New Roman"/>
        </w:rPr>
      </w:pPr>
      <w:r>
        <w:rPr>
          <w:rFonts w:cs="Times New Roman"/>
        </w:rPr>
        <w:separator/>
      </w:r>
    </w:p>
  </w:endnote>
  <w:endnote w:type="continuationSeparator" w:id="0">
    <w:p w:rsidR="00EC5F89" w:rsidRDefault="00EC5F89" w:rsidP="007871B7">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F89" w:rsidRDefault="00EC5F89" w:rsidP="007871B7">
      <w:pPr>
        <w:spacing w:after="0" w:line="240" w:lineRule="auto"/>
        <w:rPr>
          <w:rFonts w:cs="Times New Roman"/>
        </w:rPr>
      </w:pPr>
      <w:r>
        <w:rPr>
          <w:rFonts w:cs="Times New Roman"/>
        </w:rPr>
        <w:separator/>
      </w:r>
    </w:p>
  </w:footnote>
  <w:footnote w:type="continuationSeparator" w:id="0">
    <w:p w:rsidR="00EC5F89" w:rsidRDefault="00EC5F89" w:rsidP="007871B7">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2B73976"/>
    <w:multiLevelType w:val="hybridMultilevel"/>
    <w:tmpl w:val="4C9A186C"/>
    <w:lvl w:ilvl="0" w:tplc="45B005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54400F0"/>
    <w:multiLevelType w:val="hybridMultilevel"/>
    <w:tmpl w:val="22884576"/>
    <w:lvl w:ilvl="0" w:tplc="E61699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C3C5EE0"/>
    <w:multiLevelType w:val="hybridMultilevel"/>
    <w:tmpl w:val="49606BDE"/>
    <w:lvl w:ilvl="0" w:tplc="D49AA794">
      <w:start w:val="1"/>
      <w:numFmt w:val="bullet"/>
      <w:lvlText w:val="-"/>
      <w:lvlJc w:val="left"/>
      <w:pPr>
        <w:ind w:left="1494" w:hanging="360"/>
      </w:pPr>
      <w:rPr>
        <w:rFonts w:ascii="Georgia" w:eastAsia="SimSun" w:hAnsi="Georgia"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cs="Wingdings" w:hint="default"/>
      </w:rPr>
    </w:lvl>
    <w:lvl w:ilvl="3" w:tplc="04190001">
      <w:start w:val="1"/>
      <w:numFmt w:val="bullet"/>
      <w:lvlText w:val=""/>
      <w:lvlJc w:val="left"/>
      <w:pPr>
        <w:ind w:left="3654" w:hanging="360"/>
      </w:pPr>
      <w:rPr>
        <w:rFonts w:ascii="Symbol" w:hAnsi="Symbol" w:cs="Symbol" w:hint="default"/>
      </w:rPr>
    </w:lvl>
    <w:lvl w:ilvl="4" w:tplc="04190003">
      <w:start w:val="1"/>
      <w:numFmt w:val="bullet"/>
      <w:lvlText w:val="o"/>
      <w:lvlJc w:val="left"/>
      <w:pPr>
        <w:ind w:left="4374" w:hanging="360"/>
      </w:pPr>
      <w:rPr>
        <w:rFonts w:ascii="Courier New" w:hAnsi="Courier New" w:cs="Courier New" w:hint="default"/>
      </w:rPr>
    </w:lvl>
    <w:lvl w:ilvl="5" w:tplc="04190005">
      <w:start w:val="1"/>
      <w:numFmt w:val="bullet"/>
      <w:lvlText w:val=""/>
      <w:lvlJc w:val="left"/>
      <w:pPr>
        <w:ind w:left="5094" w:hanging="360"/>
      </w:pPr>
      <w:rPr>
        <w:rFonts w:ascii="Wingdings" w:hAnsi="Wingdings" w:cs="Wingdings" w:hint="default"/>
      </w:rPr>
    </w:lvl>
    <w:lvl w:ilvl="6" w:tplc="04190001">
      <w:start w:val="1"/>
      <w:numFmt w:val="bullet"/>
      <w:lvlText w:val=""/>
      <w:lvlJc w:val="left"/>
      <w:pPr>
        <w:ind w:left="5814" w:hanging="360"/>
      </w:pPr>
      <w:rPr>
        <w:rFonts w:ascii="Symbol" w:hAnsi="Symbol" w:cs="Symbol" w:hint="default"/>
      </w:rPr>
    </w:lvl>
    <w:lvl w:ilvl="7" w:tplc="04190003">
      <w:start w:val="1"/>
      <w:numFmt w:val="bullet"/>
      <w:lvlText w:val="o"/>
      <w:lvlJc w:val="left"/>
      <w:pPr>
        <w:ind w:left="6534" w:hanging="360"/>
      </w:pPr>
      <w:rPr>
        <w:rFonts w:ascii="Courier New" w:hAnsi="Courier New" w:cs="Courier New" w:hint="default"/>
      </w:rPr>
    </w:lvl>
    <w:lvl w:ilvl="8" w:tplc="04190005">
      <w:start w:val="1"/>
      <w:numFmt w:val="bullet"/>
      <w:lvlText w:val=""/>
      <w:lvlJc w:val="left"/>
      <w:pPr>
        <w:ind w:left="7254" w:hanging="360"/>
      </w:pPr>
      <w:rPr>
        <w:rFonts w:ascii="Wingdings" w:hAnsi="Wingdings" w:cs="Wingdings" w:hint="default"/>
      </w:rPr>
    </w:lvl>
  </w:abstractNum>
  <w:abstractNum w:abstractNumId="4" w15:restartNumberingAfterBreak="0">
    <w:nsid w:val="263C04D1"/>
    <w:multiLevelType w:val="hybridMultilevel"/>
    <w:tmpl w:val="7CBE091C"/>
    <w:lvl w:ilvl="0" w:tplc="17DA6E00">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2C335BC4"/>
    <w:multiLevelType w:val="hybridMultilevel"/>
    <w:tmpl w:val="37BEBB32"/>
    <w:lvl w:ilvl="0" w:tplc="E34C96C6">
      <w:start w:val="1"/>
      <w:numFmt w:val="decimal"/>
      <w:lvlText w:val="%1."/>
      <w:lvlJc w:val="left"/>
      <w:pPr>
        <w:ind w:left="360" w:hanging="360"/>
      </w:pPr>
      <w:rPr>
        <w:rFonts w:hint="default"/>
        <w:lang w:val="uk-UA"/>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9BE5D81"/>
    <w:multiLevelType w:val="hybridMultilevel"/>
    <w:tmpl w:val="AE9401AC"/>
    <w:lvl w:ilvl="0" w:tplc="21AA0066">
      <w:start w:val="3"/>
      <w:numFmt w:val="bullet"/>
      <w:lvlText w:val="-"/>
      <w:lvlJc w:val="left"/>
      <w:pPr>
        <w:ind w:left="720" w:hanging="360"/>
      </w:pPr>
      <w:rPr>
        <w:rFonts w:ascii="Bookman Old Style" w:eastAsia="SimSun" w:hAnsi="Bookman Old Style"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CE616C9"/>
    <w:multiLevelType w:val="hybridMultilevel"/>
    <w:tmpl w:val="B54CA07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E7E1800"/>
    <w:multiLevelType w:val="hybridMultilevel"/>
    <w:tmpl w:val="3E7A537E"/>
    <w:lvl w:ilvl="0" w:tplc="F8C096B6">
      <w:start w:val="5"/>
      <w:numFmt w:val="bullet"/>
      <w:lvlText w:val="-"/>
      <w:lvlJc w:val="left"/>
      <w:pPr>
        <w:ind w:left="720" w:hanging="360"/>
      </w:pPr>
      <w:rPr>
        <w:rFonts w:ascii="Bookman Old Style" w:eastAsia="SimSun" w:hAnsi="Bookman Old Style"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44A06300"/>
    <w:multiLevelType w:val="hybridMultilevel"/>
    <w:tmpl w:val="6EF080BC"/>
    <w:lvl w:ilvl="0" w:tplc="257673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45481531"/>
    <w:multiLevelType w:val="hybridMultilevel"/>
    <w:tmpl w:val="26DC111A"/>
    <w:lvl w:ilvl="0" w:tplc="E9FABCF2">
      <w:start w:val="1"/>
      <w:numFmt w:val="decimal"/>
      <w:lvlText w:val="%1."/>
      <w:lvlJc w:val="left"/>
      <w:pPr>
        <w:ind w:left="177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15:restartNumberingAfterBreak="0">
    <w:nsid w:val="65181583"/>
    <w:multiLevelType w:val="hybridMultilevel"/>
    <w:tmpl w:val="8FC4D4B8"/>
    <w:lvl w:ilvl="0" w:tplc="B538A7A2">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2" w15:restartNumberingAfterBreak="0">
    <w:nsid w:val="694A02D1"/>
    <w:multiLevelType w:val="multilevel"/>
    <w:tmpl w:val="5E08E8BC"/>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15:restartNumberingAfterBreak="0">
    <w:nsid w:val="6D43715C"/>
    <w:multiLevelType w:val="hybridMultilevel"/>
    <w:tmpl w:val="074E7B1A"/>
    <w:lvl w:ilvl="0" w:tplc="64FECF5E">
      <w:start w:val="3"/>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4" w15:restartNumberingAfterBreak="0">
    <w:nsid w:val="70937F40"/>
    <w:multiLevelType w:val="hybridMultilevel"/>
    <w:tmpl w:val="4C9A186C"/>
    <w:lvl w:ilvl="0" w:tplc="45B005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77746F01"/>
    <w:multiLevelType w:val="multilevel"/>
    <w:tmpl w:val="9D2E936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C714B43"/>
    <w:multiLevelType w:val="hybridMultilevel"/>
    <w:tmpl w:val="9154B6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1"/>
  </w:num>
  <w:num w:numId="4">
    <w:abstractNumId w:val="7"/>
  </w:num>
  <w:num w:numId="5">
    <w:abstractNumId w:val="16"/>
  </w:num>
  <w:num w:numId="6">
    <w:abstractNumId w:val="8"/>
  </w:num>
  <w:num w:numId="7">
    <w:abstractNumId w:val="3"/>
  </w:num>
  <w:num w:numId="8">
    <w:abstractNumId w:val="10"/>
  </w:num>
  <w:num w:numId="9">
    <w:abstractNumId w:val="13"/>
  </w:num>
  <w:num w:numId="10">
    <w:abstractNumId w:val="14"/>
  </w:num>
  <w:num w:numId="11">
    <w:abstractNumId w:val="4"/>
  </w:num>
  <w:num w:numId="12">
    <w:abstractNumId w:val="6"/>
  </w:num>
  <w:num w:numId="13">
    <w:abstractNumId w:val="1"/>
  </w:num>
  <w:num w:numId="14">
    <w:abstractNumId w:val="12"/>
  </w:num>
  <w:num w:numId="15">
    <w:abstractNumId w:val="5"/>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67F"/>
    <w:rsid w:val="00055CB3"/>
    <w:rsid w:val="00066908"/>
    <w:rsid w:val="00070924"/>
    <w:rsid w:val="00087254"/>
    <w:rsid w:val="000970B6"/>
    <w:rsid w:val="000B6AE2"/>
    <w:rsid w:val="000F2404"/>
    <w:rsid w:val="000F5AD2"/>
    <w:rsid w:val="0013467F"/>
    <w:rsid w:val="00150746"/>
    <w:rsid w:val="00153AF5"/>
    <w:rsid w:val="00166262"/>
    <w:rsid w:val="00175FCC"/>
    <w:rsid w:val="001A60FF"/>
    <w:rsid w:val="001B035D"/>
    <w:rsid w:val="001D5E0A"/>
    <w:rsid w:val="001F44D5"/>
    <w:rsid w:val="002173E3"/>
    <w:rsid w:val="00265258"/>
    <w:rsid w:val="00272740"/>
    <w:rsid w:val="00272BE8"/>
    <w:rsid w:val="002753C1"/>
    <w:rsid w:val="00280FBE"/>
    <w:rsid w:val="002E0AC5"/>
    <w:rsid w:val="002E0FDA"/>
    <w:rsid w:val="002E204F"/>
    <w:rsid w:val="002F2239"/>
    <w:rsid w:val="00307F5A"/>
    <w:rsid w:val="00307F9E"/>
    <w:rsid w:val="0032118A"/>
    <w:rsid w:val="00322637"/>
    <w:rsid w:val="003254FC"/>
    <w:rsid w:val="003260E7"/>
    <w:rsid w:val="00351194"/>
    <w:rsid w:val="00372AD5"/>
    <w:rsid w:val="003C0F74"/>
    <w:rsid w:val="003C217A"/>
    <w:rsid w:val="003E246A"/>
    <w:rsid w:val="003E5B13"/>
    <w:rsid w:val="00417644"/>
    <w:rsid w:val="00417DAD"/>
    <w:rsid w:val="0043452C"/>
    <w:rsid w:val="00452C5A"/>
    <w:rsid w:val="004C1276"/>
    <w:rsid w:val="004E0D00"/>
    <w:rsid w:val="004E6FD1"/>
    <w:rsid w:val="00516705"/>
    <w:rsid w:val="0053086D"/>
    <w:rsid w:val="005777C1"/>
    <w:rsid w:val="00592AF2"/>
    <w:rsid w:val="005A0298"/>
    <w:rsid w:val="005A3D1E"/>
    <w:rsid w:val="005A7737"/>
    <w:rsid w:val="005D22FD"/>
    <w:rsid w:val="005D695F"/>
    <w:rsid w:val="00613AD5"/>
    <w:rsid w:val="00615E55"/>
    <w:rsid w:val="006266C9"/>
    <w:rsid w:val="00675DF8"/>
    <w:rsid w:val="00676A93"/>
    <w:rsid w:val="006771F9"/>
    <w:rsid w:val="006865A7"/>
    <w:rsid w:val="006B2AC0"/>
    <w:rsid w:val="006C46C9"/>
    <w:rsid w:val="006E5268"/>
    <w:rsid w:val="007136D7"/>
    <w:rsid w:val="00723A8B"/>
    <w:rsid w:val="007373E2"/>
    <w:rsid w:val="0077194F"/>
    <w:rsid w:val="007740F6"/>
    <w:rsid w:val="007871B7"/>
    <w:rsid w:val="007C3811"/>
    <w:rsid w:val="007C447A"/>
    <w:rsid w:val="007D0A0B"/>
    <w:rsid w:val="007E04FB"/>
    <w:rsid w:val="0081080B"/>
    <w:rsid w:val="00840996"/>
    <w:rsid w:val="00870A2B"/>
    <w:rsid w:val="00885B5B"/>
    <w:rsid w:val="0089410E"/>
    <w:rsid w:val="008A400C"/>
    <w:rsid w:val="008B1FDC"/>
    <w:rsid w:val="008C0346"/>
    <w:rsid w:val="008D08ED"/>
    <w:rsid w:val="008E6CF8"/>
    <w:rsid w:val="008F1DD5"/>
    <w:rsid w:val="00946D82"/>
    <w:rsid w:val="00962F53"/>
    <w:rsid w:val="00974D4F"/>
    <w:rsid w:val="00983912"/>
    <w:rsid w:val="00985F87"/>
    <w:rsid w:val="00986E07"/>
    <w:rsid w:val="0099739E"/>
    <w:rsid w:val="009A3BAD"/>
    <w:rsid w:val="009A56C8"/>
    <w:rsid w:val="009A5D75"/>
    <w:rsid w:val="009B4498"/>
    <w:rsid w:val="009C1776"/>
    <w:rsid w:val="009C5774"/>
    <w:rsid w:val="009D39DD"/>
    <w:rsid w:val="009E220E"/>
    <w:rsid w:val="00A259CD"/>
    <w:rsid w:val="00A319F9"/>
    <w:rsid w:val="00A31EA0"/>
    <w:rsid w:val="00A36FE5"/>
    <w:rsid w:val="00A443F3"/>
    <w:rsid w:val="00A45049"/>
    <w:rsid w:val="00A54509"/>
    <w:rsid w:val="00A9344B"/>
    <w:rsid w:val="00AA1DA2"/>
    <w:rsid w:val="00AA2148"/>
    <w:rsid w:val="00AB3135"/>
    <w:rsid w:val="00AD24EC"/>
    <w:rsid w:val="00AE0880"/>
    <w:rsid w:val="00AE3F04"/>
    <w:rsid w:val="00B06B57"/>
    <w:rsid w:val="00B1798D"/>
    <w:rsid w:val="00B458B7"/>
    <w:rsid w:val="00B54F8A"/>
    <w:rsid w:val="00B93797"/>
    <w:rsid w:val="00BD27DC"/>
    <w:rsid w:val="00BE65C8"/>
    <w:rsid w:val="00BF30B7"/>
    <w:rsid w:val="00BF4A76"/>
    <w:rsid w:val="00BF558D"/>
    <w:rsid w:val="00C06A5A"/>
    <w:rsid w:val="00C07662"/>
    <w:rsid w:val="00C310A9"/>
    <w:rsid w:val="00C3564D"/>
    <w:rsid w:val="00C4211E"/>
    <w:rsid w:val="00C51A7C"/>
    <w:rsid w:val="00C7428F"/>
    <w:rsid w:val="00C80116"/>
    <w:rsid w:val="00CB753E"/>
    <w:rsid w:val="00CC58D0"/>
    <w:rsid w:val="00D2263B"/>
    <w:rsid w:val="00D5746C"/>
    <w:rsid w:val="00D73BE0"/>
    <w:rsid w:val="00D851A3"/>
    <w:rsid w:val="00D940C9"/>
    <w:rsid w:val="00D95545"/>
    <w:rsid w:val="00D95ACF"/>
    <w:rsid w:val="00DA7062"/>
    <w:rsid w:val="00DC016B"/>
    <w:rsid w:val="00DE69D3"/>
    <w:rsid w:val="00E053A8"/>
    <w:rsid w:val="00E35DAE"/>
    <w:rsid w:val="00E36B91"/>
    <w:rsid w:val="00E40323"/>
    <w:rsid w:val="00E410E8"/>
    <w:rsid w:val="00E42205"/>
    <w:rsid w:val="00E769AA"/>
    <w:rsid w:val="00E81E6F"/>
    <w:rsid w:val="00E82308"/>
    <w:rsid w:val="00E9389B"/>
    <w:rsid w:val="00EA1143"/>
    <w:rsid w:val="00EA7223"/>
    <w:rsid w:val="00EC02E3"/>
    <w:rsid w:val="00EC3970"/>
    <w:rsid w:val="00EC5F89"/>
    <w:rsid w:val="00EE12C4"/>
    <w:rsid w:val="00F47A3F"/>
    <w:rsid w:val="00F53ACE"/>
    <w:rsid w:val="00F80209"/>
    <w:rsid w:val="00FE5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C8B72FB-56D1-416A-8366-222CE38C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67F"/>
    <w:pPr>
      <w:suppressAutoHyphens/>
      <w:spacing w:after="200" w:line="276" w:lineRule="auto"/>
    </w:pPr>
    <w:rPr>
      <w:rFonts w:eastAsia="SimSun" w:cs="Calibri"/>
      <w:lang w:val="uk-UA" w:eastAsia="ar-SA"/>
    </w:rPr>
  </w:style>
  <w:style w:type="paragraph" w:styleId="1">
    <w:name w:val="heading 1"/>
    <w:basedOn w:val="a"/>
    <w:next w:val="a"/>
    <w:link w:val="10"/>
    <w:uiPriority w:val="99"/>
    <w:qFormat/>
    <w:rsid w:val="0013467F"/>
    <w:pPr>
      <w:keepNext/>
      <w:numPr>
        <w:numId w:val="2"/>
      </w:numPr>
      <w:spacing w:after="0" w:line="240" w:lineRule="auto"/>
      <w:outlineLvl w:val="0"/>
    </w:pPr>
    <w:rPr>
      <w:rFonts w:ascii="Times New Roman" w:eastAsia="Times New Roman" w:hAnsi="Times New Roman" w:cs="Times New Roman"/>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3467F"/>
    <w:rPr>
      <w:rFonts w:ascii="Times New Roman" w:hAnsi="Times New Roman" w:cs="Times New Roman"/>
      <w:b/>
      <w:bCs/>
      <w:i/>
      <w:iCs/>
      <w:sz w:val="28"/>
      <w:szCs w:val="28"/>
      <w:lang w:val="uk-UA" w:eastAsia="ar-SA" w:bidi="ar-SA"/>
    </w:rPr>
  </w:style>
  <w:style w:type="paragraph" w:styleId="a3">
    <w:name w:val="Body Text"/>
    <w:basedOn w:val="a"/>
    <w:link w:val="a4"/>
    <w:uiPriority w:val="99"/>
    <w:rsid w:val="0013467F"/>
    <w:pPr>
      <w:spacing w:after="120"/>
    </w:pPr>
  </w:style>
  <w:style w:type="character" w:customStyle="1" w:styleId="a4">
    <w:name w:val="Основной текст Знак"/>
    <w:basedOn w:val="a0"/>
    <w:link w:val="a3"/>
    <w:uiPriority w:val="99"/>
    <w:locked/>
    <w:rsid w:val="0013467F"/>
    <w:rPr>
      <w:rFonts w:ascii="Calibri" w:eastAsia="SimSun" w:hAnsi="Calibri" w:cs="Calibri"/>
      <w:lang w:val="uk-UA" w:eastAsia="ar-SA" w:bidi="ar-SA"/>
    </w:rPr>
  </w:style>
  <w:style w:type="character" w:styleId="a5">
    <w:name w:val="Hyperlink"/>
    <w:basedOn w:val="a0"/>
    <w:uiPriority w:val="99"/>
    <w:rsid w:val="0013467F"/>
    <w:rPr>
      <w:color w:val="000080"/>
      <w:u w:val="single"/>
    </w:rPr>
  </w:style>
  <w:style w:type="paragraph" w:customStyle="1" w:styleId="a6">
    <w:name w:val="Содержимое таблицы"/>
    <w:basedOn w:val="a"/>
    <w:uiPriority w:val="99"/>
    <w:rsid w:val="0013467F"/>
    <w:pPr>
      <w:widowControl w:val="0"/>
      <w:suppressLineNumbers/>
      <w:spacing w:after="0" w:line="240" w:lineRule="auto"/>
    </w:pPr>
    <w:rPr>
      <w:rFonts w:ascii="Times New Roman" w:hAnsi="Times New Roman" w:cs="Times New Roman"/>
      <w:kern w:val="1"/>
      <w:sz w:val="24"/>
      <w:szCs w:val="24"/>
      <w:lang w:val="ru-RU" w:eastAsia="hi-IN" w:bidi="hi-IN"/>
    </w:rPr>
  </w:style>
  <w:style w:type="paragraph" w:styleId="a7">
    <w:name w:val="Normal (Web)"/>
    <w:basedOn w:val="a"/>
    <w:uiPriority w:val="99"/>
    <w:semiHidden/>
    <w:rsid w:val="0013467F"/>
    <w:pPr>
      <w:spacing w:before="280" w:after="280" w:line="240" w:lineRule="auto"/>
    </w:pPr>
    <w:rPr>
      <w:rFonts w:ascii="Times New Roman" w:eastAsia="Times New Roman" w:hAnsi="Times New Roman" w:cs="Times New Roman"/>
      <w:sz w:val="24"/>
      <w:szCs w:val="24"/>
    </w:rPr>
  </w:style>
  <w:style w:type="paragraph" w:styleId="a8">
    <w:name w:val="Body Text Indent"/>
    <w:basedOn w:val="a"/>
    <w:link w:val="a9"/>
    <w:uiPriority w:val="99"/>
    <w:semiHidden/>
    <w:rsid w:val="0013467F"/>
    <w:pPr>
      <w:spacing w:after="120"/>
      <w:ind w:left="283"/>
    </w:pPr>
  </w:style>
  <w:style w:type="character" w:customStyle="1" w:styleId="a9">
    <w:name w:val="Основной текст с отступом Знак"/>
    <w:basedOn w:val="a0"/>
    <w:link w:val="a8"/>
    <w:uiPriority w:val="99"/>
    <w:semiHidden/>
    <w:locked/>
    <w:rsid w:val="0013467F"/>
    <w:rPr>
      <w:rFonts w:ascii="Calibri" w:eastAsia="SimSun" w:hAnsi="Calibri" w:cs="Calibri"/>
      <w:lang w:val="uk-UA" w:eastAsia="ar-SA" w:bidi="ar-SA"/>
    </w:rPr>
  </w:style>
  <w:style w:type="paragraph" w:styleId="aa">
    <w:name w:val="List Paragraph"/>
    <w:basedOn w:val="a"/>
    <w:uiPriority w:val="34"/>
    <w:qFormat/>
    <w:rsid w:val="0013467F"/>
    <w:pPr>
      <w:ind w:left="720"/>
    </w:pPr>
  </w:style>
  <w:style w:type="table" w:styleId="ab">
    <w:name w:val="Table Grid"/>
    <w:basedOn w:val="a1"/>
    <w:uiPriority w:val="99"/>
    <w:rsid w:val="0027274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7871B7"/>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7871B7"/>
    <w:rPr>
      <w:rFonts w:ascii="Calibri" w:eastAsia="SimSun" w:hAnsi="Calibri" w:cs="Calibri"/>
      <w:lang w:val="uk-UA" w:eastAsia="ar-SA" w:bidi="ar-SA"/>
    </w:rPr>
  </w:style>
  <w:style w:type="paragraph" w:styleId="ae">
    <w:name w:val="footer"/>
    <w:basedOn w:val="a"/>
    <w:link w:val="af"/>
    <w:uiPriority w:val="99"/>
    <w:rsid w:val="007871B7"/>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7871B7"/>
    <w:rPr>
      <w:rFonts w:ascii="Calibri" w:eastAsia="SimSun" w:hAnsi="Calibri" w:cs="Calibri"/>
      <w:lang w:val="uk-UA" w:eastAsia="ar-SA" w:bidi="ar-SA"/>
    </w:rPr>
  </w:style>
  <w:style w:type="paragraph" w:styleId="af0">
    <w:name w:val="Balloon Text"/>
    <w:basedOn w:val="a"/>
    <w:link w:val="af1"/>
    <w:uiPriority w:val="99"/>
    <w:semiHidden/>
    <w:rsid w:val="007871B7"/>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locked/>
    <w:rsid w:val="007871B7"/>
    <w:rPr>
      <w:rFonts w:ascii="Segoe UI" w:eastAsia="SimSun" w:hAnsi="Segoe UI" w:cs="Segoe UI"/>
      <w:sz w:val="18"/>
      <w:szCs w:val="18"/>
      <w:lang w:val="uk-UA" w:eastAsia="ar-SA" w:bidi="ar-SA"/>
    </w:rPr>
  </w:style>
  <w:style w:type="paragraph" w:customStyle="1" w:styleId="Style15">
    <w:name w:val="Style15"/>
    <w:basedOn w:val="a"/>
    <w:uiPriority w:val="99"/>
    <w:rsid w:val="000970B6"/>
    <w:pPr>
      <w:widowControl w:val="0"/>
      <w:suppressAutoHyphens w:val="0"/>
      <w:autoSpaceDE w:val="0"/>
      <w:autoSpaceDN w:val="0"/>
      <w:adjustRightInd w:val="0"/>
      <w:spacing w:after="0" w:line="322" w:lineRule="exact"/>
      <w:ind w:firstLine="710"/>
      <w:jc w:val="both"/>
    </w:pPr>
    <w:rPr>
      <w:rFonts w:ascii="Times New Roman" w:eastAsia="Times New Roman" w:hAnsi="Times New Roman" w:cs="Times New Roman"/>
      <w:sz w:val="24"/>
      <w:szCs w:val="24"/>
      <w:lang w:val="ru-RU" w:eastAsia="ru-RU"/>
    </w:rPr>
  </w:style>
  <w:style w:type="character" w:customStyle="1" w:styleId="FontStyle22">
    <w:name w:val="Font Style22"/>
    <w:uiPriority w:val="99"/>
    <w:rsid w:val="000970B6"/>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1078</Words>
  <Characters>6149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Kоkos</dc:creator>
  <cp:keywords/>
  <dc:description/>
  <cp:lastModifiedBy>Admin</cp:lastModifiedBy>
  <cp:revision>2</cp:revision>
  <cp:lastPrinted>2020-08-21T11:28:00Z</cp:lastPrinted>
  <dcterms:created xsi:type="dcterms:W3CDTF">2020-08-21T11:29:00Z</dcterms:created>
  <dcterms:modified xsi:type="dcterms:W3CDTF">2020-08-21T11:29:00Z</dcterms:modified>
</cp:coreProperties>
</file>