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61" w:rsidRPr="005E7E61" w:rsidRDefault="005E7E61" w:rsidP="004F6E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5334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E6F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5E7E61" w:rsidRPr="005E7E61" w:rsidRDefault="005E7E61" w:rsidP="004F6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sz w:val="24"/>
          <w:szCs w:val="24"/>
          <w:lang w:val="uk-UA"/>
        </w:rPr>
        <w:t>У К Р А Ї Н А</w:t>
      </w:r>
    </w:p>
    <w:p w:rsidR="005E7E61" w:rsidRPr="005E7E61" w:rsidRDefault="005E7E61" w:rsidP="004F6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Овруцька міська рада </w:t>
      </w:r>
    </w:p>
    <w:p w:rsidR="005E7E61" w:rsidRPr="005E7E61" w:rsidRDefault="005E7E61" w:rsidP="004F6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7E61" w:rsidRPr="005E7E61" w:rsidRDefault="005E7E61" w:rsidP="004F6E6F">
      <w:pPr>
        <w:keepNext/>
        <w:spacing w:after="0" w:line="240" w:lineRule="auto"/>
        <w:jc w:val="center"/>
        <w:outlineLvl w:val="8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b/>
          <w:i/>
          <w:sz w:val="24"/>
          <w:szCs w:val="24"/>
          <w:lang w:val="uk-UA"/>
        </w:rPr>
        <w:t>П Р О Е К Т - Р І Ш Е Н Н Я</w:t>
      </w:r>
    </w:p>
    <w:p w:rsidR="005E7E61" w:rsidRPr="005E7E61" w:rsidRDefault="005E7E61" w:rsidP="004F6E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7E61" w:rsidRPr="005E7E61" w:rsidRDefault="004F6E6F" w:rsidP="004F6E6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П'ятдесят друга</w:t>
      </w:r>
      <w:r w:rsidR="005E7E61" w:rsidRPr="005E7E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сесія              </w:t>
      </w:r>
      <w:r w:rsidR="005E7E61" w:rsidRPr="005E7E61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                                                            VІІ  скликання</w:t>
      </w:r>
    </w:p>
    <w:p w:rsidR="00FC1ECE" w:rsidRDefault="00FC1ECE" w:rsidP="005E7E61">
      <w:pPr>
        <w:keepNext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5E7E61" w:rsidRPr="005E7E61" w:rsidRDefault="005E7E61" w:rsidP="005E7E61">
      <w:pPr>
        <w:keepNext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4F6E6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E7E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F6E6F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.2020 року                                                                       </w:t>
      </w:r>
      <w:r w:rsidR="004F6E6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62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</w:p>
    <w:p w:rsidR="005E7E61" w:rsidRDefault="005E7E61" w:rsidP="00A62EF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A62EF0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на проведення </w:t>
      </w:r>
    </w:p>
    <w:p w:rsidR="00A62EF0" w:rsidRDefault="00A62EF0" w:rsidP="00A62EF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оплати товарів, робіт, послуг</w:t>
      </w:r>
    </w:p>
    <w:p w:rsidR="00A62EF0" w:rsidRDefault="00A62EF0" w:rsidP="00A62EF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КНП «Овруцька міська лікарня»</w:t>
      </w:r>
    </w:p>
    <w:p w:rsidR="00A62EF0" w:rsidRPr="005E7E61" w:rsidRDefault="00A62EF0" w:rsidP="00A62EF0">
      <w:pPr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5E7E61" w:rsidRPr="005E7E61" w:rsidRDefault="005E7E61" w:rsidP="005E7E6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 26 Закону України «Про місцеве самоврядування в Україні», Законом України «Про державні фінансові гарантії медичного обслуговування населення» №2168-</w:t>
      </w:r>
      <w:r w:rsidRPr="005E7E6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І від 19.10.2017р. з метою здійснення </w:t>
      </w:r>
      <w:r w:rsidR="00A62EF0">
        <w:rPr>
          <w:rFonts w:ascii="Times New Roman" w:hAnsi="Times New Roman" w:cs="Times New Roman"/>
          <w:sz w:val="24"/>
          <w:szCs w:val="24"/>
          <w:lang w:val="uk-UA"/>
        </w:rPr>
        <w:t>контролю закупівель</w:t>
      </w: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, спрямованих на підвищення рівня медичного обслуговування населення, міська рада </w:t>
      </w:r>
    </w:p>
    <w:p w:rsidR="005E7E61" w:rsidRPr="005E7E61" w:rsidRDefault="005E7E61" w:rsidP="00A62E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sz w:val="24"/>
          <w:szCs w:val="24"/>
          <w:lang w:val="uk-UA"/>
        </w:rPr>
        <w:t>В И Р І Ш И Л А:</w:t>
      </w:r>
    </w:p>
    <w:p w:rsidR="005E7E61" w:rsidRPr="0064596E" w:rsidRDefault="00A62EF0" w:rsidP="0064596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Cs w:val="24"/>
          <w:lang w:eastAsia="uk-UA"/>
        </w:rPr>
      </w:pPr>
      <w:r w:rsidRPr="0064596E">
        <w:rPr>
          <w:rFonts w:ascii="Times New Roman" w:hAnsi="Times New Roman"/>
          <w:szCs w:val="24"/>
          <w:lang w:val="uk-UA"/>
        </w:rPr>
        <w:t>Надати дозвіл на проведення оплати товарів, робіт, послуг, а саме: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700"/>
        <w:gridCol w:w="960"/>
        <w:gridCol w:w="1876"/>
        <w:gridCol w:w="2268"/>
      </w:tblGrid>
      <w:tr w:rsidR="00A62EF0" w:rsidRPr="008613EC" w:rsidTr="00A62EF0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F0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ультразвукова діагностична Viamo c100 (TUS-VC100)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1 250 000,00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1 250 000,00   </w:t>
            </w:r>
          </w:p>
        </w:tc>
      </w:tr>
      <w:tr w:rsidR="00A62EF0" w:rsidRPr="008613EC" w:rsidTr="00A62EF0">
        <w:trPr>
          <w:trHeight w:val="9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Автомобіль спеціалізований санітарно-транспортний АВТОСНАБ АСDF-05 на базі FIAT DOBLO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646 750,00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1 293 500,00   </w:t>
            </w:r>
          </w:p>
        </w:tc>
      </w:tr>
      <w:tr w:rsidR="00A62EF0" w:rsidRPr="008613EC" w:rsidTr="00A62EF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Аналізатор гематологічний IVD, автоматичний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264 570,00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264 570,00   </w:t>
            </w:r>
          </w:p>
        </w:tc>
      </w:tr>
      <w:tr w:rsidR="00A62EF0" w:rsidRPr="008613EC" w:rsidTr="00A62EF0">
        <w:trPr>
          <w:trHeight w:val="9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Біохімічний багатоканаловий аналізатор лабораторний IVD, автоматичний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845 000,00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845 000,00   </w:t>
            </w:r>
          </w:p>
        </w:tc>
      </w:tr>
      <w:tr w:rsidR="00A62EF0" w:rsidRPr="008613EC" w:rsidTr="00A62EF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A62EF0" w:rsidRPr="008613EC" w:rsidTr="00A62EF0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Ремонт флюорографа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</w:t>
            </w: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374 000,00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F0" w:rsidRPr="008613EC" w:rsidRDefault="00A62EF0" w:rsidP="00A62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 w:rsidRPr="0086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374 000,00</w:t>
            </w:r>
          </w:p>
        </w:tc>
      </w:tr>
    </w:tbl>
    <w:p w:rsidR="005E7E61" w:rsidRPr="005E7E61" w:rsidRDefault="005E7E61" w:rsidP="005E7E61">
      <w:pPr>
        <w:pStyle w:val="a7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7E61" w:rsidRDefault="005E7E61" w:rsidP="005E7E61">
      <w:pPr>
        <w:ind w:left="709" w:hanging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62EF0">
        <w:rPr>
          <w:rFonts w:ascii="Times New Roman" w:hAnsi="Times New Roman"/>
          <w:sz w:val="24"/>
          <w:szCs w:val="24"/>
          <w:lang w:val="uk-UA"/>
        </w:rPr>
        <w:t>2.</w:t>
      </w:r>
      <w:r w:rsidRPr="00A62EF0">
        <w:rPr>
          <w:rFonts w:ascii="Times New Roman" w:hAnsi="Times New Roman"/>
          <w:sz w:val="24"/>
          <w:szCs w:val="24"/>
          <w:lang w:val="uk-UA"/>
        </w:rPr>
        <w:tab/>
        <w:t xml:space="preserve">Контроль на виконанням даного рішення постійну депутатську комісію з </w:t>
      </w:r>
      <w:r w:rsidRPr="00A62EF0">
        <w:rPr>
          <w:rFonts w:ascii="Times New Roman" w:hAnsi="Times New Roman"/>
          <w:bCs/>
          <w:sz w:val="24"/>
          <w:szCs w:val="24"/>
          <w:lang w:val="uk-UA"/>
        </w:rPr>
        <w:t>гуманітарних питань, освіти, медицини, культури, фізичного виховання та соціального захисту населення та директора КНП «Овруцька міська лікарня» Шубан В.Г</w:t>
      </w:r>
      <w:r w:rsidR="00A62EF0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A62EF0" w:rsidRDefault="00FC1ECE" w:rsidP="005E7E61">
      <w:pPr>
        <w:ind w:left="709" w:hanging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Міський голова                                                                            Коруд І.Я.</w:t>
      </w:r>
      <w:bookmarkStart w:id="0" w:name="_GoBack"/>
      <w:bookmarkEnd w:id="0"/>
    </w:p>
    <w:sectPr w:rsidR="00A62EF0" w:rsidSect="00EF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4A" w:rsidRDefault="0072424A" w:rsidP="008613EC">
      <w:pPr>
        <w:spacing w:after="0" w:line="240" w:lineRule="auto"/>
      </w:pPr>
      <w:r>
        <w:separator/>
      </w:r>
    </w:p>
  </w:endnote>
  <w:endnote w:type="continuationSeparator" w:id="0">
    <w:p w:rsidR="0072424A" w:rsidRDefault="0072424A" w:rsidP="0086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4A" w:rsidRDefault="0072424A" w:rsidP="008613EC">
      <w:pPr>
        <w:spacing w:after="0" w:line="240" w:lineRule="auto"/>
      </w:pPr>
      <w:r>
        <w:separator/>
      </w:r>
    </w:p>
  </w:footnote>
  <w:footnote w:type="continuationSeparator" w:id="0">
    <w:p w:rsidR="0072424A" w:rsidRDefault="0072424A" w:rsidP="00861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34B00"/>
    <w:multiLevelType w:val="hybridMultilevel"/>
    <w:tmpl w:val="F06276CA"/>
    <w:lvl w:ilvl="0" w:tplc="84B20E5A">
      <w:start w:val="1"/>
      <w:numFmt w:val="bullet"/>
      <w:lvlText w:val="-"/>
      <w:lvlJc w:val="left"/>
      <w:pPr>
        <w:ind w:left="1004" w:hanging="360"/>
      </w:pPr>
      <w:rPr>
        <w:rFonts w:ascii="Bookman Old Style" w:eastAsia="Calibri" w:hAnsi="Bookman Old Style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50759"/>
    <w:multiLevelType w:val="hybridMultilevel"/>
    <w:tmpl w:val="B8F29892"/>
    <w:lvl w:ilvl="0" w:tplc="A57899A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554D9"/>
    <w:multiLevelType w:val="hybridMultilevel"/>
    <w:tmpl w:val="FCBA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EC"/>
    <w:rsid w:val="0006551A"/>
    <w:rsid w:val="00181B94"/>
    <w:rsid w:val="001E0761"/>
    <w:rsid w:val="00321371"/>
    <w:rsid w:val="004A3912"/>
    <w:rsid w:val="004F6E6F"/>
    <w:rsid w:val="005E7E61"/>
    <w:rsid w:val="00633A40"/>
    <w:rsid w:val="0064596E"/>
    <w:rsid w:val="0072424A"/>
    <w:rsid w:val="008613EC"/>
    <w:rsid w:val="00A62EF0"/>
    <w:rsid w:val="00EB6109"/>
    <w:rsid w:val="00EF416D"/>
    <w:rsid w:val="00FC1ECE"/>
    <w:rsid w:val="00F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AD79A-2CB4-47ED-9C48-8F026A39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3EC"/>
  </w:style>
  <w:style w:type="paragraph" w:styleId="a5">
    <w:name w:val="footer"/>
    <w:basedOn w:val="a"/>
    <w:link w:val="a6"/>
    <w:uiPriority w:val="99"/>
    <w:semiHidden/>
    <w:unhideWhenUsed/>
    <w:rsid w:val="0086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3EC"/>
  </w:style>
  <w:style w:type="paragraph" w:styleId="a7">
    <w:name w:val="Plain Text"/>
    <w:basedOn w:val="a"/>
    <w:link w:val="a8"/>
    <w:uiPriority w:val="99"/>
    <w:semiHidden/>
    <w:unhideWhenUsed/>
    <w:rsid w:val="005E7E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5E7E61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E7E6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character" w:customStyle="1" w:styleId="FontStyle39">
    <w:name w:val="Font Style39"/>
    <w:rsid w:val="005E7E61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rsid w:val="005E7E61"/>
    <w:rPr>
      <w:rFonts w:ascii="Garamond" w:hAnsi="Garamond" w:cs="Garamond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E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7E61"/>
    <w:rPr>
      <w:rFonts w:ascii="Tahoma" w:hAnsi="Tahoma" w:cs="Tahoma"/>
      <w:sz w:val="16"/>
      <w:szCs w:val="16"/>
    </w:rPr>
  </w:style>
  <w:style w:type="character" w:styleId="ac">
    <w:name w:val="Hyperlink"/>
    <w:semiHidden/>
    <w:unhideWhenUsed/>
    <w:rsid w:val="005E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Admin</cp:lastModifiedBy>
  <cp:revision>2</cp:revision>
  <cp:lastPrinted>2020-11-19T08:47:00Z</cp:lastPrinted>
  <dcterms:created xsi:type="dcterms:W3CDTF">2020-11-19T09:45:00Z</dcterms:created>
  <dcterms:modified xsi:type="dcterms:W3CDTF">2020-11-19T09:45:00Z</dcterms:modified>
</cp:coreProperties>
</file>