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E79" w:rsidRDefault="00440E79" w:rsidP="00C90901">
      <w:pPr>
        <w:pStyle w:val="a3"/>
        <w:rPr>
          <w:rFonts w:cs="Courier New"/>
          <w:sz w:val="24"/>
        </w:rPr>
      </w:pPr>
      <w:r>
        <w:rPr>
          <w:rFonts w:cs="Arial"/>
          <w:noProof/>
          <w:lang w:val="ru-RU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901" w:rsidRPr="00377B4B" w:rsidRDefault="00C90901" w:rsidP="00C90901">
      <w:pPr>
        <w:pStyle w:val="a3"/>
        <w:rPr>
          <w:rFonts w:cs="Courier New"/>
          <w:sz w:val="24"/>
        </w:rPr>
      </w:pPr>
      <w:r w:rsidRPr="00377B4B">
        <w:rPr>
          <w:rFonts w:cs="Courier New"/>
          <w:sz w:val="24"/>
        </w:rPr>
        <w:t>У К Р А Ї Н А</w:t>
      </w:r>
    </w:p>
    <w:p w:rsidR="00C90901" w:rsidRPr="00377B4B" w:rsidRDefault="00C90901" w:rsidP="00C90901">
      <w:pPr>
        <w:jc w:val="center"/>
        <w:rPr>
          <w:rFonts w:cs="Courier New"/>
          <w:lang w:val="uk-UA"/>
        </w:rPr>
      </w:pPr>
      <w:r w:rsidRPr="00377B4B">
        <w:rPr>
          <w:rFonts w:cs="Courier New"/>
          <w:lang w:val="uk-UA"/>
        </w:rPr>
        <w:t xml:space="preserve">Овруцька міська рада </w:t>
      </w:r>
    </w:p>
    <w:p w:rsidR="00C90901" w:rsidRPr="00377B4B" w:rsidRDefault="00C90901" w:rsidP="00C90901">
      <w:pPr>
        <w:pStyle w:val="2"/>
        <w:rPr>
          <w:rFonts w:cs="Courier New"/>
          <w:sz w:val="24"/>
        </w:rPr>
      </w:pPr>
    </w:p>
    <w:p w:rsidR="00C90901" w:rsidRPr="00377B4B" w:rsidRDefault="00C90901" w:rsidP="00C90901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377B4B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0A2DD2" w:rsidRPr="00377B4B" w:rsidRDefault="000A2DD2" w:rsidP="000A2DD2">
      <w:pPr>
        <w:rPr>
          <w:lang w:val="uk-UA"/>
        </w:rPr>
      </w:pPr>
    </w:p>
    <w:p w:rsidR="00C90901" w:rsidRPr="00377B4B" w:rsidRDefault="0056423B" w:rsidP="00C90901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П’ятдесят четвертої</w:t>
      </w:r>
      <w:r w:rsidR="00E95299">
        <w:rPr>
          <w:rFonts w:ascii="Georgia" w:hAnsi="Georgia"/>
          <w:b/>
          <w:i/>
          <w:lang w:val="uk-UA"/>
        </w:rPr>
        <w:t xml:space="preserve"> </w:t>
      </w:r>
      <w:r w:rsidR="004723E8">
        <w:rPr>
          <w:rFonts w:ascii="Georgia" w:hAnsi="Georgia"/>
          <w:b/>
          <w:i/>
          <w:lang w:val="uk-UA"/>
        </w:rPr>
        <w:t xml:space="preserve"> </w:t>
      </w:r>
      <w:r w:rsidR="007F5F5F">
        <w:rPr>
          <w:rFonts w:ascii="Georgia" w:hAnsi="Georgia"/>
          <w:b/>
          <w:i/>
          <w:lang w:val="uk-UA"/>
        </w:rPr>
        <w:t xml:space="preserve"> </w:t>
      </w:r>
      <w:r w:rsidR="00E95299">
        <w:rPr>
          <w:rFonts w:ascii="Georgia" w:hAnsi="Georgia"/>
          <w:b/>
          <w:i/>
          <w:lang w:val="uk-UA"/>
        </w:rPr>
        <w:t>сесії</w:t>
      </w:r>
      <w:r w:rsidR="00C87880">
        <w:rPr>
          <w:rFonts w:ascii="Georgia" w:hAnsi="Georgia"/>
          <w:b/>
          <w:i/>
          <w:lang w:val="uk-UA"/>
        </w:rPr>
        <w:t xml:space="preserve">  </w:t>
      </w:r>
      <w:r>
        <w:rPr>
          <w:rFonts w:ascii="Georgia" w:hAnsi="Georgia"/>
          <w:b/>
          <w:i/>
          <w:lang w:val="uk-UA"/>
        </w:rPr>
        <w:t xml:space="preserve">                                                          </w:t>
      </w:r>
      <w:r w:rsidR="00C90901" w:rsidRPr="00377B4B">
        <w:rPr>
          <w:rFonts w:ascii="Georgia" w:hAnsi="Georgia"/>
          <w:b/>
          <w:i/>
          <w:lang w:val="uk-UA"/>
        </w:rPr>
        <w:t>VІ</w:t>
      </w:r>
      <w:r w:rsidR="00645644" w:rsidRPr="00377B4B">
        <w:rPr>
          <w:rFonts w:ascii="Georgia" w:hAnsi="Georgia"/>
          <w:b/>
          <w:i/>
          <w:lang w:val="uk-UA"/>
        </w:rPr>
        <w:t>I</w:t>
      </w:r>
      <w:r w:rsidR="004723E8">
        <w:rPr>
          <w:rFonts w:ascii="Georgia" w:hAnsi="Georgia"/>
          <w:b/>
          <w:i/>
          <w:lang w:val="uk-UA"/>
        </w:rPr>
        <w:t xml:space="preserve">  </w:t>
      </w:r>
      <w:r w:rsidR="00C90901" w:rsidRPr="00377B4B">
        <w:rPr>
          <w:rFonts w:ascii="Georgia" w:hAnsi="Georgia"/>
          <w:b/>
          <w:i/>
          <w:lang w:val="uk-UA"/>
        </w:rPr>
        <w:t>скликання</w:t>
      </w:r>
      <w:r w:rsidR="00E43A1D">
        <w:rPr>
          <w:rFonts w:ascii="Georgia" w:hAnsi="Georgia"/>
          <w:b/>
          <w:i/>
          <w:lang w:val="uk-UA"/>
        </w:rPr>
        <w:t xml:space="preserve">  </w:t>
      </w:r>
      <w:r w:rsidR="004F0C0A">
        <w:rPr>
          <w:rFonts w:ascii="Georgia" w:hAnsi="Georgia"/>
          <w:b/>
          <w:i/>
          <w:lang w:val="uk-UA"/>
        </w:rPr>
        <w:t xml:space="preserve">         </w:t>
      </w:r>
      <w:r w:rsidR="00E43A1D">
        <w:rPr>
          <w:rFonts w:ascii="Georgia" w:hAnsi="Georgia"/>
          <w:b/>
          <w:i/>
          <w:lang w:val="uk-UA"/>
        </w:rPr>
        <w:t xml:space="preserve"> </w:t>
      </w:r>
      <w:r>
        <w:rPr>
          <w:rFonts w:ascii="Georgia" w:hAnsi="Georgia"/>
          <w:b/>
          <w:i/>
          <w:lang w:val="uk-UA"/>
        </w:rPr>
        <w:t xml:space="preserve">                 </w:t>
      </w:r>
      <w:r w:rsidR="00500C55">
        <w:rPr>
          <w:rFonts w:ascii="Georgia" w:hAnsi="Georgia"/>
          <w:b/>
          <w:i/>
          <w:lang w:val="uk-UA"/>
        </w:rPr>
        <w:t xml:space="preserve">  </w:t>
      </w:r>
      <w:r w:rsidR="00040FBF">
        <w:rPr>
          <w:rFonts w:ascii="Georgia" w:hAnsi="Georgia"/>
          <w:b/>
          <w:i/>
          <w:lang w:val="uk-UA"/>
        </w:rPr>
        <w:t xml:space="preserve"> </w:t>
      </w:r>
      <w:r w:rsidR="004723E8">
        <w:rPr>
          <w:rFonts w:ascii="Georgia" w:hAnsi="Georgia"/>
          <w:b/>
          <w:i/>
          <w:lang w:val="uk-UA"/>
        </w:rPr>
        <w:t xml:space="preserve">                   </w:t>
      </w:r>
      <w:r w:rsidR="00040FBF">
        <w:rPr>
          <w:rFonts w:ascii="Georgia" w:hAnsi="Georgia"/>
          <w:b/>
          <w:i/>
          <w:lang w:val="uk-UA"/>
        </w:rPr>
        <w:t xml:space="preserve">                                </w:t>
      </w:r>
    </w:p>
    <w:p w:rsidR="00C90901" w:rsidRPr="00377B4B" w:rsidRDefault="00C90901" w:rsidP="00C90901">
      <w:pPr>
        <w:pStyle w:val="1"/>
        <w:rPr>
          <w:b/>
          <w:i/>
          <w:sz w:val="24"/>
        </w:rPr>
      </w:pPr>
    </w:p>
    <w:p w:rsidR="00C90901" w:rsidRPr="00377B4B" w:rsidRDefault="00440E79" w:rsidP="000449B6">
      <w:pPr>
        <w:pStyle w:val="1"/>
        <w:ind w:left="-142"/>
        <w:rPr>
          <w:sz w:val="24"/>
        </w:rPr>
      </w:pPr>
      <w:r>
        <w:rPr>
          <w:sz w:val="24"/>
        </w:rPr>
        <w:t xml:space="preserve">  </w:t>
      </w:r>
      <w:r w:rsidR="00DF14AA">
        <w:rPr>
          <w:sz w:val="24"/>
        </w:rPr>
        <w:t xml:space="preserve">від  </w:t>
      </w:r>
      <w:r w:rsidR="0056423B">
        <w:rPr>
          <w:sz w:val="24"/>
        </w:rPr>
        <w:t>22 грудня</w:t>
      </w:r>
      <w:r w:rsidR="001D6BEE">
        <w:rPr>
          <w:sz w:val="24"/>
        </w:rPr>
        <w:t xml:space="preserve">   2020</w:t>
      </w:r>
      <w:r w:rsidR="000449B6">
        <w:rPr>
          <w:sz w:val="24"/>
        </w:rPr>
        <w:t xml:space="preserve"> року    </w:t>
      </w:r>
      <w:r>
        <w:rPr>
          <w:sz w:val="24"/>
        </w:rPr>
        <w:t xml:space="preserve">         </w:t>
      </w:r>
      <w:r w:rsidR="000449B6">
        <w:rPr>
          <w:sz w:val="24"/>
        </w:rPr>
        <w:t>№</w:t>
      </w:r>
      <w:r w:rsidR="007F7CA7">
        <w:rPr>
          <w:sz w:val="24"/>
        </w:rPr>
        <w:t>2766</w:t>
      </w:r>
      <w:r w:rsidR="000449B6">
        <w:rPr>
          <w:sz w:val="24"/>
        </w:rPr>
        <w:t xml:space="preserve">                                                                                           </w:t>
      </w:r>
      <w:r w:rsidR="00C90901" w:rsidRPr="00377B4B">
        <w:rPr>
          <w:sz w:val="24"/>
        </w:rPr>
        <w:t xml:space="preserve"> </w:t>
      </w:r>
    </w:p>
    <w:p w:rsidR="00C90901" w:rsidRPr="00377B4B" w:rsidRDefault="00C90901" w:rsidP="00C90901">
      <w:pPr>
        <w:pStyle w:val="a5"/>
        <w:rPr>
          <w:sz w:val="24"/>
        </w:rPr>
      </w:pPr>
    </w:p>
    <w:p w:rsidR="00500C55" w:rsidRPr="00FC0BE9" w:rsidRDefault="00C90901" w:rsidP="00FC0BE9">
      <w:pPr>
        <w:pStyle w:val="a5"/>
        <w:tabs>
          <w:tab w:val="left" w:pos="3119"/>
          <w:tab w:val="left" w:pos="4111"/>
        </w:tabs>
        <w:ind w:right="4253"/>
        <w:rPr>
          <w:sz w:val="24"/>
        </w:rPr>
      </w:pPr>
      <w:r w:rsidRPr="00377B4B">
        <w:rPr>
          <w:sz w:val="24"/>
        </w:rPr>
        <w:t>Про</w:t>
      </w:r>
      <w:r w:rsidR="00E43A1D">
        <w:rPr>
          <w:sz w:val="24"/>
        </w:rPr>
        <w:t xml:space="preserve"> </w:t>
      </w:r>
      <w:r w:rsidR="000449B6">
        <w:rPr>
          <w:sz w:val="24"/>
        </w:rPr>
        <w:t>розг</w:t>
      </w:r>
      <w:r w:rsidR="00E95299">
        <w:rPr>
          <w:sz w:val="24"/>
        </w:rPr>
        <w:t>ляд питання щодо оцінки об’єкту</w:t>
      </w:r>
      <w:r w:rsidR="000449B6">
        <w:rPr>
          <w:sz w:val="24"/>
        </w:rPr>
        <w:t xml:space="preserve"> комунальної власності Овруцької міської об’єднаної територіальної  громади, в особі Овруцької міської ради</w:t>
      </w:r>
      <w:r w:rsidR="0056423B">
        <w:rPr>
          <w:sz w:val="24"/>
        </w:rPr>
        <w:t xml:space="preserve"> -</w:t>
      </w:r>
      <w:r w:rsidR="00E95299">
        <w:rPr>
          <w:sz w:val="24"/>
        </w:rPr>
        <w:t xml:space="preserve"> </w:t>
      </w:r>
      <w:r w:rsidR="00C061C3">
        <w:rPr>
          <w:sz w:val="24"/>
        </w:rPr>
        <w:t>неж</w:t>
      </w:r>
      <w:r w:rsidR="00E95299">
        <w:rPr>
          <w:sz w:val="24"/>
        </w:rPr>
        <w:t>итлового приміщення</w:t>
      </w:r>
      <w:r w:rsidR="0056423B">
        <w:rPr>
          <w:sz w:val="24"/>
        </w:rPr>
        <w:t xml:space="preserve"> колишньої їдальні </w:t>
      </w:r>
      <w:proofErr w:type="spellStart"/>
      <w:r w:rsidR="0056423B">
        <w:rPr>
          <w:sz w:val="24"/>
        </w:rPr>
        <w:t>Левковицької</w:t>
      </w:r>
      <w:proofErr w:type="spellEnd"/>
      <w:r w:rsidR="0056423B">
        <w:rPr>
          <w:sz w:val="24"/>
        </w:rPr>
        <w:t xml:space="preserve"> ЗОШ по вул. Бойки,68 в с. Левковичі Овруцького району</w:t>
      </w:r>
    </w:p>
    <w:p w:rsidR="0056423B" w:rsidRDefault="0056423B" w:rsidP="001C5798">
      <w:pPr>
        <w:pStyle w:val="a7"/>
        <w:ind w:firstLine="851"/>
        <w:rPr>
          <w:sz w:val="24"/>
        </w:rPr>
      </w:pPr>
    </w:p>
    <w:p w:rsidR="00C90901" w:rsidRPr="003C7D64" w:rsidRDefault="000E7ABE" w:rsidP="001C5798">
      <w:pPr>
        <w:pStyle w:val="a7"/>
        <w:ind w:firstLine="851"/>
        <w:rPr>
          <w:sz w:val="24"/>
        </w:rPr>
      </w:pPr>
      <w:r>
        <w:rPr>
          <w:sz w:val="24"/>
        </w:rPr>
        <w:t>Розглянувши звіт</w:t>
      </w:r>
      <w:r w:rsidR="0056423B">
        <w:rPr>
          <w:sz w:val="24"/>
        </w:rPr>
        <w:t xml:space="preserve"> п</w:t>
      </w:r>
      <w:r w:rsidR="000449B6">
        <w:rPr>
          <w:sz w:val="24"/>
        </w:rPr>
        <w:t>ро визначення вартості не</w:t>
      </w:r>
      <w:r w:rsidR="006D2B79">
        <w:rPr>
          <w:sz w:val="24"/>
        </w:rPr>
        <w:t>рухомого майна, виготовлений</w:t>
      </w:r>
      <w:r w:rsidR="000449B6">
        <w:rPr>
          <w:sz w:val="24"/>
        </w:rPr>
        <w:t xml:space="preserve"> приватним підприємством «Земля Поліського Краю»</w:t>
      </w:r>
      <w:r w:rsidR="001D6BEE">
        <w:rPr>
          <w:sz w:val="24"/>
        </w:rPr>
        <w:t xml:space="preserve"> м. Житомир</w:t>
      </w:r>
      <w:r w:rsidR="004723E8">
        <w:rPr>
          <w:sz w:val="24"/>
        </w:rPr>
        <w:t xml:space="preserve"> </w:t>
      </w:r>
      <w:r w:rsidR="005A6CC4">
        <w:rPr>
          <w:sz w:val="24"/>
        </w:rPr>
        <w:t>та рецензію</w:t>
      </w:r>
      <w:r>
        <w:rPr>
          <w:sz w:val="24"/>
        </w:rPr>
        <w:t xml:space="preserve"> на звіт</w:t>
      </w:r>
      <w:r w:rsidR="006D2B79">
        <w:rPr>
          <w:sz w:val="24"/>
        </w:rPr>
        <w:t>, виготовлений</w:t>
      </w:r>
      <w:r w:rsidR="001572FF">
        <w:rPr>
          <w:sz w:val="24"/>
        </w:rPr>
        <w:t xml:space="preserve"> Житомирською торгово</w:t>
      </w:r>
      <w:r w:rsidR="006D2B79">
        <w:rPr>
          <w:sz w:val="24"/>
        </w:rPr>
        <w:t xml:space="preserve"> </w:t>
      </w:r>
      <w:r w:rsidR="001D6BEE">
        <w:rPr>
          <w:sz w:val="24"/>
        </w:rPr>
        <w:t>- промисловою палатою</w:t>
      </w:r>
      <w:r w:rsidR="00996176" w:rsidRPr="00377B4B">
        <w:rPr>
          <w:sz w:val="24"/>
        </w:rPr>
        <w:t>,</w:t>
      </w:r>
      <w:r w:rsidR="003C7D64" w:rsidRPr="003C7D64">
        <w:t xml:space="preserve"> </w:t>
      </w:r>
      <w:r w:rsidR="003C7D64" w:rsidRPr="003C7D64">
        <w:rPr>
          <w:sz w:val="24"/>
        </w:rPr>
        <w:t>враховуючи</w:t>
      </w:r>
      <w:r w:rsidR="003C7D64" w:rsidRPr="003C7D64">
        <w:rPr>
          <w:rFonts w:cs="Courier New"/>
          <w:sz w:val="24"/>
        </w:rPr>
        <w:t xml:space="preserve"> рекомендації  комісії міської ради </w:t>
      </w:r>
      <w:r w:rsidR="003C7D64" w:rsidRPr="003C7D64">
        <w:rPr>
          <w:sz w:val="24"/>
        </w:rPr>
        <w:t>з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</w:t>
      </w:r>
      <w:r w:rsidR="001D6BEE" w:rsidRPr="003C7D64">
        <w:rPr>
          <w:sz w:val="24"/>
        </w:rPr>
        <w:t xml:space="preserve"> </w:t>
      </w:r>
      <w:r w:rsidR="00996176" w:rsidRPr="003C7D64">
        <w:rPr>
          <w:sz w:val="24"/>
        </w:rPr>
        <w:t>керуючись</w:t>
      </w:r>
      <w:r w:rsidR="001C5798" w:rsidRPr="003C7D64">
        <w:rPr>
          <w:sz w:val="24"/>
        </w:rPr>
        <w:t xml:space="preserve">  ст.</w:t>
      </w:r>
      <w:r w:rsidR="00996176" w:rsidRPr="003C7D64">
        <w:rPr>
          <w:sz w:val="24"/>
        </w:rPr>
        <w:t xml:space="preserve"> ст.</w:t>
      </w:r>
      <w:r w:rsidR="00CC3AA1" w:rsidRPr="003C7D64">
        <w:rPr>
          <w:sz w:val="24"/>
        </w:rPr>
        <w:t xml:space="preserve"> </w:t>
      </w:r>
      <w:r w:rsidR="00C90901" w:rsidRPr="003C7D64">
        <w:rPr>
          <w:sz w:val="24"/>
        </w:rPr>
        <w:t>26</w:t>
      </w:r>
      <w:r w:rsidR="001C5798" w:rsidRPr="003C7D64">
        <w:rPr>
          <w:sz w:val="24"/>
        </w:rPr>
        <w:t>,60</w:t>
      </w:r>
      <w:r w:rsidR="00C90901" w:rsidRPr="003C7D64">
        <w:rPr>
          <w:sz w:val="24"/>
        </w:rPr>
        <w:t xml:space="preserve"> Закону України «Про місцеве самовр</w:t>
      </w:r>
      <w:r w:rsidR="001D6BEE" w:rsidRPr="003C7D64">
        <w:rPr>
          <w:sz w:val="24"/>
        </w:rPr>
        <w:t>ядування в Україні»</w:t>
      </w:r>
      <w:r w:rsidR="00377B4B" w:rsidRPr="003C7D64">
        <w:rPr>
          <w:sz w:val="24"/>
        </w:rPr>
        <w:t xml:space="preserve">, </w:t>
      </w:r>
      <w:r w:rsidR="00C90901" w:rsidRPr="003C7D64">
        <w:rPr>
          <w:sz w:val="24"/>
        </w:rPr>
        <w:t>міська рада</w:t>
      </w:r>
    </w:p>
    <w:p w:rsidR="0056423B" w:rsidRDefault="00C90901" w:rsidP="00571496">
      <w:pPr>
        <w:ind w:right="-5"/>
        <w:jc w:val="both"/>
        <w:rPr>
          <w:lang w:val="uk-UA"/>
        </w:rPr>
      </w:pPr>
      <w:r w:rsidRPr="00377B4B">
        <w:rPr>
          <w:lang w:val="uk-UA"/>
        </w:rPr>
        <w:t>В И Р І Ш И Л А :</w:t>
      </w:r>
    </w:p>
    <w:p w:rsidR="0056423B" w:rsidRPr="00377B4B" w:rsidRDefault="0056423B" w:rsidP="00571496">
      <w:pPr>
        <w:ind w:right="-5"/>
        <w:jc w:val="both"/>
        <w:rPr>
          <w:lang w:val="uk-UA"/>
        </w:rPr>
      </w:pPr>
    </w:p>
    <w:p w:rsidR="003E2E5C" w:rsidRDefault="00440E79" w:rsidP="000E7ABE">
      <w:pPr>
        <w:pStyle w:val="a5"/>
        <w:tabs>
          <w:tab w:val="left" w:pos="3119"/>
          <w:tab w:val="left" w:pos="4111"/>
        </w:tabs>
        <w:ind w:right="-142"/>
        <w:rPr>
          <w:sz w:val="24"/>
        </w:rPr>
      </w:pPr>
      <w:r>
        <w:rPr>
          <w:sz w:val="24"/>
        </w:rPr>
        <w:t xml:space="preserve">        </w:t>
      </w:r>
      <w:r w:rsidR="001572FF">
        <w:rPr>
          <w:sz w:val="24"/>
        </w:rPr>
        <w:t>1</w:t>
      </w:r>
      <w:r>
        <w:rPr>
          <w:sz w:val="24"/>
        </w:rPr>
        <w:t>.</w:t>
      </w:r>
      <w:r w:rsidR="001572FF">
        <w:rPr>
          <w:sz w:val="24"/>
        </w:rPr>
        <w:t xml:space="preserve"> Допустити до використання </w:t>
      </w:r>
      <w:r w:rsidR="000E7ABE">
        <w:rPr>
          <w:sz w:val="24"/>
        </w:rPr>
        <w:t>звіт</w:t>
      </w:r>
      <w:r w:rsidR="005A6CC4">
        <w:rPr>
          <w:sz w:val="24"/>
        </w:rPr>
        <w:t xml:space="preserve"> </w:t>
      </w:r>
      <w:r w:rsidR="003E2E5C">
        <w:rPr>
          <w:sz w:val="24"/>
        </w:rPr>
        <w:t xml:space="preserve">про визначення вартості нерухомого майна </w:t>
      </w:r>
      <w:r w:rsidR="005A6CC4">
        <w:rPr>
          <w:sz w:val="24"/>
        </w:rPr>
        <w:t xml:space="preserve">за його </w:t>
      </w:r>
      <w:r w:rsidR="00BA4959">
        <w:rPr>
          <w:sz w:val="24"/>
        </w:rPr>
        <w:t xml:space="preserve"> </w:t>
      </w:r>
      <w:r w:rsidR="005A6CC4">
        <w:rPr>
          <w:sz w:val="24"/>
        </w:rPr>
        <w:t>призначенням (метою), складеним</w:t>
      </w:r>
      <w:r w:rsidR="000E7ABE">
        <w:rPr>
          <w:sz w:val="24"/>
        </w:rPr>
        <w:t xml:space="preserve"> </w:t>
      </w:r>
      <w:r w:rsidR="001572FF">
        <w:rPr>
          <w:sz w:val="24"/>
        </w:rPr>
        <w:t xml:space="preserve"> ПП «Земля поліського краю» (оцінювач </w:t>
      </w:r>
      <w:proofErr w:type="spellStart"/>
      <w:r w:rsidR="001572FF">
        <w:rPr>
          <w:sz w:val="24"/>
        </w:rPr>
        <w:t>Редчиць</w:t>
      </w:r>
      <w:proofErr w:type="spellEnd"/>
      <w:r w:rsidR="000E7ABE">
        <w:rPr>
          <w:sz w:val="24"/>
        </w:rPr>
        <w:t xml:space="preserve"> П.О)</w:t>
      </w:r>
      <w:r w:rsidR="0055217D">
        <w:rPr>
          <w:sz w:val="24"/>
        </w:rPr>
        <w:t xml:space="preserve"> та рецензію на звіт по</w:t>
      </w:r>
      <w:r w:rsidR="000E7ABE">
        <w:rPr>
          <w:sz w:val="24"/>
        </w:rPr>
        <w:t xml:space="preserve"> об’єкт</w:t>
      </w:r>
      <w:r w:rsidR="0055217D">
        <w:rPr>
          <w:sz w:val="24"/>
        </w:rPr>
        <w:t xml:space="preserve">у </w:t>
      </w:r>
      <w:r w:rsidR="001572FF">
        <w:rPr>
          <w:sz w:val="24"/>
        </w:rPr>
        <w:t>комунальної власності Овруцької міської територіальної громади, в особі Овру</w:t>
      </w:r>
      <w:r w:rsidR="00BA4959">
        <w:rPr>
          <w:sz w:val="24"/>
        </w:rPr>
        <w:t>ц</w:t>
      </w:r>
      <w:r w:rsidR="0055217D">
        <w:rPr>
          <w:sz w:val="24"/>
        </w:rPr>
        <w:t>ької міської ради</w:t>
      </w:r>
      <w:r w:rsidR="006D2B79">
        <w:rPr>
          <w:sz w:val="24"/>
        </w:rPr>
        <w:t>,  що підлягає</w:t>
      </w:r>
      <w:r>
        <w:rPr>
          <w:sz w:val="24"/>
        </w:rPr>
        <w:t xml:space="preserve"> викупу</w:t>
      </w:r>
      <w:r w:rsidR="001572FF">
        <w:rPr>
          <w:sz w:val="24"/>
        </w:rPr>
        <w:t>, а саме:</w:t>
      </w:r>
    </w:p>
    <w:p w:rsidR="001D6BEE" w:rsidRDefault="001D6BEE" w:rsidP="000E7ABE">
      <w:pPr>
        <w:pStyle w:val="a5"/>
        <w:tabs>
          <w:tab w:val="left" w:pos="3119"/>
          <w:tab w:val="left" w:pos="4111"/>
        </w:tabs>
        <w:ind w:right="-142"/>
        <w:rPr>
          <w:sz w:val="24"/>
        </w:rPr>
      </w:pPr>
    </w:p>
    <w:p w:rsidR="00857DB3" w:rsidRPr="00857DB3" w:rsidRDefault="006D2B79" w:rsidP="00857DB3">
      <w:pPr>
        <w:pStyle w:val="a5"/>
        <w:numPr>
          <w:ilvl w:val="0"/>
          <w:numId w:val="7"/>
        </w:numPr>
        <w:tabs>
          <w:tab w:val="left" w:pos="3119"/>
          <w:tab w:val="left" w:pos="4111"/>
        </w:tabs>
        <w:ind w:right="-142"/>
        <w:rPr>
          <w:sz w:val="24"/>
        </w:rPr>
      </w:pPr>
      <w:r>
        <w:rPr>
          <w:sz w:val="24"/>
        </w:rPr>
        <w:t>Нежитлового</w:t>
      </w:r>
      <w:r w:rsidR="001D6BEE">
        <w:rPr>
          <w:sz w:val="24"/>
        </w:rPr>
        <w:t xml:space="preserve">  приміщення</w:t>
      </w:r>
      <w:r w:rsidR="00304580">
        <w:rPr>
          <w:sz w:val="24"/>
        </w:rPr>
        <w:t xml:space="preserve"> окремо розташованої </w:t>
      </w:r>
      <w:proofErr w:type="spellStart"/>
      <w:r w:rsidR="00304580">
        <w:rPr>
          <w:sz w:val="24"/>
        </w:rPr>
        <w:t>піно</w:t>
      </w:r>
      <w:r>
        <w:rPr>
          <w:sz w:val="24"/>
        </w:rPr>
        <w:t>блочної</w:t>
      </w:r>
      <w:proofErr w:type="spellEnd"/>
      <w:r>
        <w:rPr>
          <w:sz w:val="24"/>
        </w:rPr>
        <w:t xml:space="preserve"> будівлі</w:t>
      </w:r>
      <w:r w:rsidR="001D6BEE">
        <w:rPr>
          <w:sz w:val="24"/>
        </w:rPr>
        <w:t xml:space="preserve"> </w:t>
      </w:r>
      <w:r>
        <w:rPr>
          <w:sz w:val="24"/>
        </w:rPr>
        <w:t xml:space="preserve">колишньої їдальні </w:t>
      </w:r>
      <w:proofErr w:type="spellStart"/>
      <w:r>
        <w:rPr>
          <w:sz w:val="24"/>
        </w:rPr>
        <w:t>Левковицької</w:t>
      </w:r>
      <w:proofErr w:type="spellEnd"/>
      <w:r>
        <w:rPr>
          <w:sz w:val="24"/>
        </w:rPr>
        <w:t xml:space="preserve"> загальноосвітньої школи по вул. Бойки, 68 в с. Левковичі Овруцького району загальною площею</w:t>
      </w:r>
      <w:r w:rsidR="00D7118E">
        <w:rPr>
          <w:sz w:val="24"/>
        </w:rPr>
        <w:t xml:space="preserve"> 352 </w:t>
      </w:r>
      <w:proofErr w:type="spellStart"/>
      <w:r w:rsidR="00D7118E">
        <w:rPr>
          <w:sz w:val="24"/>
        </w:rPr>
        <w:t>кв.м</w:t>
      </w:r>
      <w:proofErr w:type="spellEnd"/>
      <w:r w:rsidR="00D7118E">
        <w:rPr>
          <w:sz w:val="24"/>
        </w:rPr>
        <w:t>.</w:t>
      </w:r>
    </w:p>
    <w:p w:rsidR="00857DB3" w:rsidRPr="00857DB3" w:rsidRDefault="00857DB3" w:rsidP="00D33E8A">
      <w:pPr>
        <w:pStyle w:val="a5"/>
        <w:tabs>
          <w:tab w:val="left" w:pos="3119"/>
          <w:tab w:val="left" w:pos="4111"/>
        </w:tabs>
        <w:ind w:right="-142"/>
        <w:rPr>
          <w:sz w:val="24"/>
        </w:rPr>
      </w:pPr>
    </w:p>
    <w:p w:rsidR="00904DA4" w:rsidRDefault="00440E79" w:rsidP="00B55897">
      <w:pPr>
        <w:pStyle w:val="a5"/>
        <w:tabs>
          <w:tab w:val="left" w:pos="3119"/>
          <w:tab w:val="left" w:pos="4111"/>
        </w:tabs>
        <w:ind w:right="-142"/>
        <w:rPr>
          <w:sz w:val="24"/>
        </w:rPr>
      </w:pPr>
      <w:r>
        <w:rPr>
          <w:sz w:val="24"/>
        </w:rPr>
        <w:t xml:space="preserve">       </w:t>
      </w:r>
      <w:r w:rsidR="003E2E5C">
        <w:rPr>
          <w:sz w:val="24"/>
        </w:rPr>
        <w:t>2. Відділу комунальної власності Овруцької міської ради передбачити всі вимоги чинного законодавства при відчуженні нерухомого майна комунальної власності Овруцької міської територіальної громади, в особі Овруцької міської рад</w:t>
      </w:r>
      <w:r w:rsidR="00BA4959">
        <w:rPr>
          <w:sz w:val="24"/>
        </w:rPr>
        <w:t>и.</w:t>
      </w:r>
    </w:p>
    <w:p w:rsidR="001D6BEE" w:rsidRDefault="001D6BEE" w:rsidP="00440E79">
      <w:pPr>
        <w:ind w:right="-5" w:firstLine="708"/>
        <w:jc w:val="both"/>
        <w:rPr>
          <w:lang w:val="uk-UA"/>
        </w:rPr>
      </w:pPr>
      <w:bookmarkStart w:id="0" w:name="_GoBack"/>
      <w:bookmarkEnd w:id="0"/>
    </w:p>
    <w:p w:rsidR="00C90901" w:rsidRPr="00377B4B" w:rsidRDefault="004723E8" w:rsidP="00440E79">
      <w:pPr>
        <w:ind w:right="-5"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C90901" w:rsidRDefault="00C90901" w:rsidP="00E16D04">
      <w:pPr>
        <w:tabs>
          <w:tab w:val="left" w:pos="1530"/>
        </w:tabs>
        <w:ind w:right="-5"/>
        <w:jc w:val="both"/>
        <w:rPr>
          <w:lang w:val="uk-UA"/>
        </w:rPr>
      </w:pPr>
    </w:p>
    <w:p w:rsidR="0056423B" w:rsidRDefault="0056423B" w:rsidP="00C90901">
      <w:pPr>
        <w:ind w:right="-5"/>
        <w:jc w:val="both"/>
        <w:rPr>
          <w:lang w:val="uk-UA"/>
        </w:rPr>
      </w:pPr>
    </w:p>
    <w:p w:rsidR="0056423B" w:rsidRDefault="0056423B" w:rsidP="00C90901">
      <w:pPr>
        <w:ind w:right="-5"/>
        <w:jc w:val="both"/>
        <w:rPr>
          <w:lang w:val="uk-UA"/>
        </w:rPr>
      </w:pPr>
    </w:p>
    <w:p w:rsidR="001C5798" w:rsidRDefault="001C5798" w:rsidP="00C90901">
      <w:pPr>
        <w:ind w:right="-5"/>
        <w:jc w:val="both"/>
        <w:rPr>
          <w:lang w:val="uk-UA"/>
        </w:rPr>
      </w:pPr>
      <w:r w:rsidRPr="00377B4B">
        <w:rPr>
          <w:lang w:val="uk-UA"/>
        </w:rPr>
        <w:t xml:space="preserve">Міський голова                                                </w:t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  <w:t xml:space="preserve">    </w:t>
      </w:r>
      <w:proofErr w:type="spellStart"/>
      <w:r w:rsidRPr="00377B4B">
        <w:rPr>
          <w:lang w:val="uk-UA"/>
        </w:rPr>
        <w:t>І.Я.Коруд</w:t>
      </w:r>
      <w:proofErr w:type="spellEnd"/>
    </w:p>
    <w:sectPr w:rsidR="001C5798" w:rsidSect="00440E79">
      <w:pgSz w:w="11906" w:h="16838"/>
      <w:pgMar w:top="142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90611"/>
    <w:multiLevelType w:val="multilevel"/>
    <w:tmpl w:val="61509580"/>
    <w:lvl w:ilvl="0">
      <w:start w:val="1"/>
      <w:numFmt w:val="decimal"/>
      <w:lvlText w:val="%1."/>
      <w:lvlJc w:val="left"/>
      <w:pPr>
        <w:tabs>
          <w:tab w:val="num" w:pos="2655"/>
        </w:tabs>
        <w:ind w:left="2655" w:hanging="15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1" w15:restartNumberingAfterBreak="0">
    <w:nsid w:val="3C4B570A"/>
    <w:multiLevelType w:val="hybridMultilevel"/>
    <w:tmpl w:val="F47CC7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CE3F91"/>
    <w:multiLevelType w:val="hybridMultilevel"/>
    <w:tmpl w:val="A0A2034A"/>
    <w:lvl w:ilvl="0" w:tplc="15A018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994216C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ED5529"/>
    <w:multiLevelType w:val="hybridMultilevel"/>
    <w:tmpl w:val="523AF628"/>
    <w:lvl w:ilvl="0" w:tplc="349A8650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6E84433"/>
    <w:multiLevelType w:val="hybridMultilevel"/>
    <w:tmpl w:val="863C5552"/>
    <w:lvl w:ilvl="0" w:tplc="FE1620B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55F3DAF"/>
    <w:multiLevelType w:val="hybridMultilevel"/>
    <w:tmpl w:val="5BECF886"/>
    <w:lvl w:ilvl="0" w:tplc="B172E8B0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78483EAC"/>
    <w:multiLevelType w:val="hybridMultilevel"/>
    <w:tmpl w:val="4A3418DC"/>
    <w:lvl w:ilvl="0" w:tplc="59B8569E">
      <w:start w:val="1"/>
      <w:numFmt w:val="bullet"/>
      <w:lvlText w:val="-"/>
      <w:lvlJc w:val="left"/>
      <w:pPr>
        <w:ind w:left="96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01"/>
    <w:rsid w:val="00004902"/>
    <w:rsid w:val="00005D5E"/>
    <w:rsid w:val="00040FBF"/>
    <w:rsid w:val="000449B6"/>
    <w:rsid w:val="000A2DD2"/>
    <w:rsid w:val="000E7ABE"/>
    <w:rsid w:val="000F4E9B"/>
    <w:rsid w:val="00150746"/>
    <w:rsid w:val="0015225A"/>
    <w:rsid w:val="001572FF"/>
    <w:rsid w:val="001C5798"/>
    <w:rsid w:val="001D6BEE"/>
    <w:rsid w:val="0020503C"/>
    <w:rsid w:val="002135BD"/>
    <w:rsid w:val="00232827"/>
    <w:rsid w:val="00243D88"/>
    <w:rsid w:val="00280EF1"/>
    <w:rsid w:val="002A781E"/>
    <w:rsid w:val="002A7DA7"/>
    <w:rsid w:val="00304580"/>
    <w:rsid w:val="00360F04"/>
    <w:rsid w:val="00376B5F"/>
    <w:rsid w:val="00377B4B"/>
    <w:rsid w:val="003C7D64"/>
    <w:rsid w:val="003E2E5C"/>
    <w:rsid w:val="00426C9C"/>
    <w:rsid w:val="00440E79"/>
    <w:rsid w:val="00443591"/>
    <w:rsid w:val="004723E8"/>
    <w:rsid w:val="004858D1"/>
    <w:rsid w:val="00496D61"/>
    <w:rsid w:val="004A6607"/>
    <w:rsid w:val="004B5F3C"/>
    <w:rsid w:val="004C1975"/>
    <w:rsid w:val="004C54FC"/>
    <w:rsid w:val="004F074C"/>
    <w:rsid w:val="004F0C0A"/>
    <w:rsid w:val="004F3B2C"/>
    <w:rsid w:val="00500C55"/>
    <w:rsid w:val="0050749A"/>
    <w:rsid w:val="00510D20"/>
    <w:rsid w:val="00517293"/>
    <w:rsid w:val="005450EF"/>
    <w:rsid w:val="0055217D"/>
    <w:rsid w:val="00561CCA"/>
    <w:rsid w:val="0056423B"/>
    <w:rsid w:val="00570BCC"/>
    <w:rsid w:val="00571496"/>
    <w:rsid w:val="00580C0D"/>
    <w:rsid w:val="00581868"/>
    <w:rsid w:val="005A6CC4"/>
    <w:rsid w:val="005B6C28"/>
    <w:rsid w:val="005D1CB3"/>
    <w:rsid w:val="005D2BFB"/>
    <w:rsid w:val="005E3AC8"/>
    <w:rsid w:val="00604C1C"/>
    <w:rsid w:val="006422B3"/>
    <w:rsid w:val="00645644"/>
    <w:rsid w:val="006D2B79"/>
    <w:rsid w:val="006E5942"/>
    <w:rsid w:val="006F53D4"/>
    <w:rsid w:val="0070036C"/>
    <w:rsid w:val="00703682"/>
    <w:rsid w:val="00707CCD"/>
    <w:rsid w:val="00770013"/>
    <w:rsid w:val="007922D3"/>
    <w:rsid w:val="007A7238"/>
    <w:rsid w:val="007C332F"/>
    <w:rsid w:val="007E3347"/>
    <w:rsid w:val="007F2FCA"/>
    <w:rsid w:val="007F5F5F"/>
    <w:rsid w:val="007F7CA7"/>
    <w:rsid w:val="00804DDC"/>
    <w:rsid w:val="00823E89"/>
    <w:rsid w:val="00840996"/>
    <w:rsid w:val="008556CE"/>
    <w:rsid w:val="00857DB3"/>
    <w:rsid w:val="00867A2D"/>
    <w:rsid w:val="008825AB"/>
    <w:rsid w:val="008E6B48"/>
    <w:rsid w:val="00904DA4"/>
    <w:rsid w:val="009222FA"/>
    <w:rsid w:val="00923BF0"/>
    <w:rsid w:val="00930535"/>
    <w:rsid w:val="00940F49"/>
    <w:rsid w:val="009563F9"/>
    <w:rsid w:val="009612F3"/>
    <w:rsid w:val="00996176"/>
    <w:rsid w:val="00997552"/>
    <w:rsid w:val="00A14C77"/>
    <w:rsid w:val="00AC0CBB"/>
    <w:rsid w:val="00AC5FEE"/>
    <w:rsid w:val="00B217F4"/>
    <w:rsid w:val="00B24318"/>
    <w:rsid w:val="00B501FA"/>
    <w:rsid w:val="00B55897"/>
    <w:rsid w:val="00B76BAC"/>
    <w:rsid w:val="00BA4959"/>
    <w:rsid w:val="00BA792C"/>
    <w:rsid w:val="00BF0716"/>
    <w:rsid w:val="00C061C3"/>
    <w:rsid w:val="00C36194"/>
    <w:rsid w:val="00C63292"/>
    <w:rsid w:val="00C65219"/>
    <w:rsid w:val="00C82674"/>
    <w:rsid w:val="00C87880"/>
    <w:rsid w:val="00C90901"/>
    <w:rsid w:val="00CC3AA1"/>
    <w:rsid w:val="00CE4D80"/>
    <w:rsid w:val="00D33E8A"/>
    <w:rsid w:val="00D62D20"/>
    <w:rsid w:val="00D7118E"/>
    <w:rsid w:val="00D919FE"/>
    <w:rsid w:val="00DF14AA"/>
    <w:rsid w:val="00E05C96"/>
    <w:rsid w:val="00E12AC8"/>
    <w:rsid w:val="00E140B1"/>
    <w:rsid w:val="00E16D04"/>
    <w:rsid w:val="00E427D0"/>
    <w:rsid w:val="00E43A1D"/>
    <w:rsid w:val="00E71D2C"/>
    <w:rsid w:val="00E73BFB"/>
    <w:rsid w:val="00E75EFB"/>
    <w:rsid w:val="00E95299"/>
    <w:rsid w:val="00EC3479"/>
    <w:rsid w:val="00ED7E9E"/>
    <w:rsid w:val="00F127A0"/>
    <w:rsid w:val="00F3179C"/>
    <w:rsid w:val="00F42F45"/>
    <w:rsid w:val="00F85FF0"/>
    <w:rsid w:val="00FC0BE9"/>
    <w:rsid w:val="00FC67FF"/>
    <w:rsid w:val="00FE1238"/>
    <w:rsid w:val="00FE5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01FD3-53D4-4B8C-BB8E-3BB0CAED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901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901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C90901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90901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90901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C90901"/>
    <w:pPr>
      <w:ind w:right="-5" w:firstLine="1080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List Paragraph"/>
    <w:basedOn w:val="a"/>
    <w:qFormat/>
    <w:rsid w:val="00C9090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909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09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26CE3-97A3-45D1-9F83-5E0B5B6FE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2</cp:revision>
  <cp:lastPrinted>2020-12-23T08:46:00Z</cp:lastPrinted>
  <dcterms:created xsi:type="dcterms:W3CDTF">2020-12-23T08:46:00Z</dcterms:created>
  <dcterms:modified xsi:type="dcterms:W3CDTF">2020-12-23T08:46:00Z</dcterms:modified>
</cp:coreProperties>
</file>