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3026E" w14:textId="77777777" w:rsidR="008B5555" w:rsidRDefault="005E1CED" w:rsidP="007A2169">
      <w:pPr>
        <w:pStyle w:val="a4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                                         </w:t>
      </w:r>
      <w:r w:rsidR="00956E99">
        <w:rPr>
          <w:rFonts w:ascii="Bookman Old Style" w:hAnsi="Bookman Old Style"/>
          <w:b/>
          <w:noProof/>
          <w:szCs w:val="24"/>
          <w:lang w:val="ru-RU"/>
        </w:rPr>
        <w:drawing>
          <wp:inline distT="0" distB="0" distL="0" distR="0" wp14:anchorId="2C126DF8" wp14:editId="5A1195AA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  <w:szCs w:val="24"/>
          <w:lang w:eastAsia="uk-UA"/>
        </w:rPr>
        <w:t xml:space="preserve">                       </w:t>
      </w:r>
      <w:r w:rsidRPr="005E1CED">
        <w:rPr>
          <w:rFonts w:ascii="Bookman Old Style" w:hAnsi="Bookman Old Style"/>
          <w:b/>
          <w:noProof/>
          <w:szCs w:val="24"/>
          <w:u w:val="single"/>
          <w:lang w:eastAsia="uk-UA"/>
        </w:rPr>
        <w:t>ПРОЄКТ РІШЕННЯ</w:t>
      </w:r>
    </w:p>
    <w:p w14:paraId="33812E86" w14:textId="77777777" w:rsidR="007A2169" w:rsidRPr="007A2169" w:rsidRDefault="007A2169" w:rsidP="007A2169">
      <w:pPr>
        <w:pStyle w:val="a4"/>
        <w:rPr>
          <w:rFonts w:ascii="Bookman Old Style" w:hAnsi="Bookman Old Style" w:cs="Courier New"/>
          <w:szCs w:val="24"/>
        </w:rPr>
      </w:pPr>
      <w:r w:rsidRPr="007A2169">
        <w:rPr>
          <w:rFonts w:ascii="Bookman Old Style" w:hAnsi="Bookman Old Style" w:cs="Courier New"/>
          <w:szCs w:val="24"/>
        </w:rPr>
        <w:t>У К Р А Ї Н А</w:t>
      </w:r>
    </w:p>
    <w:p w14:paraId="7DE2881E" w14:textId="77777777" w:rsidR="007A2169" w:rsidRPr="007A2169" w:rsidRDefault="007A2169" w:rsidP="007A2169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A2169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14:paraId="768CE500" w14:textId="77777777" w:rsidR="007A2169" w:rsidRPr="007A2169" w:rsidRDefault="007A2169" w:rsidP="007A2169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</w:rPr>
      </w:pPr>
      <w:r w:rsidRPr="007A2169">
        <w:rPr>
          <w:rFonts w:ascii="Georgia" w:hAnsi="Georgia" w:cs="Courier New"/>
          <w:bCs w:val="0"/>
          <w:iCs w:val="0"/>
          <w:sz w:val="24"/>
          <w:szCs w:val="24"/>
        </w:rPr>
        <w:t>Р І Ш Е Н Н Я</w:t>
      </w:r>
    </w:p>
    <w:p w14:paraId="163A25D1" w14:textId="77777777" w:rsidR="007A2169" w:rsidRPr="007A2169" w:rsidRDefault="007A2169" w:rsidP="007A2169">
      <w:pPr>
        <w:rPr>
          <w:rFonts w:ascii="Georgia" w:hAnsi="Georgia"/>
          <w:sz w:val="24"/>
          <w:szCs w:val="24"/>
          <w:lang w:val="uk-UA"/>
        </w:rPr>
      </w:pPr>
    </w:p>
    <w:p w14:paraId="387B9E28" w14:textId="77777777" w:rsidR="006C4D7D" w:rsidRPr="007A2169" w:rsidRDefault="006C4D7D" w:rsidP="006C4D7D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П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ерша сесія 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  <w:t xml:space="preserve">        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  <w:t xml:space="preserve">       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EA0316">
        <w:rPr>
          <w:rFonts w:ascii="Georgia" w:hAnsi="Georgia"/>
          <w:b/>
          <w:i/>
          <w:sz w:val="24"/>
          <w:szCs w:val="24"/>
        </w:rPr>
        <w:t xml:space="preserve">         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 VІІ</w:t>
      </w:r>
      <w:r>
        <w:rPr>
          <w:rFonts w:ascii="Georgia" w:hAnsi="Georgia"/>
          <w:b/>
          <w:i/>
          <w:sz w:val="24"/>
          <w:szCs w:val="24"/>
          <w:lang w:val="en-US"/>
        </w:rPr>
        <w:t>I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скликання</w:t>
      </w:r>
    </w:p>
    <w:p w14:paraId="796F3D2B" w14:textId="77777777" w:rsidR="006C4D7D" w:rsidRPr="007A2169" w:rsidRDefault="006C4D7D" w:rsidP="006C4D7D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7A2169">
        <w:rPr>
          <w:rFonts w:ascii="Georgia" w:hAnsi="Georgia"/>
          <w:b/>
          <w:i/>
          <w:sz w:val="24"/>
          <w:szCs w:val="24"/>
          <w:lang w:val="uk-UA"/>
        </w:rPr>
        <w:t>(</w:t>
      </w:r>
      <w:r>
        <w:rPr>
          <w:rFonts w:ascii="Georgia" w:hAnsi="Georgia"/>
          <w:b/>
          <w:i/>
          <w:sz w:val="24"/>
          <w:szCs w:val="24"/>
          <w:lang w:val="uk-UA"/>
        </w:rPr>
        <w:t>друге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пленарне засідання)</w:t>
      </w:r>
    </w:p>
    <w:p w14:paraId="32939CB0" w14:textId="77777777" w:rsidR="007A2169" w:rsidRDefault="007A2169" w:rsidP="007A2169">
      <w:pPr>
        <w:pStyle w:val="1"/>
        <w:rPr>
          <w:rFonts w:cs="Courier New"/>
        </w:rPr>
      </w:pPr>
    </w:p>
    <w:p w14:paraId="63EED657" w14:textId="3B32813D" w:rsidR="007A2169" w:rsidRPr="007A2169" w:rsidRDefault="000C037B" w:rsidP="007A2169">
      <w:pPr>
        <w:pStyle w:val="1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В</w:t>
      </w:r>
      <w:r w:rsidR="007A2169" w:rsidRPr="007A2169">
        <w:rPr>
          <w:rFonts w:ascii="Bookman Old Style" w:hAnsi="Bookman Old Style" w:cs="Courier New"/>
        </w:rPr>
        <w:t>і</w:t>
      </w:r>
      <w:r w:rsidR="001E241A">
        <w:rPr>
          <w:rFonts w:ascii="Bookman Old Style" w:hAnsi="Bookman Old Style" w:cs="Courier New"/>
        </w:rPr>
        <w:t xml:space="preserve">д  </w:t>
      </w:r>
      <w:r w:rsidR="007A78A0">
        <w:rPr>
          <w:rFonts w:ascii="Bookman Old Style" w:hAnsi="Bookman Old Style" w:cs="Courier New"/>
        </w:rPr>
        <w:t>30</w:t>
      </w:r>
      <w:r>
        <w:rPr>
          <w:rFonts w:ascii="Bookman Old Style" w:hAnsi="Bookman Old Style" w:cs="Courier New"/>
        </w:rPr>
        <w:t xml:space="preserve"> </w:t>
      </w:r>
      <w:r w:rsidR="006D3A5B">
        <w:rPr>
          <w:rFonts w:ascii="Bookman Old Style" w:hAnsi="Bookman Old Style" w:cs="Courier New"/>
        </w:rPr>
        <w:t>грудня 2020</w:t>
      </w:r>
      <w:r w:rsidR="000C3B16">
        <w:rPr>
          <w:rFonts w:ascii="Bookman Old Style" w:hAnsi="Bookman Old Style" w:cs="Courier New"/>
        </w:rPr>
        <w:t xml:space="preserve"> року  </w:t>
      </w:r>
      <w:r w:rsidR="00EA0322">
        <w:rPr>
          <w:rFonts w:ascii="Bookman Old Style" w:hAnsi="Bookman Old Style" w:cs="Courier New"/>
        </w:rPr>
        <w:t xml:space="preserve">    </w:t>
      </w:r>
      <w:r w:rsidR="00982F3E">
        <w:rPr>
          <w:rFonts w:ascii="Bookman Old Style" w:hAnsi="Bookman Old Style" w:cs="Courier New"/>
        </w:rPr>
        <w:t xml:space="preserve">  </w:t>
      </w:r>
      <w:r w:rsidR="000C3B16">
        <w:rPr>
          <w:rFonts w:ascii="Bookman Old Style" w:hAnsi="Bookman Old Style" w:cs="Courier New"/>
        </w:rPr>
        <w:t>№</w:t>
      </w:r>
      <w:r w:rsidR="007A2169" w:rsidRPr="007A2169">
        <w:rPr>
          <w:rFonts w:ascii="Bookman Old Style" w:hAnsi="Bookman Old Style" w:cs="Courier New"/>
        </w:rPr>
        <w:t xml:space="preserve"> </w:t>
      </w:r>
    </w:p>
    <w:p w14:paraId="5CA1AF9B" w14:textId="77777777" w:rsidR="000E0349" w:rsidRPr="00C33848" w:rsidRDefault="000E0349">
      <w:pPr>
        <w:rPr>
          <w:rFonts w:ascii="Bookman Old Style" w:hAnsi="Bookman Old Style"/>
          <w:sz w:val="24"/>
          <w:szCs w:val="24"/>
          <w:lang w:val="uk-UA"/>
        </w:rPr>
      </w:pPr>
    </w:p>
    <w:p w14:paraId="7CF7A6B7" w14:textId="5B5B95C2" w:rsidR="00C33848" w:rsidRDefault="00125262" w:rsidP="00125262">
      <w:pPr>
        <w:pStyle w:val="a3"/>
        <w:tabs>
          <w:tab w:val="left" w:pos="4395"/>
        </w:tabs>
        <w:ind w:right="500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Про </w:t>
      </w:r>
      <w:r>
        <w:rPr>
          <w:rFonts w:ascii="Bookman Old Style" w:hAnsi="Bookman Old Style"/>
          <w:szCs w:val="24"/>
        </w:rPr>
        <w:t>утворення старостинськ</w:t>
      </w:r>
      <w:r>
        <w:rPr>
          <w:rFonts w:ascii="Bookman Old Style" w:hAnsi="Bookman Old Style"/>
          <w:szCs w:val="24"/>
        </w:rPr>
        <w:t xml:space="preserve">их </w:t>
      </w:r>
      <w:r>
        <w:rPr>
          <w:rFonts w:ascii="Bookman Old Style" w:hAnsi="Bookman Old Style"/>
          <w:szCs w:val="24"/>
        </w:rPr>
        <w:t>округ</w:t>
      </w:r>
      <w:r>
        <w:rPr>
          <w:rFonts w:ascii="Bookman Old Style" w:hAnsi="Bookman Old Style"/>
          <w:szCs w:val="24"/>
        </w:rPr>
        <w:t>ів</w:t>
      </w:r>
      <w:r>
        <w:rPr>
          <w:rFonts w:ascii="Bookman Old Style" w:hAnsi="Bookman Old Style"/>
          <w:szCs w:val="24"/>
        </w:rPr>
        <w:t xml:space="preserve"> №</w:t>
      </w:r>
      <w:r>
        <w:rPr>
          <w:rFonts w:ascii="Bookman Old Style" w:hAnsi="Bookman Old Style"/>
          <w:szCs w:val="24"/>
        </w:rPr>
        <w:t xml:space="preserve"> 19 та  № 20</w:t>
      </w:r>
      <w:r>
        <w:rPr>
          <w:rFonts w:ascii="Bookman Old Style" w:hAnsi="Bookman Old Style"/>
          <w:szCs w:val="24"/>
        </w:rPr>
        <w:t xml:space="preserve"> Овруцької міської об’єднаної територіальної громади </w:t>
      </w:r>
    </w:p>
    <w:p w14:paraId="43C3A926" w14:textId="77777777" w:rsidR="00C33848" w:rsidRPr="00C33848" w:rsidRDefault="00C33848">
      <w:pPr>
        <w:pStyle w:val="a3"/>
        <w:tabs>
          <w:tab w:val="left" w:pos="4395"/>
        </w:tabs>
        <w:ind w:right="3911"/>
        <w:rPr>
          <w:rFonts w:ascii="Bookman Old Style" w:hAnsi="Bookman Old Style"/>
          <w:szCs w:val="24"/>
        </w:rPr>
      </w:pPr>
    </w:p>
    <w:p w14:paraId="728C68BB" w14:textId="1ED04D4F" w:rsidR="000E0349" w:rsidRPr="00C33848" w:rsidRDefault="00125262" w:rsidP="00125262">
      <w:pPr>
        <w:ind w:firstLine="993"/>
        <w:jc w:val="both"/>
        <w:rPr>
          <w:rFonts w:ascii="Bookman Old Style" w:hAnsi="Bookman Old Style"/>
          <w:sz w:val="24"/>
          <w:szCs w:val="24"/>
          <w:lang w:val="uk-UA"/>
        </w:rPr>
      </w:pPr>
      <w:r w:rsidRPr="00125262">
        <w:rPr>
          <w:rFonts w:ascii="Bookman Old Style" w:hAnsi="Bookman Old Style"/>
          <w:sz w:val="24"/>
          <w:szCs w:val="24"/>
          <w:lang w:val="uk-UA"/>
        </w:rPr>
        <w:t>К</w:t>
      </w:r>
      <w:r w:rsidRPr="00125262">
        <w:rPr>
          <w:rFonts w:ascii="Bookman Old Style" w:hAnsi="Bookman Old Style"/>
          <w:sz w:val="24"/>
          <w:szCs w:val="24"/>
          <w:lang w:val="uk-UA"/>
        </w:rPr>
        <w:t xml:space="preserve">еруючись ч. 3 ст. 26 Закону України «Про місцеве самоврядування в Україні», </w:t>
      </w:r>
      <w:r w:rsidR="00C26953" w:rsidRPr="00C26953">
        <w:rPr>
          <w:rFonts w:ascii="Bookman Old Style" w:hAnsi="Bookman Old Style"/>
          <w:sz w:val="24"/>
          <w:szCs w:val="24"/>
          <w:lang w:val="uk-UA"/>
        </w:rPr>
        <w:t>розпорядження</w:t>
      </w:r>
      <w:r w:rsidR="00C26953" w:rsidRPr="00C26953">
        <w:rPr>
          <w:rFonts w:ascii="Bookman Old Style" w:hAnsi="Bookman Old Style"/>
          <w:sz w:val="24"/>
          <w:szCs w:val="24"/>
          <w:lang w:val="uk-UA"/>
        </w:rPr>
        <w:t>м</w:t>
      </w:r>
      <w:r w:rsidR="00C26953" w:rsidRPr="00C26953">
        <w:rPr>
          <w:rFonts w:ascii="Bookman Old Style" w:hAnsi="Bookman Old Style"/>
          <w:sz w:val="24"/>
          <w:szCs w:val="24"/>
          <w:lang w:val="uk-UA"/>
        </w:rPr>
        <w:t xml:space="preserve"> КМУ від 15.04.2020 № 481-р «Про затвердження перспективного плану формування територій громад Житомирської області»</w:t>
      </w:r>
      <w:r w:rsidR="00C26953" w:rsidRPr="00C26953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125262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14:paraId="0F9AB377" w14:textId="77777777" w:rsidR="000E0349" w:rsidRDefault="000E0349" w:rsidP="00125262">
      <w:pPr>
        <w:ind w:firstLine="993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CE39481" w14:textId="77777777" w:rsidR="00982F3E" w:rsidRPr="00C33848" w:rsidRDefault="00982F3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01C4DC27" w14:textId="77777777" w:rsidR="000E0349" w:rsidRPr="00C33848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C33848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14:paraId="783E7BFD" w14:textId="77777777" w:rsidR="000E0349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901ED03" w14:textId="7D4B2E6C" w:rsidR="00C26953" w:rsidRP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1. 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Утворити на території Овруцької міської об’єднаної територіальної громади Овруцького району Житомирської області </w:t>
      </w:r>
      <w:r>
        <w:rPr>
          <w:rFonts w:ascii="Bookman Old Style" w:hAnsi="Bookman Old Style"/>
          <w:sz w:val="24"/>
          <w:szCs w:val="24"/>
          <w:lang w:val="uk-UA"/>
        </w:rPr>
        <w:t>19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-й </w:t>
      </w:r>
      <w:r>
        <w:rPr>
          <w:rFonts w:ascii="Bookman Old Style" w:hAnsi="Bookman Old Style"/>
          <w:sz w:val="24"/>
          <w:szCs w:val="24"/>
          <w:lang w:val="uk-UA"/>
        </w:rPr>
        <w:t>Ігнатпільський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 старостинський округ з центром у селі </w:t>
      </w:r>
      <w:r>
        <w:rPr>
          <w:rFonts w:ascii="Bookman Old Style" w:hAnsi="Bookman Old Style"/>
          <w:sz w:val="24"/>
          <w:szCs w:val="24"/>
          <w:lang w:val="uk-UA"/>
        </w:rPr>
        <w:t>Ігнатпіль</w:t>
      </w:r>
      <w:r w:rsidRPr="00C26953">
        <w:rPr>
          <w:rFonts w:ascii="Bookman Old Style" w:hAnsi="Bookman Old Style"/>
          <w:sz w:val="24"/>
          <w:szCs w:val="24"/>
          <w:lang w:val="uk-UA"/>
        </w:rPr>
        <w:t>, до якого входять населені пункти:</w:t>
      </w:r>
    </w:p>
    <w:p w14:paraId="79EE5C1C" w14:textId="3A347ECB" w:rsidR="00C26953" w:rsidRP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26953">
        <w:rPr>
          <w:rFonts w:ascii="Bookman Old Style" w:hAnsi="Bookman Old Style"/>
          <w:sz w:val="24"/>
          <w:szCs w:val="24"/>
          <w:lang w:val="uk-UA"/>
        </w:rPr>
        <w:t xml:space="preserve">- село </w:t>
      </w:r>
      <w:r w:rsidR="007C1A53">
        <w:rPr>
          <w:rFonts w:ascii="Bookman Old Style" w:hAnsi="Bookman Old Style"/>
          <w:sz w:val="24"/>
          <w:szCs w:val="24"/>
          <w:lang w:val="uk-UA"/>
        </w:rPr>
        <w:t>Ігнатпіль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48509E13" w14:textId="57114484" w:rsidR="00C26953" w:rsidRP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26953">
        <w:rPr>
          <w:rFonts w:ascii="Bookman Old Style" w:hAnsi="Bookman Old Style"/>
          <w:sz w:val="24"/>
          <w:szCs w:val="24"/>
          <w:lang w:val="uk-UA"/>
        </w:rPr>
        <w:t xml:space="preserve">- село </w:t>
      </w:r>
      <w:r w:rsidR="007C1A53">
        <w:rPr>
          <w:rFonts w:ascii="Bookman Old Style" w:hAnsi="Bookman Old Style"/>
          <w:sz w:val="24"/>
          <w:szCs w:val="24"/>
          <w:lang w:val="uk-UA"/>
        </w:rPr>
        <w:t>Білокамінка,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57CD1B23" w14:textId="662094C6" w:rsid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26953">
        <w:rPr>
          <w:rFonts w:ascii="Bookman Old Style" w:hAnsi="Bookman Old Style"/>
          <w:sz w:val="24"/>
          <w:szCs w:val="24"/>
          <w:lang w:val="uk-UA"/>
        </w:rPr>
        <w:t xml:space="preserve">- село </w:t>
      </w:r>
      <w:r w:rsidR="007C1A53">
        <w:rPr>
          <w:rFonts w:ascii="Bookman Old Style" w:hAnsi="Bookman Old Style"/>
          <w:sz w:val="24"/>
          <w:szCs w:val="24"/>
          <w:lang w:val="uk-UA"/>
        </w:rPr>
        <w:t>Млини,</w:t>
      </w:r>
    </w:p>
    <w:p w14:paraId="0AF85EFA" w14:textId="444B0A62" w:rsidR="007C1A53" w:rsidRDefault="007C1A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село Павлюківка,</w:t>
      </w:r>
    </w:p>
    <w:p w14:paraId="0DDA3629" w14:textId="1D7D2078" w:rsidR="007C1A53" w:rsidRDefault="007C1A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село Рудня,</w:t>
      </w:r>
    </w:p>
    <w:p w14:paraId="22AE9B39" w14:textId="74BCA4EC" w:rsidR="007C1A53" w:rsidRDefault="007C1A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село Семени.</w:t>
      </w:r>
    </w:p>
    <w:p w14:paraId="28F60C4D" w14:textId="1D91EB0D" w:rsidR="00C26953" w:rsidRP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2. 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Утворити на території Овруцької міської об’єднаної територіальної громади Овруцького району Житомирської області </w:t>
      </w:r>
      <w:r>
        <w:rPr>
          <w:rFonts w:ascii="Bookman Old Style" w:hAnsi="Bookman Old Style"/>
          <w:sz w:val="24"/>
          <w:szCs w:val="24"/>
          <w:lang w:val="uk-UA"/>
        </w:rPr>
        <w:t>20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-й </w:t>
      </w:r>
      <w:r>
        <w:rPr>
          <w:rFonts w:ascii="Bookman Old Style" w:hAnsi="Bookman Old Style"/>
          <w:sz w:val="24"/>
          <w:szCs w:val="24"/>
          <w:lang w:val="uk-UA"/>
        </w:rPr>
        <w:t>Руднянський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 старостинський округ з центром у селі </w:t>
      </w:r>
      <w:r>
        <w:rPr>
          <w:rFonts w:ascii="Bookman Old Style" w:hAnsi="Bookman Old Style"/>
          <w:sz w:val="24"/>
          <w:szCs w:val="24"/>
          <w:lang w:val="uk-UA"/>
        </w:rPr>
        <w:t>Рудня</w:t>
      </w:r>
      <w:r w:rsidRPr="00C26953">
        <w:rPr>
          <w:rFonts w:ascii="Bookman Old Style" w:hAnsi="Bookman Old Style"/>
          <w:sz w:val="24"/>
          <w:szCs w:val="24"/>
          <w:lang w:val="uk-UA"/>
        </w:rPr>
        <w:t>, до якого входять населені пункти:</w:t>
      </w:r>
    </w:p>
    <w:p w14:paraId="0242AF55" w14:textId="5B8B56FF" w:rsidR="00C26953" w:rsidRP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26953">
        <w:rPr>
          <w:rFonts w:ascii="Bookman Old Style" w:hAnsi="Bookman Old Style"/>
          <w:sz w:val="24"/>
          <w:szCs w:val="24"/>
          <w:lang w:val="uk-UA"/>
        </w:rPr>
        <w:t xml:space="preserve">- село </w:t>
      </w:r>
      <w:r w:rsidR="001C7CFE">
        <w:rPr>
          <w:rFonts w:ascii="Bookman Old Style" w:hAnsi="Bookman Old Style"/>
          <w:sz w:val="24"/>
          <w:szCs w:val="24"/>
          <w:lang w:val="uk-UA"/>
        </w:rPr>
        <w:t>Рудня,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534CFCAF" w14:textId="1A6853E6" w:rsidR="00C26953" w:rsidRP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26953">
        <w:rPr>
          <w:rFonts w:ascii="Bookman Old Style" w:hAnsi="Bookman Old Style"/>
          <w:sz w:val="24"/>
          <w:szCs w:val="24"/>
          <w:lang w:val="uk-UA"/>
        </w:rPr>
        <w:t xml:space="preserve">- село </w:t>
      </w:r>
      <w:r w:rsidR="001C7CFE">
        <w:rPr>
          <w:rFonts w:ascii="Bookman Old Style" w:hAnsi="Bookman Old Style"/>
          <w:sz w:val="24"/>
          <w:szCs w:val="24"/>
          <w:lang w:val="uk-UA"/>
        </w:rPr>
        <w:t>Бережесть,</w:t>
      </w:r>
      <w:r w:rsidRPr="00C26953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4B86B73E" w14:textId="01F5107E" w:rsidR="00C26953" w:rsidRDefault="00C26953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26953">
        <w:rPr>
          <w:rFonts w:ascii="Bookman Old Style" w:hAnsi="Bookman Old Style"/>
          <w:sz w:val="24"/>
          <w:szCs w:val="24"/>
          <w:lang w:val="uk-UA"/>
        </w:rPr>
        <w:t xml:space="preserve">- село </w:t>
      </w:r>
      <w:r w:rsidR="001C7CFE">
        <w:rPr>
          <w:rFonts w:ascii="Bookman Old Style" w:hAnsi="Bookman Old Style"/>
          <w:sz w:val="24"/>
          <w:szCs w:val="24"/>
          <w:lang w:val="uk-UA"/>
        </w:rPr>
        <w:t>Бірківське,</w:t>
      </w:r>
    </w:p>
    <w:p w14:paraId="31866806" w14:textId="5DAEB2D2" w:rsidR="001C7CFE" w:rsidRDefault="001C7CFE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село Виступовичі,</w:t>
      </w:r>
    </w:p>
    <w:p w14:paraId="120F0D37" w14:textId="0D3433E8" w:rsidR="001C7CFE" w:rsidRDefault="001C7CFE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- село Думинське, </w:t>
      </w:r>
    </w:p>
    <w:p w14:paraId="26B7F3AB" w14:textId="272619D0" w:rsidR="001C7CFE" w:rsidRDefault="001C7CFE" w:rsidP="00C26953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село Прилуки.</w:t>
      </w:r>
    </w:p>
    <w:p w14:paraId="492A6F41" w14:textId="77777777" w:rsidR="00C26953" w:rsidRPr="00C26953" w:rsidRDefault="00C26953" w:rsidP="00C26953">
      <w:pPr>
        <w:spacing w:line="240" w:lineRule="atLeast"/>
        <w:rPr>
          <w:rFonts w:ascii="Bookman Old Style" w:hAnsi="Bookman Old Style"/>
          <w:sz w:val="24"/>
          <w:szCs w:val="24"/>
          <w:lang w:val="uk-UA"/>
        </w:rPr>
      </w:pPr>
    </w:p>
    <w:p w14:paraId="7BFAF3AA" w14:textId="77777777" w:rsidR="00C26953" w:rsidRPr="00C26953" w:rsidRDefault="00C26953" w:rsidP="00C2695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2FABE31" w14:textId="77777777" w:rsidR="007A78A0" w:rsidRPr="00C33848" w:rsidRDefault="007A78A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9BF9121" w14:textId="77777777" w:rsidR="000E0349" w:rsidRPr="00C33848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252F8BC9" w14:textId="77777777" w:rsidR="005E1CED" w:rsidRDefault="00EA0322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Іван КОРУД</w:t>
      </w:r>
      <w:r w:rsidR="007A2169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sectPr w:rsidR="005E1CED" w:rsidSect="005E1CED">
      <w:pgSz w:w="11906" w:h="16838"/>
      <w:pgMar w:top="851" w:right="849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618E"/>
    <w:multiLevelType w:val="hybridMultilevel"/>
    <w:tmpl w:val="8AAEC15A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3A429BC"/>
    <w:multiLevelType w:val="hybridMultilevel"/>
    <w:tmpl w:val="FA5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3F2B"/>
    <w:multiLevelType w:val="multilevel"/>
    <w:tmpl w:val="F3E0A33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9503CC1"/>
    <w:multiLevelType w:val="hybridMultilevel"/>
    <w:tmpl w:val="B9A8D1F6"/>
    <w:lvl w:ilvl="0" w:tplc="0E96E75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B763570"/>
    <w:multiLevelType w:val="hybridMultilevel"/>
    <w:tmpl w:val="AFB4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48"/>
    <w:rsid w:val="000C037B"/>
    <w:rsid w:val="000C3B16"/>
    <w:rsid w:val="000E0349"/>
    <w:rsid w:val="00125262"/>
    <w:rsid w:val="001A4D0F"/>
    <w:rsid w:val="001C7CFE"/>
    <w:rsid w:val="001E241A"/>
    <w:rsid w:val="00211D0C"/>
    <w:rsid w:val="002B70DC"/>
    <w:rsid w:val="0030353D"/>
    <w:rsid w:val="00327AE9"/>
    <w:rsid w:val="00492708"/>
    <w:rsid w:val="004C7D19"/>
    <w:rsid w:val="00563B95"/>
    <w:rsid w:val="005C0494"/>
    <w:rsid w:val="005E1CED"/>
    <w:rsid w:val="00667D7E"/>
    <w:rsid w:val="0067137D"/>
    <w:rsid w:val="006C4D7D"/>
    <w:rsid w:val="006D3A5B"/>
    <w:rsid w:val="00756C66"/>
    <w:rsid w:val="0077095D"/>
    <w:rsid w:val="0077201C"/>
    <w:rsid w:val="007A2169"/>
    <w:rsid w:val="007A78A0"/>
    <w:rsid w:val="007C1A53"/>
    <w:rsid w:val="007C38D7"/>
    <w:rsid w:val="007E4292"/>
    <w:rsid w:val="00805C0D"/>
    <w:rsid w:val="00892050"/>
    <w:rsid w:val="008B3021"/>
    <w:rsid w:val="008B5555"/>
    <w:rsid w:val="008D48D7"/>
    <w:rsid w:val="00932DFE"/>
    <w:rsid w:val="00956E99"/>
    <w:rsid w:val="00982F3E"/>
    <w:rsid w:val="00A40726"/>
    <w:rsid w:val="00A67386"/>
    <w:rsid w:val="00B320EF"/>
    <w:rsid w:val="00B745DB"/>
    <w:rsid w:val="00C26953"/>
    <w:rsid w:val="00C33848"/>
    <w:rsid w:val="00C91498"/>
    <w:rsid w:val="00CD798B"/>
    <w:rsid w:val="00D7628C"/>
    <w:rsid w:val="00DE094C"/>
    <w:rsid w:val="00E82FA7"/>
    <w:rsid w:val="00EA0322"/>
    <w:rsid w:val="00EE6471"/>
    <w:rsid w:val="00F573BD"/>
    <w:rsid w:val="00F8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81823"/>
  <w15:docId w15:val="{63F68135-3B95-45CC-8EFD-FBA6924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AE9"/>
  </w:style>
  <w:style w:type="paragraph" w:styleId="1">
    <w:name w:val="heading 1"/>
    <w:basedOn w:val="a"/>
    <w:next w:val="a"/>
    <w:qFormat/>
    <w:rsid w:val="00327AE9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qFormat/>
    <w:rsid w:val="007A2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AE9"/>
    <w:pPr>
      <w:ind w:right="3770"/>
      <w:jc w:val="both"/>
    </w:pPr>
    <w:rPr>
      <w:rFonts w:ascii="Courier New" w:hAnsi="Courier New"/>
      <w:sz w:val="24"/>
      <w:lang w:val="uk-UA"/>
    </w:rPr>
  </w:style>
  <w:style w:type="paragraph" w:styleId="a4">
    <w:name w:val="Title"/>
    <w:basedOn w:val="a"/>
    <w:qFormat/>
    <w:rsid w:val="00327AE9"/>
    <w:pPr>
      <w:jc w:val="center"/>
    </w:pPr>
    <w:rPr>
      <w:rFonts w:ascii="Courier New" w:hAnsi="Courier New"/>
      <w:sz w:val="24"/>
      <w:lang w:val="uk-UA"/>
    </w:rPr>
  </w:style>
  <w:style w:type="paragraph" w:styleId="a5">
    <w:name w:val="Body Text Indent"/>
    <w:basedOn w:val="a"/>
    <w:rsid w:val="00327AE9"/>
    <w:pPr>
      <w:ind w:firstLine="1080"/>
      <w:jc w:val="both"/>
    </w:pPr>
    <w:rPr>
      <w:rFonts w:ascii="Bookman Old Style" w:hAnsi="Bookman Old Style"/>
      <w:sz w:val="24"/>
      <w:lang w:val="uk-UA"/>
    </w:rPr>
  </w:style>
  <w:style w:type="paragraph" w:styleId="a6">
    <w:name w:val="Balloon Text"/>
    <w:basedOn w:val="a"/>
    <w:link w:val="a7"/>
    <w:rsid w:val="00982F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82F3E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3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Oksana</cp:lastModifiedBy>
  <cp:revision>8</cp:revision>
  <cp:lastPrinted>2020-12-25T11:23:00Z</cp:lastPrinted>
  <dcterms:created xsi:type="dcterms:W3CDTF">2020-12-27T12:28:00Z</dcterms:created>
  <dcterms:modified xsi:type="dcterms:W3CDTF">2020-12-27T12:44:00Z</dcterms:modified>
</cp:coreProperties>
</file>