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E1" w:rsidRDefault="00EE4EE1" w:rsidP="00EE4EE1">
      <w:pPr>
        <w:pStyle w:val="af3"/>
        <w:tabs>
          <w:tab w:val="center" w:pos="4677"/>
          <w:tab w:val="left" w:pos="7665"/>
        </w:tabs>
        <w:ind w:right="-284"/>
        <w:rPr>
          <w:sz w:val="24"/>
        </w:rPr>
      </w:pPr>
      <w:r>
        <w:rPr>
          <w:noProof/>
          <w:lang w:eastAsia="uk-UA"/>
        </w:rPr>
        <w:drawing>
          <wp:inline distT="0" distB="0" distL="0" distR="0">
            <wp:extent cx="411480" cy="594360"/>
            <wp:effectExtent l="19050" t="0" r="7620" b="0"/>
            <wp:docPr id="2"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9" cstate="print"/>
                    <a:srcRect/>
                    <a:stretch>
                      <a:fillRect/>
                    </a:stretch>
                  </pic:blipFill>
                  <pic:spPr bwMode="auto">
                    <a:xfrm>
                      <a:off x="0" y="0"/>
                      <a:ext cx="411480" cy="594360"/>
                    </a:xfrm>
                    <a:prstGeom prst="rect">
                      <a:avLst/>
                    </a:prstGeom>
                    <a:noFill/>
                    <a:ln w="9525">
                      <a:noFill/>
                      <a:miter lim="800000"/>
                      <a:headEnd/>
                      <a:tailEnd/>
                    </a:ln>
                  </pic:spPr>
                </pic:pic>
              </a:graphicData>
            </a:graphic>
          </wp:inline>
        </w:drawing>
      </w:r>
    </w:p>
    <w:p w:rsidR="00EE4EE1" w:rsidRPr="00621337" w:rsidRDefault="00EE4EE1" w:rsidP="00EE4EE1">
      <w:pPr>
        <w:pStyle w:val="af3"/>
        <w:tabs>
          <w:tab w:val="center" w:pos="4677"/>
          <w:tab w:val="left" w:pos="7665"/>
        </w:tabs>
        <w:ind w:right="-284"/>
        <w:rPr>
          <w:b/>
          <w:i/>
          <w:sz w:val="24"/>
          <w:u w:val="single"/>
        </w:rPr>
      </w:pPr>
      <w:r w:rsidRPr="00621337">
        <w:rPr>
          <w:sz w:val="24"/>
        </w:rPr>
        <w:t>У К Р А Ї Н А</w:t>
      </w:r>
    </w:p>
    <w:p w:rsidR="00EE4EE1" w:rsidRPr="00621337" w:rsidRDefault="00EE4EE1" w:rsidP="00EE4EE1">
      <w:pPr>
        <w:jc w:val="center"/>
        <w:rPr>
          <w:rFonts w:ascii="Bookman Old Style" w:hAnsi="Bookman Old Style"/>
          <w:sz w:val="24"/>
          <w:szCs w:val="24"/>
        </w:rPr>
      </w:pPr>
      <w:r w:rsidRPr="00621337">
        <w:rPr>
          <w:rFonts w:ascii="Bookman Old Style" w:hAnsi="Bookman Old Style"/>
          <w:sz w:val="24"/>
          <w:szCs w:val="24"/>
        </w:rPr>
        <w:t xml:space="preserve">Овруцька міська рада </w:t>
      </w:r>
    </w:p>
    <w:p w:rsidR="00EE4EE1" w:rsidRPr="00EE4EE1" w:rsidRDefault="00EE4EE1" w:rsidP="00EE4EE1">
      <w:pPr>
        <w:pStyle w:val="2"/>
        <w:jc w:val="center"/>
        <w:rPr>
          <w:rFonts w:ascii="Georgia" w:hAnsi="Georgia"/>
          <w:b w:val="0"/>
          <w:color w:val="auto"/>
          <w:sz w:val="24"/>
        </w:rPr>
      </w:pPr>
      <w:r w:rsidRPr="00EE4EE1">
        <w:rPr>
          <w:rFonts w:ascii="Georgia" w:hAnsi="Georgia"/>
          <w:b w:val="0"/>
          <w:color w:val="auto"/>
          <w:sz w:val="24"/>
        </w:rPr>
        <w:t xml:space="preserve">Р І Ш Е Н </w:t>
      </w:r>
      <w:proofErr w:type="spellStart"/>
      <w:r w:rsidRPr="00EE4EE1">
        <w:rPr>
          <w:rFonts w:ascii="Georgia" w:hAnsi="Georgia"/>
          <w:b w:val="0"/>
          <w:color w:val="auto"/>
          <w:sz w:val="24"/>
        </w:rPr>
        <w:t>Н</w:t>
      </w:r>
      <w:proofErr w:type="spellEnd"/>
      <w:r w:rsidRPr="00EE4EE1">
        <w:rPr>
          <w:rFonts w:ascii="Georgia" w:hAnsi="Georgia"/>
          <w:b w:val="0"/>
          <w:color w:val="auto"/>
          <w:sz w:val="24"/>
        </w:rPr>
        <w:t xml:space="preserve"> Я</w:t>
      </w:r>
    </w:p>
    <w:p w:rsidR="00EE4EE1" w:rsidRPr="009E1BD5" w:rsidRDefault="00400357" w:rsidP="00EE4EE1">
      <w:pPr>
        <w:spacing w:after="0" w:line="240" w:lineRule="auto"/>
        <w:rPr>
          <w:rFonts w:ascii="Bookman Old Style" w:hAnsi="Bookman Old Style"/>
          <w:b/>
          <w:i/>
          <w:sz w:val="24"/>
        </w:rPr>
      </w:pPr>
      <w:r>
        <w:rPr>
          <w:rFonts w:ascii="Bookman Old Style" w:hAnsi="Bookman Old Style"/>
          <w:b/>
          <w:i/>
          <w:sz w:val="24"/>
          <w:szCs w:val="24"/>
        </w:rPr>
        <w:t>П’ятдесят четверта</w:t>
      </w:r>
      <w:r w:rsidR="005F4B8D" w:rsidRPr="009E1BD5">
        <w:rPr>
          <w:rFonts w:ascii="Bookman Old Style" w:hAnsi="Bookman Old Style"/>
          <w:b/>
          <w:i/>
          <w:sz w:val="24"/>
          <w:szCs w:val="24"/>
        </w:rPr>
        <w:t xml:space="preserve"> </w:t>
      </w:r>
      <w:r w:rsidR="00EE4EE1" w:rsidRPr="009E1BD5">
        <w:rPr>
          <w:rFonts w:ascii="Bookman Old Style" w:hAnsi="Bookman Old Style"/>
          <w:b/>
          <w:i/>
          <w:sz w:val="24"/>
          <w:szCs w:val="24"/>
        </w:rPr>
        <w:t>сесія</w:t>
      </w:r>
      <w:r w:rsidR="00EE4EE1" w:rsidRPr="009E1BD5">
        <w:rPr>
          <w:rFonts w:ascii="Bookman Old Style" w:hAnsi="Bookman Old Style"/>
          <w:b/>
          <w:i/>
          <w:sz w:val="24"/>
          <w:szCs w:val="24"/>
        </w:rPr>
        <w:tab/>
        <w:t xml:space="preserve">                         </w:t>
      </w:r>
      <w:r w:rsidR="00EE4EE1" w:rsidRPr="009E1BD5">
        <w:rPr>
          <w:rFonts w:ascii="Bookman Old Style" w:hAnsi="Bookman Old Style"/>
          <w:b/>
          <w:i/>
          <w:sz w:val="24"/>
          <w:szCs w:val="24"/>
          <w:lang w:val="en-US"/>
        </w:rPr>
        <w:t>V</w:t>
      </w:r>
      <w:r w:rsidR="00EE4EE1" w:rsidRPr="009E1BD5">
        <w:rPr>
          <w:rFonts w:ascii="Bookman Old Style" w:hAnsi="Bookman Old Style"/>
          <w:b/>
          <w:i/>
          <w:sz w:val="24"/>
          <w:szCs w:val="24"/>
        </w:rPr>
        <w:t>ІІ  скликання</w:t>
      </w:r>
    </w:p>
    <w:p w:rsidR="00EE4EE1" w:rsidRPr="00EE4EE1" w:rsidRDefault="00EE4EE1" w:rsidP="00EE4EE1">
      <w:pPr>
        <w:spacing w:after="0" w:line="240" w:lineRule="auto"/>
        <w:rPr>
          <w:rFonts w:ascii="Georgia" w:hAnsi="Georgia"/>
        </w:rPr>
      </w:pPr>
    </w:p>
    <w:p w:rsidR="00EE4EE1" w:rsidRPr="00400357" w:rsidRDefault="00EE4EE1" w:rsidP="00EE4EE1">
      <w:pPr>
        <w:pStyle w:val="1"/>
        <w:numPr>
          <w:ilvl w:val="0"/>
          <w:numId w:val="0"/>
        </w:numPr>
        <w:ind w:left="720" w:hanging="720"/>
        <w:rPr>
          <w:rFonts w:ascii="Bookman Old Style" w:hAnsi="Bookman Old Style"/>
          <w:i w:val="0"/>
          <w:sz w:val="24"/>
          <w:lang w:val="ru-RU"/>
        </w:rPr>
      </w:pPr>
      <w:r w:rsidRPr="00EE4EE1">
        <w:rPr>
          <w:rFonts w:ascii="Bookman Old Style" w:hAnsi="Bookman Old Style"/>
          <w:b w:val="0"/>
          <w:i w:val="0"/>
          <w:sz w:val="24"/>
        </w:rPr>
        <w:t xml:space="preserve">від </w:t>
      </w:r>
      <w:r w:rsidR="00D0406F" w:rsidRPr="00D0406F">
        <w:rPr>
          <w:rFonts w:ascii="Bookman Old Style" w:hAnsi="Bookman Old Style"/>
          <w:b w:val="0"/>
          <w:i w:val="0"/>
          <w:sz w:val="24"/>
          <w:lang w:val="ru-RU"/>
        </w:rPr>
        <w:t>_________________</w:t>
      </w:r>
      <w:r w:rsidR="005F4B8D">
        <w:rPr>
          <w:rFonts w:ascii="Bookman Old Style" w:hAnsi="Bookman Old Style"/>
          <w:b w:val="0"/>
          <w:i w:val="0"/>
          <w:sz w:val="24"/>
        </w:rPr>
        <w:t xml:space="preserve"> </w:t>
      </w:r>
      <w:r w:rsidR="004A294F">
        <w:rPr>
          <w:rFonts w:ascii="Bookman Old Style" w:hAnsi="Bookman Old Style"/>
          <w:b w:val="0"/>
          <w:i w:val="0"/>
          <w:sz w:val="24"/>
        </w:rPr>
        <w:t xml:space="preserve"> </w:t>
      </w:r>
      <w:r w:rsidRPr="00EE4EE1">
        <w:rPr>
          <w:rFonts w:ascii="Bookman Old Style" w:hAnsi="Bookman Old Style"/>
          <w:b w:val="0"/>
          <w:i w:val="0"/>
          <w:sz w:val="24"/>
        </w:rPr>
        <w:t xml:space="preserve"> 20</w:t>
      </w:r>
      <w:r w:rsidR="00D0406F" w:rsidRPr="00D0406F">
        <w:rPr>
          <w:rFonts w:ascii="Bookman Old Style" w:hAnsi="Bookman Old Style"/>
          <w:b w:val="0"/>
          <w:i w:val="0"/>
          <w:sz w:val="24"/>
          <w:lang w:val="ru-RU"/>
        </w:rPr>
        <w:t>20</w:t>
      </w:r>
      <w:r w:rsidRPr="00EE4EE1">
        <w:rPr>
          <w:rFonts w:ascii="Bookman Old Style" w:hAnsi="Bookman Old Style"/>
          <w:b w:val="0"/>
          <w:i w:val="0"/>
          <w:sz w:val="24"/>
        </w:rPr>
        <w:t xml:space="preserve"> року    </w:t>
      </w:r>
      <w:r w:rsidR="004A294F">
        <w:rPr>
          <w:rFonts w:ascii="Bookman Old Style" w:hAnsi="Bookman Old Style"/>
          <w:b w:val="0"/>
          <w:i w:val="0"/>
          <w:sz w:val="24"/>
        </w:rPr>
        <w:t xml:space="preserve">    </w:t>
      </w:r>
      <w:r w:rsidR="009E1BD5">
        <w:rPr>
          <w:rFonts w:ascii="Bookman Old Style" w:hAnsi="Bookman Old Style"/>
          <w:b w:val="0"/>
          <w:i w:val="0"/>
          <w:sz w:val="24"/>
        </w:rPr>
        <w:t xml:space="preserve"> </w:t>
      </w:r>
      <w:r w:rsidR="004A294F">
        <w:rPr>
          <w:rFonts w:ascii="Bookman Old Style" w:hAnsi="Bookman Old Style"/>
          <w:b w:val="0"/>
          <w:i w:val="0"/>
          <w:sz w:val="24"/>
        </w:rPr>
        <w:t xml:space="preserve">  </w:t>
      </w:r>
      <w:r w:rsidRPr="00EE4EE1">
        <w:rPr>
          <w:rFonts w:ascii="Bookman Old Style" w:hAnsi="Bookman Old Style"/>
          <w:b w:val="0"/>
          <w:i w:val="0"/>
          <w:sz w:val="24"/>
        </w:rPr>
        <w:t>№</w:t>
      </w:r>
      <w:r w:rsidR="00400357" w:rsidRPr="00400357">
        <w:rPr>
          <w:rFonts w:ascii="Bookman Old Style" w:hAnsi="Bookman Old Style"/>
          <w:b w:val="0"/>
          <w:i w:val="0"/>
          <w:sz w:val="24"/>
          <w:lang w:val="ru-RU"/>
        </w:rPr>
        <w:t xml:space="preserve"> ____</w:t>
      </w:r>
    </w:p>
    <w:p w:rsidR="009A71CF" w:rsidRPr="00EE4EE1" w:rsidRDefault="009A71CF" w:rsidP="009A71CF">
      <w:pPr>
        <w:spacing w:after="0" w:line="240" w:lineRule="auto"/>
        <w:jc w:val="both"/>
        <w:rPr>
          <w:rFonts w:ascii="Bookman Old Style" w:hAnsi="Bookman Old Style" w:cs="Times New Roman"/>
          <w:color w:val="000000" w:themeColor="text1"/>
          <w:sz w:val="24"/>
          <w:szCs w:val="24"/>
        </w:rPr>
      </w:pPr>
    </w:p>
    <w:p w:rsidR="006D2201" w:rsidRPr="006D2201" w:rsidRDefault="006D2201" w:rsidP="006D2201">
      <w:pPr>
        <w:tabs>
          <w:tab w:val="left" w:pos="3544"/>
        </w:tabs>
        <w:spacing w:after="0" w:line="240" w:lineRule="auto"/>
        <w:ind w:right="4819"/>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 xml:space="preserve">Про </w:t>
      </w:r>
      <w:r w:rsidR="00D0406F">
        <w:rPr>
          <w:rFonts w:ascii="Bookman Old Style" w:hAnsi="Bookman Old Style" w:cs="Times New Roman"/>
          <w:color w:val="000000" w:themeColor="text1"/>
          <w:sz w:val="24"/>
          <w:szCs w:val="24"/>
        </w:rPr>
        <w:t>затвердження</w:t>
      </w:r>
      <w:r w:rsidR="00BE6E45">
        <w:rPr>
          <w:rFonts w:ascii="Bookman Old Style" w:hAnsi="Bookman Old Style" w:cs="Times New Roman"/>
          <w:color w:val="000000" w:themeColor="text1"/>
          <w:sz w:val="24"/>
          <w:szCs w:val="24"/>
        </w:rPr>
        <w:t xml:space="preserve"> </w:t>
      </w:r>
      <w:r w:rsidRPr="006D2201">
        <w:rPr>
          <w:rFonts w:ascii="Bookman Old Style" w:hAnsi="Bookman Old Style" w:cs="Times New Roman"/>
          <w:color w:val="000000" w:themeColor="text1"/>
          <w:sz w:val="24"/>
          <w:szCs w:val="24"/>
        </w:rPr>
        <w:t xml:space="preserve"> Програми реформування та розвитку житлово-комунального господарства Овруцької ОТГ на 20</w:t>
      </w:r>
      <w:r w:rsidR="00D0406F">
        <w:rPr>
          <w:rFonts w:ascii="Bookman Old Style" w:hAnsi="Bookman Old Style" w:cs="Times New Roman"/>
          <w:color w:val="000000" w:themeColor="text1"/>
          <w:sz w:val="24"/>
          <w:szCs w:val="24"/>
        </w:rPr>
        <w:t>21</w:t>
      </w:r>
      <w:r w:rsidRPr="006D2201">
        <w:rPr>
          <w:rFonts w:ascii="Bookman Old Style" w:hAnsi="Bookman Old Style" w:cs="Times New Roman"/>
          <w:color w:val="000000" w:themeColor="text1"/>
          <w:sz w:val="24"/>
          <w:szCs w:val="24"/>
        </w:rPr>
        <w:t>-20</w:t>
      </w:r>
      <w:r w:rsidRPr="00F74909">
        <w:rPr>
          <w:rFonts w:ascii="Bookman Old Style" w:hAnsi="Bookman Old Style" w:cs="Times New Roman"/>
          <w:color w:val="000000" w:themeColor="text1"/>
          <w:sz w:val="24"/>
          <w:szCs w:val="24"/>
        </w:rPr>
        <w:t>2</w:t>
      </w:r>
      <w:r w:rsidR="00D0406F" w:rsidRPr="00D0406F">
        <w:rPr>
          <w:rFonts w:ascii="Bookman Old Style" w:hAnsi="Bookman Old Style" w:cs="Times New Roman"/>
          <w:color w:val="000000" w:themeColor="text1"/>
          <w:sz w:val="24"/>
          <w:szCs w:val="24"/>
          <w:lang w:val="ru-RU"/>
        </w:rPr>
        <w:t>5</w:t>
      </w:r>
      <w:r w:rsidRPr="006D2201">
        <w:rPr>
          <w:rFonts w:ascii="Bookman Old Style" w:hAnsi="Bookman Old Style" w:cs="Times New Roman"/>
          <w:color w:val="000000" w:themeColor="text1"/>
          <w:sz w:val="24"/>
          <w:szCs w:val="24"/>
        </w:rPr>
        <w:t xml:space="preserve"> роки</w:t>
      </w:r>
    </w:p>
    <w:p w:rsidR="006D2201" w:rsidRPr="006D2201" w:rsidRDefault="006D2201" w:rsidP="006D2201">
      <w:pPr>
        <w:spacing w:after="0" w:line="240" w:lineRule="auto"/>
        <w:jc w:val="both"/>
        <w:rPr>
          <w:rFonts w:ascii="Bookman Old Style" w:hAnsi="Bookman Old Style" w:cs="Times New Roman"/>
          <w:color w:val="000000" w:themeColor="text1"/>
          <w:sz w:val="24"/>
          <w:szCs w:val="24"/>
        </w:rPr>
      </w:pPr>
    </w:p>
    <w:p w:rsidR="006D2201" w:rsidRPr="006D2201" w:rsidRDefault="006D2201" w:rsidP="006D2201">
      <w:pPr>
        <w:pStyle w:val="a8"/>
        <w:spacing w:after="0" w:line="240" w:lineRule="auto"/>
        <w:ind w:left="0" w:firstLine="851"/>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 xml:space="preserve">З метою забезпечення </w:t>
      </w:r>
      <w:r w:rsidR="00400357">
        <w:rPr>
          <w:rFonts w:ascii="Bookman Old Style" w:hAnsi="Bookman Old Style" w:cs="Times New Roman"/>
          <w:color w:val="000000" w:themeColor="text1"/>
          <w:sz w:val="24"/>
          <w:szCs w:val="24"/>
        </w:rPr>
        <w:t>належної</w:t>
      </w:r>
      <w:r w:rsidRPr="006D2201">
        <w:rPr>
          <w:rFonts w:ascii="Bookman Old Style" w:hAnsi="Bookman Old Style" w:cs="Times New Roman"/>
          <w:color w:val="000000" w:themeColor="text1"/>
          <w:sz w:val="24"/>
          <w:szCs w:val="24"/>
        </w:rPr>
        <w:t xml:space="preserve"> роботи комунальних підприємств та з метою вчасного надання послуг комунальними підприємствами,  керуючись Законом України «Про місцеве самоврядування в Україні», «Про житлово-комунальні послуги», «Про благоустрій населених пунктів», відповідно до Бюджетного кодексу України, враховуючи рекомендації засідання постійних комісій міської ради, міська рада</w:t>
      </w:r>
    </w:p>
    <w:p w:rsidR="006D2201" w:rsidRPr="006D2201" w:rsidRDefault="006D2201" w:rsidP="006D2201">
      <w:pPr>
        <w:spacing w:after="0" w:line="240" w:lineRule="auto"/>
        <w:ind w:firstLine="851"/>
        <w:jc w:val="both"/>
        <w:rPr>
          <w:rFonts w:ascii="Bookman Old Style" w:hAnsi="Bookman Old Style" w:cs="Times New Roman"/>
          <w:color w:val="000000" w:themeColor="text1"/>
          <w:sz w:val="24"/>
          <w:szCs w:val="24"/>
        </w:rPr>
      </w:pPr>
    </w:p>
    <w:p w:rsidR="006D2201" w:rsidRPr="006D2201" w:rsidRDefault="006D2201" w:rsidP="006D2201">
      <w:pPr>
        <w:spacing w:after="0" w:line="240" w:lineRule="auto"/>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В И Р І Ш И Л А :</w:t>
      </w:r>
    </w:p>
    <w:p w:rsidR="006D2201" w:rsidRPr="006D2201" w:rsidRDefault="006D2201" w:rsidP="006D2201">
      <w:pPr>
        <w:spacing w:after="0" w:line="240" w:lineRule="auto"/>
        <w:ind w:firstLine="851"/>
        <w:jc w:val="both"/>
        <w:rPr>
          <w:rFonts w:ascii="Bookman Old Style" w:hAnsi="Bookman Old Style" w:cs="Times New Roman"/>
          <w:color w:val="000000" w:themeColor="text1"/>
          <w:sz w:val="24"/>
          <w:szCs w:val="24"/>
        </w:rPr>
      </w:pPr>
    </w:p>
    <w:p w:rsidR="006D2201" w:rsidRPr="006D2201" w:rsidRDefault="00D0406F" w:rsidP="00400357">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Затвердити</w:t>
      </w:r>
      <w:r w:rsidR="00BE6E45">
        <w:rPr>
          <w:rFonts w:ascii="Bookman Old Style" w:hAnsi="Bookman Old Style" w:cs="Times New Roman"/>
          <w:color w:val="000000" w:themeColor="text1"/>
          <w:sz w:val="24"/>
          <w:szCs w:val="24"/>
        </w:rPr>
        <w:t xml:space="preserve"> </w:t>
      </w:r>
      <w:r w:rsidR="006D2201" w:rsidRPr="006D2201">
        <w:rPr>
          <w:rFonts w:ascii="Bookman Old Style" w:hAnsi="Bookman Old Style" w:cs="Times New Roman"/>
          <w:color w:val="000000" w:themeColor="text1"/>
          <w:sz w:val="24"/>
          <w:szCs w:val="24"/>
        </w:rPr>
        <w:t>Програм</w:t>
      </w:r>
      <w:r>
        <w:rPr>
          <w:rFonts w:ascii="Bookman Old Style" w:hAnsi="Bookman Old Style" w:cs="Times New Roman"/>
          <w:color w:val="000000" w:themeColor="text1"/>
          <w:sz w:val="24"/>
          <w:szCs w:val="24"/>
        </w:rPr>
        <w:t>у</w:t>
      </w:r>
      <w:r w:rsidR="006D2201" w:rsidRPr="006D2201">
        <w:rPr>
          <w:rFonts w:ascii="Bookman Old Style" w:hAnsi="Bookman Old Style" w:cs="Times New Roman"/>
          <w:color w:val="000000" w:themeColor="text1"/>
          <w:sz w:val="24"/>
          <w:szCs w:val="24"/>
        </w:rPr>
        <w:t xml:space="preserve"> реформування та розвитку житлово-комунального господарства Овруцької ОТГ на </w:t>
      </w:r>
      <w:r>
        <w:rPr>
          <w:rFonts w:ascii="Bookman Old Style" w:hAnsi="Bookman Old Style" w:cs="Times New Roman"/>
          <w:color w:val="000000" w:themeColor="text1"/>
          <w:sz w:val="24"/>
          <w:szCs w:val="24"/>
        </w:rPr>
        <w:t>2021-2025</w:t>
      </w:r>
      <w:r w:rsidR="006D2201" w:rsidRPr="006D2201">
        <w:rPr>
          <w:rFonts w:ascii="Bookman Old Style" w:hAnsi="Bookman Old Style" w:cs="Times New Roman"/>
          <w:color w:val="000000" w:themeColor="text1"/>
          <w:sz w:val="24"/>
          <w:szCs w:val="24"/>
        </w:rPr>
        <w:t xml:space="preserve"> роки (додаток №1).</w:t>
      </w:r>
    </w:p>
    <w:p w:rsidR="006D2201" w:rsidRDefault="002A7D7E" w:rsidP="00400357">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 </w:t>
      </w:r>
      <w:r w:rsidR="00400357">
        <w:rPr>
          <w:rFonts w:ascii="Bookman Old Style" w:hAnsi="Bookman Old Style" w:cs="Times New Roman"/>
          <w:color w:val="000000" w:themeColor="text1"/>
          <w:sz w:val="24"/>
          <w:szCs w:val="24"/>
        </w:rPr>
        <w:t>Директорам к</w:t>
      </w:r>
      <w:r w:rsidR="006D2201" w:rsidRPr="006D2201">
        <w:rPr>
          <w:rFonts w:ascii="Bookman Old Style" w:hAnsi="Bookman Old Style" w:cs="Times New Roman"/>
          <w:color w:val="000000" w:themeColor="text1"/>
          <w:sz w:val="24"/>
          <w:szCs w:val="24"/>
        </w:rPr>
        <w:t>омунальних підприємств «Овруч», «Водоканал», «Гарне місто»</w:t>
      </w:r>
      <w:r w:rsidR="00BE6E45">
        <w:rPr>
          <w:rFonts w:ascii="Bookman Old Style" w:hAnsi="Bookman Old Style" w:cs="Times New Roman"/>
          <w:color w:val="000000" w:themeColor="text1"/>
          <w:sz w:val="24"/>
          <w:szCs w:val="24"/>
        </w:rPr>
        <w:t xml:space="preserve">, </w:t>
      </w:r>
      <w:r w:rsidR="005F4B8D">
        <w:rPr>
          <w:rFonts w:ascii="Bookman Old Style" w:hAnsi="Bookman Old Style" w:cs="Times New Roman"/>
          <w:color w:val="000000" w:themeColor="text1"/>
          <w:sz w:val="24"/>
          <w:szCs w:val="24"/>
        </w:rPr>
        <w:t xml:space="preserve"> «Відродження»</w:t>
      </w:r>
      <w:r w:rsidR="006D2201" w:rsidRPr="006D2201">
        <w:rPr>
          <w:rFonts w:ascii="Bookman Old Style" w:hAnsi="Bookman Old Style" w:cs="Times New Roman"/>
          <w:color w:val="000000" w:themeColor="text1"/>
          <w:sz w:val="24"/>
          <w:szCs w:val="24"/>
        </w:rPr>
        <w:t xml:space="preserve"> Овруцької міської ради Житомирської області,</w:t>
      </w:r>
      <w:r w:rsidR="00BE6E45">
        <w:rPr>
          <w:rFonts w:ascii="Bookman Old Style" w:hAnsi="Bookman Old Style" w:cs="Times New Roman"/>
          <w:color w:val="000000" w:themeColor="text1"/>
          <w:sz w:val="24"/>
          <w:szCs w:val="24"/>
        </w:rPr>
        <w:t xml:space="preserve"> </w:t>
      </w:r>
      <w:r w:rsidR="006D2201" w:rsidRPr="006D2201">
        <w:rPr>
          <w:rFonts w:ascii="Bookman Old Style" w:hAnsi="Bookman Old Style" w:cs="Times New Roman"/>
          <w:color w:val="000000" w:themeColor="text1"/>
          <w:sz w:val="24"/>
          <w:szCs w:val="24"/>
        </w:rPr>
        <w:t>відділу житлово – комунального господарства</w:t>
      </w:r>
      <w:r w:rsidR="00EB68F9">
        <w:rPr>
          <w:rFonts w:ascii="Bookman Old Style" w:hAnsi="Bookman Old Style" w:cs="Times New Roman"/>
          <w:color w:val="000000" w:themeColor="text1"/>
          <w:sz w:val="24"/>
          <w:szCs w:val="24"/>
        </w:rPr>
        <w:t>, благоустрою</w:t>
      </w:r>
      <w:r w:rsidR="006D2201" w:rsidRPr="006D2201">
        <w:rPr>
          <w:rFonts w:ascii="Bookman Old Style" w:hAnsi="Bookman Old Style" w:cs="Times New Roman"/>
          <w:color w:val="000000" w:themeColor="text1"/>
          <w:sz w:val="24"/>
          <w:szCs w:val="24"/>
        </w:rPr>
        <w:t xml:space="preserve"> щоквартально звітувати про хід виконання Програми реформування та розвитку житлово-комунального господарства Овруцької ОТГ на 20</w:t>
      </w:r>
      <w:r w:rsidR="005A7DA9">
        <w:rPr>
          <w:rFonts w:ascii="Bookman Old Style" w:hAnsi="Bookman Old Style" w:cs="Times New Roman"/>
          <w:color w:val="000000" w:themeColor="text1"/>
          <w:sz w:val="24"/>
          <w:szCs w:val="24"/>
        </w:rPr>
        <w:t>21</w:t>
      </w:r>
      <w:r w:rsidR="006D2201" w:rsidRPr="006D2201">
        <w:rPr>
          <w:rFonts w:ascii="Bookman Old Style" w:hAnsi="Bookman Old Style" w:cs="Times New Roman"/>
          <w:color w:val="000000" w:themeColor="text1"/>
          <w:sz w:val="24"/>
          <w:szCs w:val="24"/>
        </w:rPr>
        <w:t>-20</w:t>
      </w:r>
      <w:r w:rsidR="006D2201" w:rsidRPr="006D2201">
        <w:rPr>
          <w:rFonts w:ascii="Bookman Old Style" w:hAnsi="Bookman Old Style" w:cs="Times New Roman"/>
          <w:color w:val="000000" w:themeColor="text1"/>
          <w:sz w:val="24"/>
          <w:szCs w:val="24"/>
          <w:lang w:val="ru-RU"/>
        </w:rPr>
        <w:t>2</w:t>
      </w:r>
      <w:r w:rsidR="005A7DA9">
        <w:rPr>
          <w:rFonts w:ascii="Bookman Old Style" w:hAnsi="Bookman Old Style" w:cs="Times New Roman"/>
          <w:color w:val="000000" w:themeColor="text1"/>
          <w:sz w:val="24"/>
          <w:szCs w:val="24"/>
          <w:lang w:val="ru-RU"/>
        </w:rPr>
        <w:t>5</w:t>
      </w:r>
      <w:r w:rsidR="006D2201" w:rsidRPr="006D2201">
        <w:rPr>
          <w:rFonts w:ascii="Bookman Old Style" w:hAnsi="Bookman Old Style" w:cs="Times New Roman"/>
          <w:color w:val="000000" w:themeColor="text1"/>
          <w:sz w:val="24"/>
          <w:szCs w:val="24"/>
        </w:rPr>
        <w:t xml:space="preserve"> роки.</w:t>
      </w:r>
    </w:p>
    <w:p w:rsidR="006D2201" w:rsidRPr="005A7DA9" w:rsidRDefault="006D2201" w:rsidP="00400357">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5A7DA9">
        <w:rPr>
          <w:rFonts w:ascii="Bookman Old Style" w:hAnsi="Bookman Old Style" w:cs="Times New Roman"/>
          <w:sz w:val="24"/>
          <w:szCs w:val="24"/>
        </w:rPr>
        <w:t>Контроль за виконанням даного рішення покласти на</w:t>
      </w:r>
      <w:r w:rsidR="004A294F" w:rsidRPr="005A7DA9">
        <w:rPr>
          <w:rFonts w:ascii="Bookman Old Style" w:hAnsi="Bookman Old Style" w:cs="Times New Roman"/>
          <w:sz w:val="24"/>
          <w:szCs w:val="24"/>
        </w:rPr>
        <w:t xml:space="preserve"> першого заступника </w:t>
      </w:r>
      <w:r w:rsidRPr="005A7DA9">
        <w:rPr>
          <w:rFonts w:ascii="Bookman Old Style" w:hAnsi="Bookman Old Style" w:cs="Times New Roman"/>
          <w:sz w:val="24"/>
          <w:szCs w:val="24"/>
        </w:rPr>
        <w:t xml:space="preserve"> </w:t>
      </w:r>
      <w:r w:rsidR="00A379AF" w:rsidRPr="005A7DA9">
        <w:rPr>
          <w:rFonts w:ascii="Bookman Old Style" w:hAnsi="Bookman Old Style" w:cs="Times New Roman"/>
          <w:sz w:val="24"/>
          <w:szCs w:val="24"/>
        </w:rPr>
        <w:t xml:space="preserve">міського голови та </w:t>
      </w:r>
      <w:r w:rsidR="00BE6E45" w:rsidRPr="005A7DA9">
        <w:rPr>
          <w:rFonts w:ascii="Bookman Old Style" w:hAnsi="Bookman Old Style" w:cs="Times New Roman"/>
          <w:sz w:val="24"/>
          <w:szCs w:val="24"/>
        </w:rPr>
        <w:t xml:space="preserve">постійну комісію з питань </w:t>
      </w:r>
      <w:r w:rsidR="00A379AF" w:rsidRPr="005A7DA9">
        <w:rPr>
          <w:rFonts w:ascii="Bookman Old Style" w:hAnsi="Bookman Old Style"/>
          <w:bCs/>
          <w:sz w:val="24"/>
          <w:szCs w:val="24"/>
        </w:rPr>
        <w:t xml:space="preserve">містобудування, житлово-комунального господарства, благоустрою, землекористування, екології, </w:t>
      </w:r>
      <w:r w:rsidR="00A379AF" w:rsidRPr="005A7DA9">
        <w:rPr>
          <w:rFonts w:ascii="Bookman Old Style" w:hAnsi="Bookman Old Style"/>
          <w:sz w:val="24"/>
          <w:szCs w:val="24"/>
        </w:rPr>
        <w:t>розвитку аграрно-промислового комплексу та сільських територій</w:t>
      </w:r>
      <w:r w:rsidR="00A379AF" w:rsidRPr="005A7DA9">
        <w:rPr>
          <w:rFonts w:ascii="Bookman Old Style" w:hAnsi="Bookman Old Style"/>
          <w:bCs/>
          <w:sz w:val="24"/>
          <w:szCs w:val="24"/>
        </w:rPr>
        <w:t>.</w:t>
      </w:r>
    </w:p>
    <w:p w:rsidR="006D2201" w:rsidRPr="006D2201" w:rsidRDefault="006D2201" w:rsidP="006D2201">
      <w:pPr>
        <w:pStyle w:val="a3"/>
        <w:spacing w:after="0" w:line="240" w:lineRule="auto"/>
        <w:ind w:firstLine="1583"/>
        <w:jc w:val="both"/>
        <w:rPr>
          <w:rFonts w:ascii="Bookman Old Style" w:hAnsi="Bookman Old Style" w:cs="Times New Roman"/>
          <w:color w:val="000000" w:themeColor="text1"/>
          <w:sz w:val="24"/>
          <w:szCs w:val="24"/>
        </w:rPr>
      </w:pPr>
    </w:p>
    <w:p w:rsidR="009E777B" w:rsidRDefault="009E777B" w:rsidP="006D2201">
      <w:pPr>
        <w:pStyle w:val="a3"/>
        <w:spacing w:after="0" w:line="240" w:lineRule="auto"/>
        <w:jc w:val="both"/>
        <w:rPr>
          <w:rFonts w:ascii="Bookman Old Style" w:hAnsi="Bookman Old Style" w:cs="Times New Roman"/>
          <w:color w:val="000000" w:themeColor="text1"/>
          <w:sz w:val="24"/>
          <w:szCs w:val="24"/>
        </w:rPr>
      </w:pPr>
    </w:p>
    <w:p w:rsidR="009E777B" w:rsidRDefault="009E777B" w:rsidP="006D2201">
      <w:pPr>
        <w:pStyle w:val="a3"/>
        <w:spacing w:after="0" w:line="240" w:lineRule="auto"/>
        <w:jc w:val="both"/>
        <w:rPr>
          <w:rFonts w:ascii="Bookman Old Style" w:hAnsi="Bookman Old Style" w:cs="Times New Roman"/>
          <w:color w:val="000000" w:themeColor="text1"/>
          <w:sz w:val="24"/>
          <w:szCs w:val="24"/>
        </w:rPr>
      </w:pPr>
    </w:p>
    <w:p w:rsidR="006D2201" w:rsidRDefault="006D2201" w:rsidP="006D2201">
      <w:pPr>
        <w:pStyle w:val="a3"/>
        <w:spacing w:after="0" w:line="240" w:lineRule="auto"/>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Міський голова</w:t>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t xml:space="preserve">     </w:t>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t xml:space="preserve">          І.Я. Коруд</w:t>
      </w:r>
    </w:p>
    <w:p w:rsidR="009E1BD5" w:rsidRDefault="009E1BD5" w:rsidP="006D2201">
      <w:pPr>
        <w:pStyle w:val="a3"/>
        <w:spacing w:after="0" w:line="240" w:lineRule="auto"/>
        <w:jc w:val="both"/>
        <w:rPr>
          <w:rFonts w:ascii="Bookman Old Style" w:hAnsi="Bookman Old Style" w:cs="Times New Roman"/>
          <w:color w:val="000000" w:themeColor="text1"/>
          <w:sz w:val="24"/>
          <w:szCs w:val="24"/>
        </w:rPr>
      </w:pPr>
    </w:p>
    <w:p w:rsidR="009E1BD5" w:rsidRDefault="009E1BD5" w:rsidP="009E1BD5">
      <w:pPr>
        <w:jc w:val="center"/>
        <w:rPr>
          <w:rFonts w:ascii="Bookman Old Style" w:hAnsi="Bookman Old Style"/>
          <w:i/>
        </w:rPr>
      </w:pPr>
    </w:p>
    <w:p w:rsidR="009E1BD5" w:rsidRDefault="009E1BD5" w:rsidP="006D2201">
      <w:pPr>
        <w:pStyle w:val="a3"/>
        <w:spacing w:after="0" w:line="240" w:lineRule="auto"/>
        <w:jc w:val="both"/>
        <w:rPr>
          <w:rFonts w:ascii="Bookman Old Style" w:hAnsi="Bookman Old Style" w:cs="Times New Roman"/>
          <w:color w:val="000000" w:themeColor="text1"/>
          <w:sz w:val="24"/>
          <w:szCs w:val="24"/>
        </w:rPr>
      </w:pPr>
    </w:p>
    <w:p w:rsidR="009E777B" w:rsidRDefault="009E777B" w:rsidP="006D2201">
      <w:pPr>
        <w:pStyle w:val="a3"/>
        <w:spacing w:after="0" w:line="240" w:lineRule="auto"/>
        <w:jc w:val="both"/>
        <w:rPr>
          <w:rFonts w:ascii="Bookman Old Style" w:hAnsi="Bookman Old Style" w:cs="Times New Roman"/>
          <w:color w:val="000000" w:themeColor="text1"/>
          <w:sz w:val="24"/>
          <w:szCs w:val="24"/>
        </w:rPr>
      </w:pPr>
    </w:p>
    <w:p w:rsidR="005A7DA9" w:rsidRDefault="005A7DA9" w:rsidP="006D2201">
      <w:pPr>
        <w:spacing w:after="0" w:line="240" w:lineRule="auto"/>
        <w:ind w:left="4536"/>
        <w:jc w:val="right"/>
        <w:rPr>
          <w:rFonts w:ascii="Bookman Old Style" w:hAnsi="Bookman Old Style" w:cs="Times New Roman"/>
          <w:color w:val="000000" w:themeColor="text1"/>
          <w:sz w:val="24"/>
          <w:szCs w:val="24"/>
        </w:rPr>
      </w:pPr>
    </w:p>
    <w:p w:rsidR="005A7DA9" w:rsidRDefault="005A7DA9" w:rsidP="006D2201">
      <w:pPr>
        <w:spacing w:after="0" w:line="240" w:lineRule="auto"/>
        <w:ind w:left="4536"/>
        <w:jc w:val="right"/>
        <w:rPr>
          <w:rFonts w:ascii="Bookman Old Style" w:hAnsi="Bookman Old Style" w:cs="Times New Roman"/>
          <w:color w:val="000000" w:themeColor="text1"/>
          <w:sz w:val="24"/>
          <w:szCs w:val="24"/>
        </w:rPr>
      </w:pPr>
    </w:p>
    <w:p w:rsidR="005A7DA9" w:rsidRDefault="005A7DA9" w:rsidP="006D2201">
      <w:pPr>
        <w:spacing w:after="0" w:line="240" w:lineRule="auto"/>
        <w:ind w:left="4536"/>
        <w:jc w:val="right"/>
        <w:rPr>
          <w:rFonts w:ascii="Bookman Old Style" w:hAnsi="Bookman Old Style" w:cs="Times New Roman"/>
          <w:color w:val="000000" w:themeColor="text1"/>
          <w:sz w:val="24"/>
          <w:szCs w:val="24"/>
        </w:rPr>
      </w:pPr>
    </w:p>
    <w:p w:rsidR="005A7DA9" w:rsidRDefault="005A7DA9" w:rsidP="006D2201">
      <w:pPr>
        <w:spacing w:after="0" w:line="240" w:lineRule="auto"/>
        <w:ind w:left="4536"/>
        <w:jc w:val="right"/>
        <w:rPr>
          <w:rFonts w:ascii="Bookman Old Style" w:hAnsi="Bookman Old Style" w:cs="Times New Roman"/>
          <w:color w:val="000000" w:themeColor="text1"/>
          <w:sz w:val="24"/>
          <w:szCs w:val="24"/>
        </w:rPr>
      </w:pPr>
    </w:p>
    <w:p w:rsidR="005A7DA9" w:rsidRDefault="005A7DA9" w:rsidP="006D2201">
      <w:pPr>
        <w:spacing w:after="0" w:line="240" w:lineRule="auto"/>
        <w:ind w:left="4536"/>
        <w:jc w:val="right"/>
        <w:rPr>
          <w:rFonts w:ascii="Bookman Old Style" w:hAnsi="Bookman Old Style" w:cs="Times New Roman"/>
          <w:color w:val="000000" w:themeColor="text1"/>
          <w:sz w:val="24"/>
          <w:szCs w:val="24"/>
        </w:rPr>
      </w:pPr>
    </w:p>
    <w:p w:rsidR="005A7DA9" w:rsidRDefault="005A7DA9" w:rsidP="006D2201">
      <w:pPr>
        <w:spacing w:after="0" w:line="240" w:lineRule="auto"/>
        <w:ind w:left="4536"/>
        <w:jc w:val="right"/>
        <w:rPr>
          <w:rFonts w:ascii="Bookman Old Style" w:hAnsi="Bookman Old Style" w:cs="Times New Roman"/>
          <w:color w:val="000000" w:themeColor="text1"/>
          <w:sz w:val="24"/>
          <w:szCs w:val="24"/>
        </w:rPr>
      </w:pPr>
    </w:p>
    <w:p w:rsidR="00AC4C2D" w:rsidRDefault="00AC4C2D" w:rsidP="006D2201">
      <w:pPr>
        <w:spacing w:after="0" w:line="240" w:lineRule="auto"/>
        <w:ind w:left="4536"/>
        <w:jc w:val="right"/>
        <w:rPr>
          <w:rFonts w:ascii="Bookman Old Style" w:hAnsi="Bookman Old Style" w:cs="Times New Roman"/>
          <w:color w:val="000000" w:themeColor="text1"/>
          <w:sz w:val="24"/>
          <w:szCs w:val="24"/>
        </w:rPr>
      </w:pPr>
    </w:p>
    <w:p w:rsidR="00400357" w:rsidRPr="00E13D6B" w:rsidRDefault="00400357" w:rsidP="00400357">
      <w:pPr>
        <w:spacing w:after="0" w:line="240" w:lineRule="auto"/>
        <w:ind w:left="4536"/>
        <w:jc w:val="right"/>
        <w:rPr>
          <w:rFonts w:ascii="Bookman Old Style" w:eastAsia="Times New Roman" w:hAnsi="Bookman Old Style" w:cs="Times New Roman"/>
          <w:color w:val="000000" w:themeColor="text1"/>
          <w:sz w:val="24"/>
          <w:szCs w:val="24"/>
        </w:rPr>
      </w:pPr>
      <w:r w:rsidRPr="00E13D6B">
        <w:rPr>
          <w:rFonts w:ascii="Bookman Old Style" w:hAnsi="Bookman Old Style" w:cs="Times New Roman"/>
          <w:color w:val="000000" w:themeColor="text1"/>
          <w:sz w:val="24"/>
          <w:szCs w:val="24"/>
        </w:rPr>
        <w:lastRenderedPageBreak/>
        <w:t>ДОДАТОК № 1</w:t>
      </w:r>
    </w:p>
    <w:p w:rsidR="00400357" w:rsidRPr="00E13D6B" w:rsidRDefault="00400357" w:rsidP="00400357">
      <w:pPr>
        <w:spacing w:after="0" w:line="240" w:lineRule="auto"/>
        <w:ind w:left="4536"/>
        <w:jc w:val="right"/>
        <w:rPr>
          <w:rFonts w:ascii="Bookman Old Style" w:hAnsi="Bookman Old Style" w:cs="Times New Roman"/>
          <w:color w:val="000000" w:themeColor="text1"/>
          <w:sz w:val="24"/>
          <w:szCs w:val="24"/>
        </w:rPr>
      </w:pPr>
      <w:r w:rsidRPr="00E13D6B">
        <w:rPr>
          <w:rFonts w:ascii="Bookman Old Style" w:hAnsi="Bookman Old Style" w:cs="Times New Roman"/>
          <w:color w:val="000000" w:themeColor="text1"/>
          <w:sz w:val="24"/>
          <w:szCs w:val="24"/>
        </w:rPr>
        <w:t>до рішення __ сесії міської ради</w:t>
      </w:r>
    </w:p>
    <w:p w:rsidR="00400357" w:rsidRPr="00E13D6B" w:rsidRDefault="00400357" w:rsidP="00400357">
      <w:pPr>
        <w:spacing w:after="0" w:line="240" w:lineRule="auto"/>
        <w:ind w:left="4536"/>
        <w:jc w:val="right"/>
        <w:rPr>
          <w:rFonts w:ascii="Bookman Old Style" w:hAnsi="Bookman Old Style" w:cs="Times New Roman"/>
          <w:i/>
          <w:color w:val="000000" w:themeColor="text1"/>
          <w:sz w:val="24"/>
          <w:szCs w:val="24"/>
        </w:rPr>
      </w:pPr>
      <w:r w:rsidRPr="00E13D6B">
        <w:rPr>
          <w:rFonts w:ascii="Bookman Old Style" w:hAnsi="Bookman Old Style" w:cs="Times New Roman"/>
          <w:color w:val="000000" w:themeColor="text1"/>
          <w:sz w:val="24"/>
          <w:szCs w:val="24"/>
        </w:rPr>
        <w:t>VІІ скликання</w:t>
      </w:r>
    </w:p>
    <w:p w:rsidR="00AC4C2D" w:rsidRPr="006D2201" w:rsidRDefault="00400357" w:rsidP="00400357">
      <w:pPr>
        <w:pStyle w:val="af2"/>
        <w:ind w:left="5387"/>
        <w:jc w:val="center"/>
        <w:rPr>
          <w:rFonts w:ascii="Bookman Old Style" w:hAnsi="Bookman Old Style" w:cs="Times New Roman"/>
          <w:color w:val="000000" w:themeColor="text1"/>
          <w:sz w:val="24"/>
          <w:szCs w:val="24"/>
          <w:lang w:val="uk-UA" w:eastAsia="ru-RU"/>
        </w:rPr>
      </w:pPr>
      <w:proofErr w:type="spellStart"/>
      <w:r w:rsidRPr="00E13D6B">
        <w:rPr>
          <w:rFonts w:ascii="Bookman Old Style" w:hAnsi="Bookman Old Style" w:cs="Times New Roman"/>
          <w:color w:val="000000" w:themeColor="text1"/>
          <w:sz w:val="24"/>
          <w:szCs w:val="24"/>
        </w:rPr>
        <w:t>від</w:t>
      </w:r>
      <w:proofErr w:type="spellEnd"/>
      <w:r w:rsidRPr="00E13D6B">
        <w:rPr>
          <w:rFonts w:ascii="Bookman Old Style" w:hAnsi="Bookman Old Style" w:cs="Times New Roman"/>
          <w:color w:val="000000" w:themeColor="text1"/>
          <w:sz w:val="24"/>
          <w:szCs w:val="24"/>
        </w:rPr>
        <w:t xml:space="preserve"> ___________________»  №</w:t>
      </w:r>
      <w:r w:rsidRPr="00E13D6B">
        <w:rPr>
          <w:rFonts w:ascii="Bookman Old Style" w:hAnsi="Bookman Old Style" w:cs="Times New Roman"/>
          <w:color w:val="000000" w:themeColor="text1"/>
          <w:sz w:val="24"/>
          <w:szCs w:val="24"/>
          <w:lang w:val="uk-UA"/>
        </w:rPr>
        <w:t xml:space="preserve"> </w:t>
      </w:r>
      <w:r w:rsidRPr="00E13D6B">
        <w:rPr>
          <w:rFonts w:ascii="Bookman Old Style" w:hAnsi="Bookman Old Style" w:cs="Times New Roman"/>
          <w:color w:val="000000" w:themeColor="text1"/>
          <w:sz w:val="24"/>
          <w:szCs w:val="24"/>
        </w:rPr>
        <w:t>____</w:t>
      </w:r>
    </w:p>
    <w:p w:rsidR="00AC4C2D" w:rsidRPr="006D2201" w:rsidRDefault="00AC4C2D" w:rsidP="00AC4C2D">
      <w:pPr>
        <w:pStyle w:val="af2"/>
        <w:ind w:firstLine="709"/>
        <w:jc w:val="right"/>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AC4C2D" w:rsidRPr="006D2201" w:rsidRDefault="00AC4C2D" w:rsidP="00AC4C2D">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A5527A" w:rsidRPr="006D2201" w:rsidRDefault="00A5527A" w:rsidP="00A5527A">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ПРОГРАМА</w:t>
      </w:r>
    </w:p>
    <w:p w:rsidR="00A5527A" w:rsidRPr="006D2201" w:rsidRDefault="00A5527A" w:rsidP="00A5527A">
      <w:pPr>
        <w:pStyle w:val="af2"/>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реформування та розвитку житлово-комунального господарства</w:t>
      </w:r>
    </w:p>
    <w:p w:rsidR="00A5527A" w:rsidRPr="006D2201" w:rsidRDefault="00A5527A" w:rsidP="00A5527A">
      <w:pPr>
        <w:pStyle w:val="af2"/>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Овруцької ОТГ на 20</w:t>
      </w:r>
      <w:r>
        <w:rPr>
          <w:rFonts w:ascii="Bookman Old Style" w:hAnsi="Bookman Old Style" w:cs="Times New Roman"/>
          <w:b/>
          <w:i/>
          <w:color w:val="000000" w:themeColor="text1"/>
          <w:sz w:val="24"/>
          <w:szCs w:val="24"/>
          <w:lang w:val="uk-UA" w:eastAsia="ru-RU"/>
        </w:rPr>
        <w:t>21</w:t>
      </w:r>
      <w:r w:rsidRPr="006D2201">
        <w:rPr>
          <w:rFonts w:ascii="Bookman Old Style" w:hAnsi="Bookman Old Style" w:cs="Times New Roman"/>
          <w:b/>
          <w:i/>
          <w:color w:val="000000" w:themeColor="text1"/>
          <w:sz w:val="24"/>
          <w:szCs w:val="24"/>
          <w:lang w:val="uk-UA" w:eastAsia="ru-RU"/>
        </w:rPr>
        <w:t>-202</w:t>
      </w:r>
      <w:r>
        <w:rPr>
          <w:rFonts w:ascii="Bookman Old Style" w:hAnsi="Bookman Old Style" w:cs="Times New Roman"/>
          <w:b/>
          <w:i/>
          <w:color w:val="000000" w:themeColor="text1"/>
          <w:sz w:val="24"/>
          <w:szCs w:val="24"/>
          <w:lang w:val="uk-UA" w:eastAsia="ru-RU"/>
        </w:rPr>
        <w:t>5</w:t>
      </w:r>
      <w:r w:rsidRPr="006D2201">
        <w:rPr>
          <w:rFonts w:ascii="Bookman Old Style" w:hAnsi="Bookman Old Style" w:cs="Times New Roman"/>
          <w:b/>
          <w:i/>
          <w:color w:val="000000" w:themeColor="text1"/>
          <w:sz w:val="24"/>
          <w:szCs w:val="24"/>
          <w:lang w:val="uk-UA" w:eastAsia="ru-RU"/>
        </w:rPr>
        <w:t xml:space="preserve"> роки</w:t>
      </w:r>
    </w:p>
    <w:p w:rsidR="00A5527A" w:rsidRDefault="00A5527A" w:rsidP="00AC4C2D">
      <w:pPr>
        <w:pStyle w:val="af2"/>
        <w:ind w:firstLine="709"/>
        <w:jc w:val="center"/>
        <w:rPr>
          <w:rFonts w:ascii="Bookman Old Style" w:hAnsi="Bookman Old Style" w:cs="Times New Roman"/>
          <w:b/>
          <w:i/>
          <w:color w:val="000000" w:themeColor="text1"/>
          <w:sz w:val="24"/>
          <w:szCs w:val="24"/>
          <w:lang w:val="uk-UA" w:eastAsia="ru-RU"/>
        </w:rPr>
      </w:pPr>
    </w:p>
    <w:p w:rsidR="00A5527A" w:rsidRDefault="00A5527A" w:rsidP="00AC4C2D">
      <w:pPr>
        <w:pStyle w:val="af2"/>
        <w:ind w:firstLine="709"/>
        <w:jc w:val="center"/>
        <w:rPr>
          <w:rFonts w:ascii="Bookman Old Style" w:hAnsi="Bookman Old Style" w:cs="Times New Roman"/>
          <w:b/>
          <w:i/>
          <w:color w:val="000000" w:themeColor="text1"/>
          <w:sz w:val="24"/>
          <w:szCs w:val="24"/>
          <w:lang w:val="uk-UA" w:eastAsia="ru-RU"/>
        </w:rPr>
      </w:pPr>
    </w:p>
    <w:p w:rsidR="00A5527A" w:rsidRDefault="00A5527A" w:rsidP="00AC4C2D">
      <w:pPr>
        <w:pStyle w:val="af2"/>
        <w:ind w:firstLine="709"/>
        <w:jc w:val="center"/>
        <w:rPr>
          <w:rFonts w:ascii="Bookman Old Style" w:hAnsi="Bookman Old Style" w:cs="Times New Roman"/>
          <w:b/>
          <w:i/>
          <w:color w:val="000000" w:themeColor="text1"/>
          <w:sz w:val="24"/>
          <w:szCs w:val="24"/>
          <w:lang w:val="uk-UA" w:eastAsia="ru-RU"/>
        </w:rPr>
      </w:pPr>
    </w:p>
    <w:p w:rsidR="00AC4C2D" w:rsidRPr="006D2201" w:rsidRDefault="00E13D6B" w:rsidP="00E13D6B">
      <w:pPr>
        <w:pStyle w:val="af2"/>
        <w:ind w:firstLine="709"/>
        <w:rPr>
          <w:rFonts w:ascii="Bookman Old Style" w:hAnsi="Bookman Old Style" w:cs="Times New Roman"/>
          <w:b/>
          <w:i/>
          <w:color w:val="000000" w:themeColor="text1"/>
          <w:sz w:val="24"/>
          <w:szCs w:val="24"/>
          <w:lang w:val="uk-UA" w:eastAsia="ru-RU"/>
        </w:rPr>
      </w:pPr>
      <w:r>
        <w:rPr>
          <w:rFonts w:ascii="Bookman Old Style" w:hAnsi="Bookman Old Style" w:cs="Times New Roman"/>
          <w:b/>
          <w:i/>
          <w:color w:val="000000" w:themeColor="text1"/>
          <w:sz w:val="24"/>
          <w:szCs w:val="24"/>
          <w:lang w:val="uk-UA" w:eastAsia="ru-RU"/>
        </w:rPr>
        <w:t xml:space="preserve">                                        </w:t>
      </w:r>
      <w:r w:rsidR="00AC4C2D" w:rsidRPr="006D2201">
        <w:rPr>
          <w:rFonts w:ascii="Bookman Old Style" w:hAnsi="Bookman Old Style" w:cs="Times New Roman"/>
          <w:b/>
          <w:i/>
          <w:color w:val="000000" w:themeColor="text1"/>
          <w:sz w:val="24"/>
          <w:szCs w:val="24"/>
          <w:lang w:val="uk-UA" w:eastAsia="ru-RU"/>
        </w:rPr>
        <w:t>ПАСПОРТ</w:t>
      </w:r>
    </w:p>
    <w:p w:rsidR="00AC4C2D" w:rsidRPr="006D2201" w:rsidRDefault="00AC4C2D" w:rsidP="00AC4C2D">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програми реформування та розвитку житлово-комунального</w:t>
      </w:r>
    </w:p>
    <w:p w:rsidR="00AC4C2D" w:rsidRPr="006D2201" w:rsidRDefault="00AC4C2D" w:rsidP="00AC4C2D">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господарства Овруцької ОТГ  на 20</w:t>
      </w:r>
      <w:r>
        <w:rPr>
          <w:rFonts w:ascii="Bookman Old Style" w:hAnsi="Bookman Old Style" w:cs="Times New Roman"/>
          <w:b/>
          <w:i/>
          <w:color w:val="000000" w:themeColor="text1"/>
          <w:sz w:val="24"/>
          <w:szCs w:val="24"/>
          <w:lang w:val="uk-UA" w:eastAsia="ru-RU"/>
        </w:rPr>
        <w:t>21</w:t>
      </w:r>
      <w:r w:rsidRPr="006D2201">
        <w:rPr>
          <w:rFonts w:ascii="Bookman Old Style" w:hAnsi="Bookman Old Style" w:cs="Times New Roman"/>
          <w:b/>
          <w:i/>
          <w:color w:val="000000" w:themeColor="text1"/>
          <w:sz w:val="24"/>
          <w:szCs w:val="24"/>
          <w:lang w:val="uk-UA" w:eastAsia="ru-RU"/>
        </w:rPr>
        <w:t>-202</w:t>
      </w:r>
      <w:r>
        <w:rPr>
          <w:rFonts w:ascii="Bookman Old Style" w:hAnsi="Bookman Old Style" w:cs="Times New Roman"/>
          <w:b/>
          <w:i/>
          <w:color w:val="000000" w:themeColor="text1"/>
          <w:sz w:val="24"/>
          <w:szCs w:val="24"/>
          <w:lang w:val="uk-UA" w:eastAsia="ru-RU"/>
        </w:rPr>
        <w:t>5</w:t>
      </w:r>
      <w:r w:rsidRPr="006D2201">
        <w:rPr>
          <w:rFonts w:ascii="Bookman Old Style" w:hAnsi="Bookman Old Style" w:cs="Times New Roman"/>
          <w:b/>
          <w:i/>
          <w:color w:val="000000" w:themeColor="text1"/>
          <w:sz w:val="24"/>
          <w:szCs w:val="24"/>
          <w:lang w:val="uk-UA" w:eastAsia="ru-RU"/>
        </w:rPr>
        <w:t xml:space="preserve"> роки</w:t>
      </w:r>
    </w:p>
    <w:p w:rsidR="00AC4C2D" w:rsidRPr="006D2201" w:rsidRDefault="00AC4C2D" w:rsidP="00AC4C2D">
      <w:pPr>
        <w:pStyle w:val="af2"/>
        <w:ind w:firstLine="709"/>
        <w:jc w:val="center"/>
        <w:rPr>
          <w:rFonts w:ascii="Bookman Old Style" w:hAnsi="Bookman Old Style" w:cs="Times New Roman"/>
          <w:b/>
          <w:color w:val="000000" w:themeColor="text1"/>
          <w:sz w:val="24"/>
          <w:szCs w:val="24"/>
          <w:lang w:val="uk-UA" w:eastAsia="ru-RU"/>
        </w:rPr>
      </w:pPr>
    </w:p>
    <w:p w:rsidR="00AC4C2D" w:rsidRPr="006D2201" w:rsidRDefault="00AC4C2D" w:rsidP="00AC4C2D">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Розробник Програми – відділ житлово-комунального господарства</w:t>
      </w:r>
      <w:r>
        <w:rPr>
          <w:rFonts w:ascii="Bookman Old Style" w:hAnsi="Bookman Old Style" w:cs="Times New Roman"/>
          <w:color w:val="000000" w:themeColor="text1"/>
          <w:sz w:val="24"/>
          <w:szCs w:val="24"/>
          <w:lang w:val="uk-UA" w:eastAsia="ru-RU"/>
        </w:rPr>
        <w:t>,</w:t>
      </w:r>
      <w:r w:rsidRPr="006D2201">
        <w:rPr>
          <w:rFonts w:ascii="Bookman Old Style" w:hAnsi="Bookman Old Style" w:cs="Times New Roman"/>
          <w:color w:val="000000" w:themeColor="text1"/>
          <w:sz w:val="24"/>
          <w:szCs w:val="24"/>
          <w:lang w:val="uk-UA" w:eastAsia="ru-RU"/>
        </w:rPr>
        <w:t xml:space="preserve"> благоустрою Овруцької міської ради Житомирської області</w:t>
      </w:r>
      <w:r>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w:t>
      </w:r>
      <w:r>
        <w:rPr>
          <w:rFonts w:ascii="Bookman Old Style" w:hAnsi="Bookman Old Style" w:cs="Times New Roman"/>
          <w:color w:val="000000" w:themeColor="text1"/>
          <w:sz w:val="24"/>
          <w:szCs w:val="24"/>
          <w:lang w:val="uk-UA" w:eastAsia="ru-RU"/>
        </w:rPr>
        <w:t xml:space="preserve"> </w:t>
      </w:r>
      <w:proofErr w:type="spellStart"/>
      <w:r>
        <w:rPr>
          <w:rFonts w:ascii="Bookman Old Style" w:hAnsi="Bookman Old Style" w:cs="Times New Roman"/>
          <w:color w:val="000000" w:themeColor="text1"/>
          <w:sz w:val="24"/>
          <w:szCs w:val="24"/>
          <w:lang w:val="uk-UA" w:eastAsia="ru-RU"/>
        </w:rPr>
        <w:t>співрозробники</w:t>
      </w:r>
      <w:proofErr w:type="spellEnd"/>
      <w:r>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 xml:space="preserve"> КП «Водоканал» Овруцької міської ради</w:t>
      </w:r>
      <w:r>
        <w:rPr>
          <w:rFonts w:ascii="Bookman Old Style" w:hAnsi="Bookman Old Style" w:cs="Times New Roman"/>
          <w:color w:val="000000" w:themeColor="text1"/>
          <w:sz w:val="24"/>
          <w:szCs w:val="24"/>
          <w:lang w:val="uk-UA" w:eastAsia="ru-RU"/>
        </w:rPr>
        <w:t xml:space="preserve">,  КП «Відродження» Овруцької міської ради, КП «Овруч» Овруцької міської ради,  КП «Гарне місто» Овруцької </w:t>
      </w:r>
      <w:proofErr w:type="spellStart"/>
      <w:r>
        <w:rPr>
          <w:rFonts w:ascii="Bookman Old Style" w:hAnsi="Bookman Old Style" w:cs="Times New Roman"/>
          <w:color w:val="000000" w:themeColor="text1"/>
          <w:sz w:val="24"/>
          <w:szCs w:val="24"/>
          <w:lang w:val="uk-UA" w:eastAsia="ru-RU"/>
        </w:rPr>
        <w:t>мсіької</w:t>
      </w:r>
      <w:proofErr w:type="spellEnd"/>
      <w:r>
        <w:rPr>
          <w:rFonts w:ascii="Bookman Old Style" w:hAnsi="Bookman Old Style" w:cs="Times New Roman"/>
          <w:color w:val="000000" w:themeColor="text1"/>
          <w:sz w:val="24"/>
          <w:szCs w:val="24"/>
          <w:lang w:val="uk-UA" w:eastAsia="ru-RU"/>
        </w:rPr>
        <w:t xml:space="preserve"> ради</w:t>
      </w:r>
      <w:r w:rsidRPr="006D2201">
        <w:rPr>
          <w:rFonts w:ascii="Bookman Old Style" w:hAnsi="Bookman Old Style" w:cs="Times New Roman"/>
          <w:color w:val="000000" w:themeColor="text1"/>
          <w:sz w:val="24"/>
          <w:szCs w:val="24"/>
          <w:lang w:val="uk-UA" w:eastAsia="ru-RU"/>
        </w:rPr>
        <w:t>.</w:t>
      </w:r>
    </w:p>
    <w:p w:rsidR="00AC4C2D" w:rsidRPr="006D2201" w:rsidRDefault="00AC4C2D" w:rsidP="00AC4C2D">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Відповідальні виконавці: Овруцька міська рада, КП «Овруч» Овруцької міської </w:t>
      </w:r>
      <w:r w:rsidRPr="00DD7457">
        <w:rPr>
          <w:rFonts w:ascii="Bookman Old Style" w:hAnsi="Bookman Old Style" w:cs="Times New Roman"/>
          <w:color w:val="000000" w:themeColor="text1"/>
          <w:sz w:val="24"/>
          <w:szCs w:val="24"/>
          <w:lang w:val="uk-UA" w:eastAsia="ru-RU"/>
        </w:rPr>
        <w:t xml:space="preserve">ради» Житомирської області, КП «Водоканал» Овруцької міської ради Житомирської області, </w:t>
      </w:r>
      <w:r>
        <w:rPr>
          <w:rFonts w:ascii="Bookman Old Style" w:hAnsi="Bookman Old Style" w:cs="Times New Roman"/>
          <w:color w:val="000000" w:themeColor="text1"/>
          <w:sz w:val="24"/>
          <w:szCs w:val="24"/>
          <w:lang w:val="uk-UA" w:eastAsia="ru-RU"/>
        </w:rPr>
        <w:t xml:space="preserve">КП «Відродження» Овруцької міської ради, </w:t>
      </w:r>
      <w:r w:rsidRPr="00DD7457">
        <w:rPr>
          <w:rFonts w:ascii="Bookman Old Style" w:hAnsi="Bookman Old Style" w:cs="Times New Roman"/>
          <w:color w:val="000000" w:themeColor="text1"/>
          <w:sz w:val="24"/>
          <w:szCs w:val="24"/>
          <w:lang w:val="uk-UA" w:eastAsia="ru-RU"/>
        </w:rPr>
        <w:t>КП «Гарне місто» Овруцької міської ради,</w:t>
      </w:r>
      <w:r w:rsidRPr="00683683">
        <w:rPr>
          <w:rFonts w:ascii="Bookman Old Style" w:hAnsi="Bookman Old Style" w:cs="Times New Roman"/>
          <w:color w:val="000000" w:themeColor="text1"/>
          <w:sz w:val="24"/>
          <w:szCs w:val="24"/>
          <w:lang w:val="uk-UA" w:eastAsia="ru-RU"/>
        </w:rPr>
        <w:t xml:space="preserve"> </w:t>
      </w:r>
      <w:r w:rsidRPr="00DD7457">
        <w:rPr>
          <w:rFonts w:ascii="Bookman Old Style" w:hAnsi="Bookman Old Style" w:cs="Times New Roman"/>
          <w:color w:val="000000" w:themeColor="text1"/>
          <w:sz w:val="24"/>
          <w:szCs w:val="24"/>
          <w:lang w:val="uk-UA" w:eastAsia="ru-RU"/>
        </w:rPr>
        <w:t>в</w:t>
      </w:r>
      <w:r w:rsidRPr="00683683">
        <w:rPr>
          <w:rFonts w:ascii="Bookman Old Style" w:hAnsi="Bookman Old Style" w:cs="Times New Roman"/>
          <w:color w:val="000000" w:themeColor="text1"/>
          <w:sz w:val="24"/>
          <w:szCs w:val="24"/>
          <w:lang w:val="uk-UA" w:eastAsia="ru-RU"/>
        </w:rPr>
        <w:t xml:space="preserve">ідділ житлово-комунального господарства </w:t>
      </w:r>
      <w:r w:rsidRPr="00DD7457">
        <w:rPr>
          <w:rFonts w:ascii="Bookman Old Style" w:hAnsi="Bookman Old Style" w:cs="Times New Roman"/>
          <w:color w:val="000000" w:themeColor="text1"/>
          <w:sz w:val="24"/>
          <w:szCs w:val="24"/>
          <w:lang w:val="uk-UA" w:eastAsia="ru-RU"/>
        </w:rPr>
        <w:t>та благоустрою</w:t>
      </w:r>
      <w:r w:rsidRPr="00683683">
        <w:rPr>
          <w:rFonts w:ascii="Bookman Old Style" w:hAnsi="Bookman Old Style" w:cs="Times New Roman"/>
          <w:color w:val="000000" w:themeColor="text1"/>
          <w:sz w:val="24"/>
          <w:szCs w:val="24"/>
          <w:lang w:val="uk-UA" w:eastAsia="ru-RU"/>
        </w:rPr>
        <w:t xml:space="preserve"> Овруцької міської ради</w:t>
      </w:r>
      <w:r w:rsidRPr="006D2201">
        <w:rPr>
          <w:rFonts w:ascii="Bookman Old Style" w:hAnsi="Bookman Old Style" w:cs="Times New Roman"/>
          <w:color w:val="000000" w:themeColor="text1"/>
          <w:sz w:val="24"/>
          <w:szCs w:val="24"/>
          <w:lang w:val="uk-UA" w:eastAsia="ru-RU"/>
        </w:rPr>
        <w:t>.</w:t>
      </w:r>
    </w:p>
    <w:p w:rsidR="00AC4C2D" w:rsidRPr="006D2201" w:rsidRDefault="00AC4C2D" w:rsidP="00AC4C2D">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Одержувачі бюджетних коштів – КП «Овруч» Овруцької міської ради» Житомирської області, КП «Водоканал» Овруцької міської ради Житомирської області, КП «Гарне місто» Овруцької міської ради</w:t>
      </w:r>
      <w:r>
        <w:rPr>
          <w:rFonts w:ascii="Bookman Old Style" w:hAnsi="Bookman Old Style" w:cs="Times New Roman"/>
          <w:color w:val="000000" w:themeColor="text1"/>
          <w:sz w:val="24"/>
          <w:szCs w:val="24"/>
          <w:lang w:val="uk-UA" w:eastAsia="ru-RU"/>
        </w:rPr>
        <w:t xml:space="preserve">, </w:t>
      </w:r>
      <w:r w:rsidRPr="00E61985">
        <w:rPr>
          <w:rFonts w:ascii="Bookman Old Style" w:hAnsi="Bookman Old Style" w:cs="Times New Roman"/>
          <w:color w:val="000000" w:themeColor="text1"/>
          <w:sz w:val="24"/>
          <w:szCs w:val="24"/>
          <w:lang w:val="uk-UA" w:eastAsia="ru-RU"/>
        </w:rPr>
        <w:t>КП «Відродження»</w:t>
      </w:r>
      <w:r>
        <w:rPr>
          <w:rFonts w:ascii="Bookman Old Style" w:hAnsi="Bookman Old Style" w:cs="Times New Roman"/>
          <w:color w:val="000000" w:themeColor="text1"/>
          <w:sz w:val="24"/>
          <w:szCs w:val="24"/>
          <w:lang w:val="uk-UA" w:eastAsia="ru-RU"/>
        </w:rPr>
        <w:t xml:space="preserve"> Овруцької міської ради</w:t>
      </w:r>
      <w:r w:rsidRPr="00E61985">
        <w:rPr>
          <w:rFonts w:ascii="Bookman Old Style" w:hAnsi="Bookman Old Style" w:cs="Times New Roman"/>
          <w:color w:val="000000" w:themeColor="text1"/>
          <w:sz w:val="24"/>
          <w:szCs w:val="24"/>
          <w:lang w:val="uk-UA" w:eastAsia="ru-RU"/>
        </w:rPr>
        <w:t>.</w:t>
      </w:r>
    </w:p>
    <w:p w:rsidR="00AC4C2D" w:rsidRPr="006D2201" w:rsidRDefault="00AC4C2D" w:rsidP="00AC4C2D">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Термін виконання – 20</w:t>
      </w:r>
      <w:r>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роки</w:t>
      </w:r>
    </w:p>
    <w:p w:rsidR="00AC4C2D" w:rsidRPr="006D2201" w:rsidRDefault="00AC4C2D" w:rsidP="00AC4C2D">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Джерела фінансування: міський бюджет, Житомирський обласний бюджет, Державний бюджет, </w:t>
      </w:r>
      <w:r>
        <w:rPr>
          <w:rFonts w:ascii="Bookman Old Style" w:hAnsi="Bookman Old Style" w:cs="Times New Roman"/>
          <w:color w:val="000000" w:themeColor="text1"/>
          <w:sz w:val="24"/>
          <w:szCs w:val="24"/>
          <w:lang w:val="uk-UA" w:eastAsia="ru-RU"/>
        </w:rPr>
        <w:t>інші бюджети та інші джерела не заборонені законодавством</w:t>
      </w:r>
      <w:r w:rsidRPr="006D2201">
        <w:rPr>
          <w:rFonts w:ascii="Bookman Old Style" w:hAnsi="Bookman Old Style" w:cs="Times New Roman"/>
          <w:color w:val="000000" w:themeColor="text1"/>
          <w:sz w:val="24"/>
          <w:szCs w:val="24"/>
          <w:lang w:val="uk-UA" w:eastAsia="ru-RU"/>
        </w:rPr>
        <w:t>.</w:t>
      </w:r>
    </w:p>
    <w:p w:rsidR="00AC4C2D" w:rsidRPr="006D2201" w:rsidRDefault="00AC4C2D" w:rsidP="00AC4C2D">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Орієнтовні обсяги фінансування на 20</w:t>
      </w:r>
      <w:r>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роки – в межах фінансових можливостей</w:t>
      </w:r>
      <w:r>
        <w:rPr>
          <w:rFonts w:ascii="Bookman Old Style" w:hAnsi="Bookman Old Style" w:cs="Times New Roman"/>
          <w:color w:val="000000" w:themeColor="text1"/>
          <w:sz w:val="24"/>
          <w:szCs w:val="24"/>
          <w:lang w:val="uk-UA" w:eastAsia="ru-RU"/>
        </w:rPr>
        <w:t xml:space="preserve"> (бюджетних призначень бюджетів)</w:t>
      </w:r>
      <w:r w:rsidRPr="006D2201">
        <w:rPr>
          <w:rFonts w:ascii="Bookman Old Style" w:hAnsi="Bookman Old Style" w:cs="Times New Roman"/>
          <w:color w:val="000000" w:themeColor="text1"/>
          <w:sz w:val="24"/>
          <w:szCs w:val="24"/>
          <w:lang w:val="uk-UA" w:eastAsia="ru-RU"/>
        </w:rPr>
        <w:t xml:space="preserve">. </w:t>
      </w:r>
    </w:p>
    <w:p w:rsidR="00AC4C2D" w:rsidRDefault="00AC4C2D" w:rsidP="006D2201">
      <w:pPr>
        <w:spacing w:after="0" w:line="240" w:lineRule="auto"/>
        <w:ind w:left="4536"/>
        <w:jc w:val="right"/>
        <w:rPr>
          <w:rFonts w:ascii="Bookman Old Style" w:hAnsi="Bookman Old Style" w:cs="Times New Roman"/>
          <w:color w:val="000000" w:themeColor="text1"/>
          <w:sz w:val="24"/>
          <w:szCs w:val="24"/>
        </w:rPr>
      </w:pPr>
    </w:p>
    <w:p w:rsidR="00AC4C2D" w:rsidRDefault="00AC4C2D" w:rsidP="006D2201">
      <w:pPr>
        <w:spacing w:after="0" w:line="240" w:lineRule="auto"/>
        <w:ind w:left="4536"/>
        <w:jc w:val="right"/>
        <w:rPr>
          <w:rFonts w:ascii="Bookman Old Style" w:hAnsi="Bookman Old Style" w:cs="Times New Roman"/>
          <w:color w:val="000000" w:themeColor="text1"/>
          <w:sz w:val="24"/>
          <w:szCs w:val="24"/>
        </w:rPr>
      </w:pPr>
    </w:p>
    <w:p w:rsidR="00400357" w:rsidRDefault="00400357" w:rsidP="006D2201">
      <w:pPr>
        <w:pStyle w:val="af2"/>
        <w:jc w:val="center"/>
        <w:rPr>
          <w:rFonts w:ascii="Bookman Old Style" w:hAnsi="Bookman Old Style" w:cs="Times New Roman"/>
          <w:b/>
          <w:color w:val="000000" w:themeColor="text1"/>
          <w:sz w:val="24"/>
          <w:szCs w:val="24"/>
          <w:lang w:val="uk-UA" w:eastAsia="ru-RU"/>
        </w:rPr>
      </w:pPr>
    </w:p>
    <w:p w:rsidR="006D2201" w:rsidRPr="006D2201" w:rsidRDefault="006D2201" w:rsidP="006D2201">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ЗАГАЛЬНІ ПОЛОЖЕННЯ</w:t>
      </w:r>
    </w:p>
    <w:p w:rsidR="006D2201" w:rsidRPr="006D2201" w:rsidRDefault="006D2201" w:rsidP="006D2201">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Програма реформування та розвитку житлово-комунального господарства Овруцької ОТГ на 20</w:t>
      </w:r>
      <w:r w:rsidR="005A7DA9">
        <w:rPr>
          <w:rFonts w:ascii="Bookman Old Style" w:hAnsi="Bookman Old Style" w:cs="Times New Roman"/>
          <w:color w:val="000000" w:themeColor="text1"/>
          <w:sz w:val="24"/>
          <w:szCs w:val="24"/>
          <w:lang w:val="uk-UA" w:eastAsia="ru-RU"/>
        </w:rPr>
        <w:t>2</w:t>
      </w:r>
      <w:r w:rsidR="00B83EAD">
        <w:rPr>
          <w:rFonts w:ascii="Bookman Old Style" w:hAnsi="Bookman Old Style" w:cs="Times New Roman"/>
          <w:color w:val="000000" w:themeColor="text1"/>
          <w:sz w:val="24"/>
          <w:szCs w:val="24"/>
          <w:lang w:val="uk-UA" w:eastAsia="ru-RU"/>
        </w:rPr>
        <w:t>1</w:t>
      </w:r>
      <w:r w:rsidRPr="006D2201">
        <w:rPr>
          <w:rFonts w:ascii="Bookman Old Style" w:hAnsi="Bookman Old Style" w:cs="Times New Roman"/>
          <w:color w:val="000000" w:themeColor="text1"/>
          <w:sz w:val="24"/>
          <w:szCs w:val="24"/>
          <w:lang w:val="uk-UA" w:eastAsia="ru-RU"/>
        </w:rPr>
        <w:t>-202</w:t>
      </w:r>
      <w:r w:rsidR="005A7DA9">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роки (далі – Програма) розроблена з врахуванням основних напрямків стратегії реформування житлово-комунального господарства України,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w:t>
      </w:r>
      <w:r w:rsidRPr="006D2201">
        <w:rPr>
          <w:rFonts w:ascii="Bookman Old Style" w:hAnsi="Bookman Old Style" w:cs="Times New Roman"/>
          <w:color w:val="000000" w:themeColor="text1"/>
          <w:sz w:val="24"/>
          <w:szCs w:val="24"/>
          <w:shd w:val="clear" w:color="auto" w:fill="FFFFFF"/>
          <w:lang w:val="uk-UA"/>
        </w:rPr>
        <w:t xml:space="preserve"> відповідно до Законів України «Про місцеве самоврядування в Україні», «Про житлово-комунальні послуги»</w:t>
      </w:r>
      <w:r w:rsidRPr="006D2201">
        <w:rPr>
          <w:rFonts w:ascii="Bookman Old Style" w:hAnsi="Bookman Old Style" w:cs="Times New Roman"/>
          <w:color w:val="000000" w:themeColor="text1"/>
          <w:sz w:val="24"/>
          <w:szCs w:val="24"/>
          <w:lang w:val="uk-UA" w:eastAsia="ru-RU"/>
        </w:rPr>
        <w:t>.</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Виконання Програми передбачає удосконалення системи управління підприємствами житлово-комунального господарства, розвиток ринкових </w:t>
      </w:r>
      <w:r w:rsidRPr="006D2201">
        <w:rPr>
          <w:rFonts w:ascii="Bookman Old Style" w:hAnsi="Bookman Old Style" w:cs="Times New Roman"/>
          <w:color w:val="000000" w:themeColor="text1"/>
          <w:sz w:val="24"/>
          <w:szCs w:val="24"/>
          <w:lang w:val="uk-UA" w:eastAsia="ru-RU"/>
        </w:rPr>
        <w:lastRenderedPageBreak/>
        <w:t>відносин у галузі, зменшення витрат та втрат енергоносіїв у 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w:t>
      </w:r>
    </w:p>
    <w:p w:rsidR="006D2201" w:rsidRPr="006D2201" w:rsidRDefault="006D2201" w:rsidP="006D2201">
      <w:pPr>
        <w:pStyle w:val="af2"/>
        <w:ind w:firstLine="709"/>
        <w:jc w:val="both"/>
        <w:rPr>
          <w:rFonts w:ascii="Bookman Old Style" w:hAnsi="Bookman Old Style" w:cs="Times New Roman"/>
          <w:color w:val="000000" w:themeColor="text1"/>
          <w:sz w:val="24"/>
          <w:szCs w:val="24"/>
          <w:lang w:val="uk-UA" w:eastAsia="ru-RU"/>
        </w:rPr>
      </w:pPr>
    </w:p>
    <w:p w:rsidR="006D2201" w:rsidRPr="006D2201" w:rsidRDefault="006D2201" w:rsidP="006D2201">
      <w:pPr>
        <w:pStyle w:val="af2"/>
        <w:ind w:firstLine="709"/>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РОЗДІЛ 1. ПЕРЕДУМОВИ СТВОРЕННЯ ПРОГРАМИ ТА СУЧАСНИЙ СТАН ЖИТЛОВО-КОМУНАЛЬНОГО ГОСПОДАРСТВА ОВРУЦЬКОЇ ОТГ</w:t>
      </w:r>
    </w:p>
    <w:p w:rsidR="006D2201" w:rsidRPr="006D2201" w:rsidRDefault="006D2201" w:rsidP="006D2201">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Житлово-комунальне господарство –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Проблеми та причини, які не дозволяють сьогодні якісно утримувати житлово-комунальне господарство та якісно надавати послуги населенню:</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несвоєчасне оновлення основних фондів;</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низький рівень впровадження енергозберігаючих технологій;</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відсутність комплексної системи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недостатність бюджетних коштів, які передбачаються на утримання об’єктів благоустрою міста, капітальний ремонт житлового фонду, доріг, мостів, мереж зовнішнього освітлення, озеленення тощо;</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відсутність ефективного власника багатоквартирних будинків, як цілісного житлового комплексу;</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відсутність механізму стягнення заборгованості з населення за житлово-комунальні послуги та механізму нарахування штрафних санкцій за невчасно оплату за спожиті послуги;</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6D2201" w:rsidRPr="006D2201"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відсутність ОСББ для управління, утримання житла;</w:t>
      </w:r>
    </w:p>
    <w:p w:rsidR="006D2201" w:rsidRPr="00E13D6B" w:rsidRDefault="006D2201" w:rsidP="00E13D6B">
      <w:pPr>
        <w:pStyle w:val="af2"/>
        <w:numPr>
          <w:ilvl w:val="0"/>
          <w:numId w:val="16"/>
        </w:numPr>
        <w:ind w:left="0" w:firstLine="28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неощадливе та неекономне використання ресурсів.</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sz w:val="24"/>
          <w:szCs w:val="24"/>
        </w:rPr>
      </w:pPr>
      <w:r w:rsidRPr="00E13D6B">
        <w:rPr>
          <w:rFonts w:ascii="Bookman Old Style" w:hAnsi="Bookman Old Style" w:cs="Tahoma"/>
          <w:sz w:val="24"/>
          <w:szCs w:val="24"/>
        </w:rPr>
        <w:t>заборгованість населення по оплаті за спожиті житлово – комунальні послуги;</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sz w:val="24"/>
          <w:szCs w:val="24"/>
        </w:rPr>
      </w:pPr>
      <w:r w:rsidRPr="00E13D6B">
        <w:rPr>
          <w:rFonts w:ascii="Bookman Old Style" w:hAnsi="Bookman Old Style" w:cs="Tahoma"/>
          <w:sz w:val="24"/>
          <w:szCs w:val="24"/>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sz w:val="24"/>
          <w:szCs w:val="24"/>
        </w:rPr>
      </w:pPr>
      <w:r w:rsidRPr="00E13D6B">
        <w:rPr>
          <w:rFonts w:ascii="Bookman Old Style" w:hAnsi="Bookman Old Style" w:cs="Tahoma"/>
          <w:sz w:val="24"/>
          <w:szCs w:val="24"/>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sz w:val="24"/>
          <w:szCs w:val="24"/>
        </w:rPr>
      </w:pPr>
      <w:r w:rsidRPr="00E13D6B">
        <w:rPr>
          <w:rFonts w:ascii="Bookman Old Style" w:hAnsi="Bookman Old Style" w:cs="Tahoma"/>
          <w:sz w:val="24"/>
          <w:szCs w:val="24"/>
        </w:rPr>
        <w:t>зношеність наявної техніки на підприємствах ЖКГ складає 60-70%, що потребує її оновлення;</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sz w:val="24"/>
          <w:szCs w:val="24"/>
        </w:rPr>
      </w:pPr>
      <w:r w:rsidRPr="00E13D6B">
        <w:rPr>
          <w:rFonts w:ascii="Bookman Old Style" w:hAnsi="Bookman Old Style" w:cs="Tahoma"/>
          <w:sz w:val="24"/>
          <w:szCs w:val="24"/>
        </w:rPr>
        <w:lastRenderedPageBreak/>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sz w:val="24"/>
          <w:szCs w:val="24"/>
        </w:rPr>
      </w:pPr>
      <w:r w:rsidRPr="00E13D6B">
        <w:rPr>
          <w:rFonts w:ascii="Bookman Old Style" w:hAnsi="Bookman Old Style" w:cs="Tahoma"/>
          <w:sz w:val="24"/>
          <w:szCs w:val="24"/>
        </w:rPr>
        <w:t>пониження рівня та низька якість підземних вод;</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катастрофічний стан дорожнього покриття в сільських населених пунктах</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відсутність необхідних дорожніх знаків та належно облаштованих зупинок громадського транспорту</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 xml:space="preserve">зношеність об’єктів житлового фонду (внутрішні водопровідно-каналізаційні мережі, покрівлі, підвальні приміщення, вікна, двері </w:t>
      </w:r>
      <w:proofErr w:type="spellStart"/>
      <w:r w:rsidRPr="00E13D6B">
        <w:rPr>
          <w:rFonts w:ascii="Bookman Old Style" w:hAnsi="Bookman Old Style" w:cs="Tahoma"/>
          <w:color w:val="000000"/>
          <w:sz w:val="24"/>
          <w:szCs w:val="24"/>
        </w:rPr>
        <w:t>тошо</w:t>
      </w:r>
      <w:proofErr w:type="spellEnd"/>
      <w:r w:rsidRPr="00E13D6B">
        <w:rPr>
          <w:rFonts w:ascii="Bookman Old Style" w:hAnsi="Bookman Old Style" w:cs="Tahoma"/>
          <w:color w:val="000000"/>
          <w:sz w:val="24"/>
          <w:szCs w:val="24"/>
        </w:rPr>
        <w:t>);</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відсутність вуличного освітлення в сільських населених пунктах та в деяких частинах міста;</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значна кількість колодязів в сільських населених пунктах, що потребують очистки, ремонту, поглиблення</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значна кількість несанкціонованих сміттєзвалищ, відсутність переробки ТПВ</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низький рівень благоустрою на кладовищах в сільських населених пунктах</w:t>
      </w:r>
    </w:p>
    <w:p w:rsidR="0008647F" w:rsidRPr="00E13D6B" w:rsidRDefault="0008647F" w:rsidP="00E13D6B">
      <w:pPr>
        <w:numPr>
          <w:ilvl w:val="0"/>
          <w:numId w:val="16"/>
        </w:numPr>
        <w:shd w:val="clear" w:color="auto" w:fill="FFFFFF"/>
        <w:suppressAutoHyphens w:val="0"/>
        <w:spacing w:after="0" w:line="240" w:lineRule="auto"/>
        <w:ind w:left="0" w:firstLine="28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утримання безпритульних тварин</w:t>
      </w:r>
    </w:p>
    <w:p w:rsidR="00E13D6B" w:rsidRPr="00E13D6B" w:rsidRDefault="0008647F" w:rsidP="00E13D6B">
      <w:pPr>
        <w:pStyle w:val="aa"/>
        <w:numPr>
          <w:ilvl w:val="0"/>
          <w:numId w:val="16"/>
        </w:numPr>
        <w:shd w:val="clear" w:color="auto" w:fill="FFFFFF"/>
        <w:ind w:left="0" w:firstLine="284"/>
        <w:jc w:val="both"/>
        <w:textAlignment w:val="baseline"/>
        <w:rPr>
          <w:rFonts w:ascii="Bookman Old Style" w:hAnsi="Bookman Old Style" w:cs="Times New Roman"/>
          <w:color w:val="000000" w:themeColor="text1"/>
          <w:sz w:val="24"/>
          <w:szCs w:val="24"/>
          <w:lang w:eastAsia="ru-RU"/>
        </w:rPr>
      </w:pPr>
      <w:r w:rsidRPr="00E13D6B">
        <w:rPr>
          <w:rFonts w:ascii="Bookman Old Style" w:hAnsi="Bookman Old Style" w:cs="Tahoma"/>
          <w:color w:val="000000"/>
          <w:sz w:val="24"/>
          <w:szCs w:val="24"/>
        </w:rPr>
        <w:t>велика кількість аварійних дерев, що несуть загрозу  життю та діяльності мешканців громади</w:t>
      </w:r>
    </w:p>
    <w:p w:rsidR="0008647F" w:rsidRPr="00E13D6B" w:rsidRDefault="0008647F" w:rsidP="00E13D6B">
      <w:pPr>
        <w:pStyle w:val="aa"/>
        <w:numPr>
          <w:ilvl w:val="0"/>
          <w:numId w:val="16"/>
        </w:numPr>
        <w:shd w:val="clear" w:color="auto" w:fill="FFFFFF"/>
        <w:ind w:left="0" w:firstLine="284"/>
        <w:jc w:val="both"/>
        <w:textAlignment w:val="baseline"/>
        <w:rPr>
          <w:rFonts w:ascii="Bookman Old Style" w:hAnsi="Bookman Old Style" w:cs="Times New Roman"/>
          <w:color w:val="000000" w:themeColor="text1"/>
          <w:sz w:val="24"/>
          <w:szCs w:val="24"/>
          <w:lang w:eastAsia="ru-RU"/>
        </w:rPr>
      </w:pPr>
      <w:r w:rsidRPr="00E13D6B">
        <w:rPr>
          <w:rFonts w:ascii="Bookman Old Style" w:hAnsi="Bookman Old Style" w:cs="Tahoma"/>
          <w:color w:val="000000"/>
          <w:sz w:val="24"/>
          <w:szCs w:val="24"/>
        </w:rPr>
        <w:t>відсутність пожежних водойм та водовідвідних каналів в сільських населених пунктах.</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Наявна законодавча та нормативна база недостатня і недосконала, не</w:t>
      </w:r>
      <w:r w:rsidRPr="006D2201">
        <w:rPr>
          <w:rFonts w:ascii="Bookman Old Style" w:hAnsi="Bookman Old Style" w:cs="Times New Roman"/>
          <w:color w:val="000000" w:themeColor="text1"/>
          <w:sz w:val="24"/>
          <w:szCs w:val="24"/>
          <w:lang w:val="uk-UA" w:eastAsia="ru-RU"/>
        </w:rPr>
        <w:t xml:space="preserve">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ЖИТЛОВО-КОМУНАЛЬНЕ ГОСПОДАРСТВО ОВРУЦЬКОЇ ОТГ</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E13D6B" w:rsidRDefault="00AC4C2D" w:rsidP="00E13D6B">
      <w:pPr>
        <w:spacing w:after="0" w:line="240" w:lineRule="auto"/>
        <w:ind w:firstLine="709"/>
        <w:jc w:val="both"/>
        <w:rPr>
          <w:rFonts w:ascii="Bookman Old Style" w:hAnsi="Bookman Old Style" w:cs="Times New Roman"/>
          <w:sz w:val="24"/>
          <w:szCs w:val="24"/>
        </w:rPr>
      </w:pPr>
      <w:r w:rsidRPr="00E13D6B">
        <w:rPr>
          <w:rFonts w:ascii="Bookman Old Style" w:hAnsi="Bookman Old Style" w:cs="Times New Roman"/>
          <w:sz w:val="24"/>
          <w:szCs w:val="24"/>
        </w:rPr>
        <w:t>Для забезпечення гідних умов проживання мешканців громади та підвищення інвестиційної привабливості громади необхідним є розвиток сфери житлово-комунального господарства та благоустрою. Основними складовими сфери житлово-комунального господарства, благоустрою Овруцької ОТГ є водопровідно-каналізаційне господарство, дорожня інфраструктура, обслуговування багатоповерхових житлових будинків, санітарний стан територій населених пунктів, управління  поводження з ТПВ, вуличне освітлення в населених пунктах</w:t>
      </w:r>
    </w:p>
    <w:p w:rsidR="00AC4C2D" w:rsidRPr="00E13D6B" w:rsidRDefault="00AC4C2D" w:rsidP="00E13D6B">
      <w:pPr>
        <w:spacing w:after="0"/>
        <w:ind w:firstLine="142"/>
        <w:jc w:val="both"/>
        <w:rPr>
          <w:rFonts w:ascii="Bookman Old Style" w:hAnsi="Bookman Old Style" w:cs="Times New Roman"/>
          <w:b/>
          <w:sz w:val="24"/>
          <w:szCs w:val="24"/>
          <w:u w:val="single"/>
        </w:rPr>
      </w:pPr>
      <w:r w:rsidRPr="00E13D6B">
        <w:rPr>
          <w:rFonts w:ascii="Bookman Old Style" w:hAnsi="Bookman Old Style" w:cs="Times New Roman"/>
          <w:b/>
          <w:sz w:val="24"/>
          <w:szCs w:val="24"/>
          <w:u w:val="single"/>
        </w:rPr>
        <w:t>Водопровідно-каналізаційне господарство.</w:t>
      </w:r>
    </w:p>
    <w:p w:rsidR="00AC4C2D" w:rsidRPr="00E13D6B" w:rsidRDefault="00AC4C2D" w:rsidP="00E13D6B">
      <w:pPr>
        <w:spacing w:after="0"/>
        <w:ind w:firstLine="142"/>
        <w:jc w:val="both"/>
        <w:rPr>
          <w:rStyle w:val="docdata"/>
          <w:rFonts w:ascii="Bookman Old Style" w:hAnsi="Bookman Old Style"/>
          <w:sz w:val="24"/>
          <w:szCs w:val="24"/>
        </w:rPr>
      </w:pPr>
      <w:r w:rsidRPr="00E13D6B">
        <w:rPr>
          <w:rFonts w:ascii="Bookman Old Style" w:eastAsia="Calibri" w:hAnsi="Bookman Old Style" w:cs="Times New Roman"/>
          <w:sz w:val="24"/>
          <w:szCs w:val="24"/>
        </w:rPr>
        <w:t xml:space="preserve">В м. Овруч протяжність водопровідних мереж міста - 86 км., наявні 21 артезіанська свердловина(15 працюючих), 2 ВНС та 2 станції </w:t>
      </w:r>
      <w:proofErr w:type="spellStart"/>
      <w:r w:rsidRPr="00E13D6B">
        <w:rPr>
          <w:rFonts w:ascii="Bookman Old Style" w:eastAsia="Calibri" w:hAnsi="Bookman Old Style" w:cs="Times New Roman"/>
          <w:sz w:val="24"/>
          <w:szCs w:val="24"/>
        </w:rPr>
        <w:t>знезалізнення</w:t>
      </w:r>
      <w:proofErr w:type="spellEnd"/>
      <w:r w:rsidRPr="00E13D6B">
        <w:rPr>
          <w:rFonts w:ascii="Bookman Old Style" w:eastAsia="Calibri" w:hAnsi="Bookman Old Style" w:cs="Times New Roman"/>
          <w:sz w:val="24"/>
          <w:szCs w:val="24"/>
        </w:rPr>
        <w:t>, протяжність каналізаційних мереж  – 55 км., 6 КНС. В сільській місцевості громади водогони наявні</w:t>
      </w:r>
      <w:r w:rsidRPr="00E13D6B">
        <w:rPr>
          <w:rStyle w:val="docdata"/>
          <w:rFonts w:ascii="Bookman Old Style" w:hAnsi="Bookman Old Style"/>
          <w:sz w:val="24"/>
          <w:szCs w:val="24"/>
        </w:rPr>
        <w:t xml:space="preserve">  в 9 старостинських округах, 34 сільських населених пунктах (в 27 населених пунктах водопровід експлуатується,  в 7 населених пунктах не експлуатується). Основними показниками сільських водогонів є </w:t>
      </w:r>
      <w:r w:rsidRPr="00E13D6B">
        <w:rPr>
          <w:rStyle w:val="docdata"/>
          <w:rFonts w:ascii="Bookman Old Style" w:hAnsi="Bookman Old Style"/>
          <w:sz w:val="24"/>
          <w:szCs w:val="24"/>
        </w:rPr>
        <w:lastRenderedPageBreak/>
        <w:t xml:space="preserve">протяжність водопровідних мереж - 189,88 км. (154,94 км. – експлуатується), 33 артезіанські свердловини (24 – експлуатуються, 9-не експлуатуються), 2 шахтні колодязі, 35 водонапірних башт загальним об’ємом 1185 м³ ( 27 –експлуатуються, 8-не експлуатуються), 7 резервуарів чистої води загальним об’ємом 260 м³, 7 станцій </w:t>
      </w:r>
      <w:proofErr w:type="spellStart"/>
      <w:r w:rsidRPr="00E13D6B">
        <w:rPr>
          <w:rStyle w:val="docdata"/>
          <w:rFonts w:ascii="Bookman Old Style" w:hAnsi="Bookman Old Style"/>
          <w:sz w:val="24"/>
          <w:szCs w:val="24"/>
        </w:rPr>
        <w:t>знезалізнення</w:t>
      </w:r>
      <w:proofErr w:type="spellEnd"/>
      <w:r w:rsidRPr="00E13D6B">
        <w:rPr>
          <w:rStyle w:val="docdata"/>
          <w:rFonts w:ascii="Bookman Old Style" w:hAnsi="Bookman Old Style"/>
          <w:sz w:val="24"/>
          <w:szCs w:val="24"/>
        </w:rPr>
        <w:t xml:space="preserve"> (4 - експлуатуються).</w:t>
      </w:r>
    </w:p>
    <w:p w:rsidR="00AC4C2D" w:rsidRPr="00E13D6B" w:rsidRDefault="00AC4C2D" w:rsidP="00E13D6B">
      <w:pPr>
        <w:spacing w:after="0"/>
        <w:ind w:firstLine="142"/>
        <w:jc w:val="both"/>
        <w:rPr>
          <w:rStyle w:val="docdata"/>
          <w:rFonts w:ascii="Bookman Old Style" w:hAnsi="Bookman Old Style"/>
          <w:sz w:val="24"/>
          <w:szCs w:val="24"/>
        </w:rPr>
      </w:pPr>
      <w:r w:rsidRPr="00E13D6B">
        <w:rPr>
          <w:rStyle w:val="docdata"/>
          <w:rFonts w:ascii="Bookman Old Style" w:hAnsi="Bookman Old Style"/>
          <w:sz w:val="24"/>
          <w:szCs w:val="24"/>
        </w:rPr>
        <w:t>Послуги з водопостачання, водовідведення та обслуговування водопровідно-каналізаційних мереж надаються у м. Овруч КП «Водоканал» Овруцької міської ради та у сільській місцевості КП «Відродження» Овруцької міської ради.</w:t>
      </w:r>
    </w:p>
    <w:p w:rsidR="00AC4C2D" w:rsidRPr="00E13D6B" w:rsidRDefault="00AC4C2D" w:rsidP="00AC4C2D">
      <w:pPr>
        <w:shd w:val="clear" w:color="auto" w:fill="FFFFFF"/>
        <w:spacing w:after="0" w:line="240" w:lineRule="auto"/>
        <w:ind w:left="90" w:firstLine="142"/>
        <w:jc w:val="both"/>
        <w:textAlignment w:val="baseline"/>
        <w:rPr>
          <w:rFonts w:ascii="Bookman Old Style" w:eastAsia="Times New Roman" w:hAnsi="Bookman Old Style" w:cs="Times New Roman"/>
          <w:b/>
          <w:sz w:val="24"/>
          <w:szCs w:val="24"/>
          <w:u w:val="single"/>
          <w:lang w:eastAsia="ru-RU"/>
        </w:rPr>
      </w:pPr>
      <w:r w:rsidRPr="00E13D6B">
        <w:rPr>
          <w:rFonts w:ascii="Bookman Old Style" w:eastAsia="Times New Roman" w:hAnsi="Bookman Old Style" w:cs="Times New Roman"/>
          <w:b/>
          <w:sz w:val="24"/>
          <w:szCs w:val="24"/>
          <w:u w:val="single"/>
          <w:lang w:eastAsia="ru-RU"/>
        </w:rPr>
        <w:t>Дорожня інфраструктура.</w:t>
      </w:r>
    </w:p>
    <w:p w:rsidR="00AC4C2D" w:rsidRPr="00E13D6B" w:rsidRDefault="00AC4C2D" w:rsidP="00AC4C2D">
      <w:pPr>
        <w:shd w:val="clear" w:color="auto" w:fill="FFFFFF"/>
        <w:spacing w:after="0" w:line="240" w:lineRule="auto"/>
        <w:ind w:left="90" w:firstLine="142"/>
        <w:jc w:val="both"/>
        <w:textAlignment w:val="baseline"/>
        <w:rPr>
          <w:rFonts w:ascii="Bookman Old Style" w:eastAsia="Times New Roman" w:hAnsi="Bookman Old Style" w:cs="Times New Roman"/>
          <w:sz w:val="24"/>
          <w:szCs w:val="24"/>
          <w:lang w:eastAsia="ru-RU"/>
        </w:rPr>
      </w:pPr>
      <w:r w:rsidRPr="00E13D6B">
        <w:rPr>
          <w:rFonts w:ascii="Bookman Old Style" w:eastAsia="Times New Roman" w:hAnsi="Bookman Old Style" w:cs="Times New Roman"/>
          <w:sz w:val="24"/>
          <w:szCs w:val="24"/>
          <w:lang w:eastAsia="ru-RU"/>
        </w:rPr>
        <w:t>Загальна протяжність доріг комунальної власності складає 377,5 км, з них у м. Овруч – 59,7 км та в сільських населених пунктах – 317,8 км. Обслуговування даних доріг здійснюється балансоутримувачами: в м. Овруч - КП «Овруч» Овруцької міської ради, в сільських населених пунктах – відділ житлово-комунального господарства, благоустрою Овруцької міської ради.</w:t>
      </w:r>
    </w:p>
    <w:p w:rsidR="00AC4C2D" w:rsidRPr="00E13D6B" w:rsidRDefault="00AC4C2D" w:rsidP="00AC4C2D">
      <w:pPr>
        <w:shd w:val="clear" w:color="auto" w:fill="FFFFFF"/>
        <w:spacing w:after="0" w:line="240" w:lineRule="auto"/>
        <w:ind w:left="90" w:firstLine="142"/>
        <w:jc w:val="both"/>
        <w:textAlignment w:val="baseline"/>
        <w:rPr>
          <w:rFonts w:ascii="Bookman Old Style" w:hAnsi="Bookman Old Style" w:cs="Times New Roman"/>
          <w:b/>
          <w:sz w:val="24"/>
          <w:szCs w:val="24"/>
          <w:u w:val="single"/>
        </w:rPr>
      </w:pPr>
      <w:r w:rsidRPr="00E13D6B">
        <w:rPr>
          <w:rFonts w:ascii="Bookman Old Style" w:hAnsi="Bookman Old Style" w:cs="Times New Roman"/>
          <w:b/>
          <w:sz w:val="24"/>
          <w:szCs w:val="24"/>
          <w:u w:val="single"/>
        </w:rPr>
        <w:t>Обслуговування багатоповерхових житлових будинків</w:t>
      </w:r>
    </w:p>
    <w:p w:rsidR="006522B3" w:rsidRPr="00E13D6B" w:rsidRDefault="006522B3" w:rsidP="00E13D6B">
      <w:pPr>
        <w:spacing w:after="0"/>
        <w:ind w:firstLine="708"/>
        <w:jc w:val="both"/>
        <w:rPr>
          <w:rFonts w:ascii="Bookman Old Style" w:hAnsi="Bookman Old Style"/>
          <w:sz w:val="24"/>
          <w:szCs w:val="24"/>
        </w:rPr>
      </w:pPr>
      <w:r w:rsidRPr="00E13D6B">
        <w:rPr>
          <w:rFonts w:ascii="Bookman Old Style" w:hAnsi="Bookman Old Style"/>
          <w:sz w:val="24"/>
          <w:szCs w:val="24"/>
        </w:rPr>
        <w:t xml:space="preserve">На даний час послуги з управління багатоквартирними будинками надаються </w:t>
      </w:r>
      <w:r w:rsidRPr="00E13D6B">
        <w:rPr>
          <w:rFonts w:ascii="Bookman Old Style" w:hAnsi="Bookman Old Style"/>
          <w:color w:val="000000" w:themeColor="text1"/>
          <w:sz w:val="24"/>
          <w:szCs w:val="24"/>
        </w:rPr>
        <w:t>КП «Гарне місто» Овруцької міської ради Житомирської області</w:t>
      </w:r>
      <w:r w:rsidRPr="00E13D6B">
        <w:rPr>
          <w:rFonts w:ascii="Bookman Old Style" w:hAnsi="Bookman Old Style"/>
          <w:sz w:val="24"/>
          <w:szCs w:val="24"/>
        </w:rPr>
        <w:t xml:space="preserve"> у 103-х багатоквартирних будинках, площа приміщень, житлових та нежитлових, у яких складає – 185851 м. </w:t>
      </w:r>
      <w:proofErr w:type="spellStart"/>
      <w:r w:rsidRPr="00E13D6B">
        <w:rPr>
          <w:rFonts w:ascii="Bookman Old Style" w:hAnsi="Bookman Old Style"/>
          <w:sz w:val="24"/>
          <w:szCs w:val="24"/>
        </w:rPr>
        <w:t>кв</w:t>
      </w:r>
      <w:proofErr w:type="spellEnd"/>
      <w:r w:rsidRPr="00E13D6B">
        <w:rPr>
          <w:rFonts w:ascii="Bookman Old Style" w:hAnsi="Bookman Old Style"/>
          <w:sz w:val="24"/>
          <w:szCs w:val="24"/>
        </w:rPr>
        <w:t>.</w:t>
      </w:r>
      <w:r w:rsidR="00E13D6B">
        <w:rPr>
          <w:rFonts w:ascii="Bookman Old Style" w:hAnsi="Bookman Old Style"/>
          <w:sz w:val="24"/>
          <w:szCs w:val="24"/>
        </w:rPr>
        <w:t>.</w:t>
      </w:r>
    </w:p>
    <w:p w:rsidR="00AC4C2D" w:rsidRPr="00E13D6B" w:rsidRDefault="00AC4C2D" w:rsidP="00AC4C2D">
      <w:pPr>
        <w:shd w:val="clear" w:color="auto" w:fill="FFFFFF"/>
        <w:spacing w:after="0" w:line="240" w:lineRule="auto"/>
        <w:ind w:left="90" w:firstLine="142"/>
        <w:jc w:val="both"/>
        <w:textAlignment w:val="baseline"/>
        <w:rPr>
          <w:rFonts w:ascii="Bookman Old Style" w:eastAsia="Times New Roman" w:hAnsi="Bookman Old Style" w:cs="Times New Roman"/>
          <w:b/>
          <w:sz w:val="24"/>
          <w:szCs w:val="24"/>
          <w:u w:val="single"/>
          <w:lang w:eastAsia="ru-RU"/>
        </w:rPr>
      </w:pPr>
      <w:r w:rsidRPr="00E13D6B">
        <w:rPr>
          <w:rFonts w:ascii="Bookman Old Style" w:eastAsia="Times New Roman" w:hAnsi="Bookman Old Style" w:cs="Times New Roman"/>
          <w:b/>
          <w:sz w:val="24"/>
          <w:szCs w:val="24"/>
          <w:u w:val="single"/>
          <w:lang w:eastAsia="ru-RU"/>
        </w:rPr>
        <w:t>Благоустрій</w:t>
      </w:r>
    </w:p>
    <w:p w:rsidR="00AC4C2D" w:rsidRPr="00E13D6B" w:rsidRDefault="00AC4C2D" w:rsidP="00AC4C2D">
      <w:pPr>
        <w:ind w:firstLine="142"/>
        <w:jc w:val="both"/>
        <w:rPr>
          <w:rFonts w:ascii="Bookman Old Style" w:eastAsia="Times New Roman" w:hAnsi="Bookman Old Style" w:cs="Times New Roman"/>
          <w:sz w:val="24"/>
          <w:szCs w:val="24"/>
          <w:lang w:eastAsia="ru-RU"/>
        </w:rPr>
      </w:pPr>
      <w:r w:rsidRPr="00E13D6B">
        <w:rPr>
          <w:rFonts w:ascii="Bookman Old Style" w:eastAsia="Times New Roman" w:hAnsi="Bookman Old Style" w:cs="Times New Roman"/>
          <w:sz w:val="24"/>
          <w:szCs w:val="24"/>
          <w:lang w:eastAsia="ru-RU"/>
        </w:rPr>
        <w:t>Роботи з благоустрою</w:t>
      </w:r>
      <w:r w:rsidRPr="00E13D6B">
        <w:rPr>
          <w:rFonts w:ascii="Bookman Old Style" w:eastAsia="Times New Roman" w:hAnsi="Bookman Old Style" w:cs="Times New Roman"/>
          <w:b/>
          <w:sz w:val="24"/>
          <w:szCs w:val="24"/>
          <w:lang w:eastAsia="ru-RU"/>
        </w:rPr>
        <w:t xml:space="preserve"> </w:t>
      </w:r>
      <w:r w:rsidRPr="00E13D6B">
        <w:rPr>
          <w:rFonts w:ascii="Bookman Old Style" w:eastAsia="Times New Roman" w:hAnsi="Bookman Old Style" w:cs="Times New Roman"/>
          <w:sz w:val="24"/>
          <w:szCs w:val="24"/>
          <w:lang w:eastAsia="ru-RU"/>
        </w:rPr>
        <w:t>населених</w:t>
      </w:r>
      <w:r w:rsidRPr="00E13D6B">
        <w:rPr>
          <w:rFonts w:ascii="Bookman Old Style" w:eastAsia="Times New Roman" w:hAnsi="Bookman Old Style" w:cs="Times New Roman"/>
          <w:b/>
          <w:sz w:val="24"/>
          <w:szCs w:val="24"/>
          <w:lang w:eastAsia="ru-RU"/>
        </w:rPr>
        <w:t xml:space="preserve"> </w:t>
      </w:r>
      <w:r w:rsidRPr="00E13D6B">
        <w:rPr>
          <w:rFonts w:ascii="Bookman Old Style" w:eastAsia="Times New Roman" w:hAnsi="Bookman Old Style" w:cs="Times New Roman"/>
          <w:sz w:val="24"/>
          <w:szCs w:val="24"/>
          <w:lang w:eastAsia="ru-RU"/>
        </w:rPr>
        <w:t xml:space="preserve">пунктів Овруцької міської ради здійснюються в наступних напрямках: </w:t>
      </w:r>
      <w:r w:rsidR="00A207B4" w:rsidRPr="00E13D6B">
        <w:rPr>
          <w:rFonts w:ascii="Bookman Old Style" w:hAnsi="Bookman Old Style"/>
          <w:sz w:val="24"/>
          <w:szCs w:val="24"/>
        </w:rPr>
        <w:t>вуличного освітлення</w:t>
      </w:r>
      <w:r w:rsidR="00E13D6B">
        <w:rPr>
          <w:rFonts w:ascii="Bookman Old Style" w:hAnsi="Bookman Old Style"/>
          <w:sz w:val="24"/>
          <w:szCs w:val="24"/>
        </w:rPr>
        <w:t xml:space="preserve"> (мережа с</w:t>
      </w:r>
      <w:r w:rsidR="00A207B4" w:rsidRPr="00E13D6B">
        <w:rPr>
          <w:rFonts w:ascii="Bookman Old Style" w:hAnsi="Bookman Old Style"/>
          <w:sz w:val="24"/>
          <w:szCs w:val="24"/>
        </w:rPr>
        <w:t xml:space="preserve">кладається із 1693 </w:t>
      </w:r>
      <w:proofErr w:type="spellStart"/>
      <w:r w:rsidR="00A207B4" w:rsidRPr="00E13D6B">
        <w:rPr>
          <w:rFonts w:ascii="Bookman Old Style" w:hAnsi="Bookman Old Style"/>
          <w:sz w:val="24"/>
          <w:szCs w:val="24"/>
        </w:rPr>
        <w:t>світлоточок</w:t>
      </w:r>
      <w:proofErr w:type="spellEnd"/>
      <w:r w:rsidR="00A207B4" w:rsidRPr="00E13D6B">
        <w:rPr>
          <w:rFonts w:ascii="Bookman Old Style" w:hAnsi="Bookman Old Style"/>
          <w:sz w:val="24"/>
          <w:szCs w:val="24"/>
        </w:rPr>
        <w:t xml:space="preserve"> в м. Овруч та 2195 </w:t>
      </w:r>
      <w:proofErr w:type="spellStart"/>
      <w:r w:rsidR="00A207B4" w:rsidRPr="00E13D6B">
        <w:rPr>
          <w:rFonts w:ascii="Bookman Old Style" w:hAnsi="Bookman Old Style"/>
          <w:sz w:val="24"/>
          <w:szCs w:val="24"/>
        </w:rPr>
        <w:t>світлоточок</w:t>
      </w:r>
      <w:proofErr w:type="spellEnd"/>
      <w:r w:rsidR="00A207B4" w:rsidRPr="00E13D6B">
        <w:rPr>
          <w:rFonts w:ascii="Bookman Old Style" w:hAnsi="Bookman Old Style"/>
          <w:sz w:val="24"/>
          <w:szCs w:val="24"/>
        </w:rPr>
        <w:t xml:space="preserve"> з світлодіодних ламп у  50-ти населених пунктах Овруцької ОТГ</w:t>
      </w:r>
      <w:r w:rsidR="00E13D6B">
        <w:rPr>
          <w:rFonts w:ascii="Bookman Old Style" w:hAnsi="Bookman Old Style"/>
          <w:sz w:val="24"/>
          <w:szCs w:val="24"/>
        </w:rPr>
        <w:t>, обслуговується КП «Овруч»)</w:t>
      </w:r>
      <w:r w:rsidRPr="00E13D6B">
        <w:rPr>
          <w:rFonts w:ascii="Bookman Old Style" w:eastAsia="Times New Roman" w:hAnsi="Bookman Old Style" w:cs="Times New Roman"/>
          <w:sz w:val="24"/>
          <w:szCs w:val="24"/>
          <w:lang w:eastAsia="ru-RU"/>
        </w:rPr>
        <w:t>, санітарний стан</w:t>
      </w:r>
      <w:r w:rsidR="00E13D6B">
        <w:rPr>
          <w:rFonts w:ascii="Bookman Old Style" w:eastAsia="Times New Roman" w:hAnsi="Bookman Old Style" w:cs="Times New Roman"/>
          <w:sz w:val="24"/>
          <w:szCs w:val="24"/>
          <w:lang w:eastAsia="ru-RU"/>
        </w:rPr>
        <w:t xml:space="preserve"> </w:t>
      </w:r>
      <w:r w:rsidRPr="00E13D6B">
        <w:rPr>
          <w:rFonts w:ascii="Bookman Old Style" w:eastAsia="Times New Roman" w:hAnsi="Bookman Old Style" w:cs="Times New Roman"/>
          <w:sz w:val="24"/>
          <w:szCs w:val="24"/>
          <w:lang w:eastAsia="ru-RU"/>
        </w:rPr>
        <w:t xml:space="preserve">(КП «Овруч», прибиральники </w:t>
      </w:r>
      <w:proofErr w:type="spellStart"/>
      <w:r w:rsidRPr="00E13D6B">
        <w:rPr>
          <w:rFonts w:ascii="Bookman Old Style" w:eastAsia="Times New Roman" w:hAnsi="Bookman Old Style" w:cs="Times New Roman"/>
          <w:sz w:val="24"/>
          <w:szCs w:val="24"/>
          <w:lang w:eastAsia="ru-RU"/>
        </w:rPr>
        <w:t>старостинських</w:t>
      </w:r>
      <w:proofErr w:type="spellEnd"/>
      <w:r w:rsidRPr="00E13D6B">
        <w:rPr>
          <w:rFonts w:ascii="Bookman Old Style" w:eastAsia="Times New Roman" w:hAnsi="Bookman Old Style" w:cs="Times New Roman"/>
          <w:sz w:val="24"/>
          <w:szCs w:val="24"/>
          <w:lang w:eastAsia="ru-RU"/>
        </w:rPr>
        <w:t xml:space="preserve"> округів), прибудинкова територія</w:t>
      </w:r>
      <w:r w:rsidR="00E13D6B">
        <w:rPr>
          <w:rFonts w:ascii="Bookman Old Style" w:eastAsia="Times New Roman" w:hAnsi="Bookman Old Style" w:cs="Times New Roman"/>
          <w:sz w:val="24"/>
          <w:szCs w:val="24"/>
          <w:lang w:eastAsia="ru-RU"/>
        </w:rPr>
        <w:t xml:space="preserve"> </w:t>
      </w:r>
      <w:r w:rsidRPr="00E13D6B">
        <w:rPr>
          <w:rFonts w:ascii="Bookman Old Style" w:eastAsia="Times New Roman" w:hAnsi="Bookman Old Style" w:cs="Times New Roman"/>
          <w:sz w:val="24"/>
          <w:szCs w:val="24"/>
          <w:lang w:eastAsia="ru-RU"/>
        </w:rPr>
        <w:t>(КП «Гарне місто»), зливова каналізація (КП «Водоканал»), послуги з вивозу та захоронення ТПВ</w:t>
      </w:r>
      <w:r w:rsidR="009E2C23" w:rsidRPr="00E13D6B">
        <w:rPr>
          <w:rFonts w:ascii="Bookman Old Style" w:eastAsia="Times New Roman" w:hAnsi="Bookman Old Style" w:cs="Times New Roman"/>
          <w:sz w:val="24"/>
          <w:szCs w:val="24"/>
          <w:lang w:eastAsia="ru-RU"/>
        </w:rPr>
        <w:t xml:space="preserve"> </w:t>
      </w:r>
      <w:r w:rsidR="00E13D6B">
        <w:rPr>
          <w:rFonts w:ascii="Bookman Old Style" w:eastAsia="Times New Roman" w:hAnsi="Bookman Old Style" w:cs="Times New Roman"/>
          <w:sz w:val="24"/>
          <w:szCs w:val="24"/>
          <w:lang w:eastAsia="ru-RU"/>
        </w:rPr>
        <w:t>надаються КП «Овруч» (</w:t>
      </w:r>
      <w:r w:rsidR="009E2C23" w:rsidRPr="00E13D6B">
        <w:rPr>
          <w:rFonts w:ascii="Bookman Old Style" w:hAnsi="Bookman Old Style"/>
          <w:sz w:val="24"/>
          <w:szCs w:val="24"/>
        </w:rPr>
        <w:t xml:space="preserve">по місту та селах </w:t>
      </w:r>
      <w:proofErr w:type="spellStart"/>
      <w:r w:rsidR="009E2C23" w:rsidRPr="00E13D6B">
        <w:rPr>
          <w:rFonts w:ascii="Bookman Old Style" w:hAnsi="Bookman Old Style"/>
          <w:sz w:val="24"/>
          <w:szCs w:val="24"/>
        </w:rPr>
        <w:t>Підруддя</w:t>
      </w:r>
      <w:proofErr w:type="spellEnd"/>
      <w:r w:rsidR="009E2C23" w:rsidRPr="00E13D6B">
        <w:rPr>
          <w:rFonts w:ascii="Bookman Old Style" w:hAnsi="Bookman Old Style"/>
          <w:sz w:val="24"/>
          <w:szCs w:val="24"/>
        </w:rPr>
        <w:t xml:space="preserve">, Заськи, Дубовий Гай - 58 сміттєвих майданчиків, де розміщено 290 контейнерів для збору ТПВ. Розпочато надання послуг з вивезення ТПВ у </w:t>
      </w:r>
      <w:proofErr w:type="spellStart"/>
      <w:r w:rsidR="009E2C23" w:rsidRPr="00E13D6B">
        <w:rPr>
          <w:rFonts w:ascii="Bookman Old Style" w:hAnsi="Bookman Old Style"/>
          <w:sz w:val="24"/>
          <w:szCs w:val="24"/>
        </w:rPr>
        <w:t>Норинському</w:t>
      </w:r>
      <w:proofErr w:type="spellEnd"/>
      <w:r w:rsidR="009E2C23" w:rsidRPr="00E13D6B">
        <w:rPr>
          <w:rFonts w:ascii="Bookman Old Style" w:hAnsi="Bookman Old Style"/>
          <w:sz w:val="24"/>
          <w:szCs w:val="24"/>
        </w:rPr>
        <w:t xml:space="preserve">, </w:t>
      </w:r>
      <w:proofErr w:type="spellStart"/>
      <w:r w:rsidR="009E2C23" w:rsidRPr="00E13D6B">
        <w:rPr>
          <w:rFonts w:ascii="Bookman Old Style" w:hAnsi="Bookman Old Style"/>
          <w:sz w:val="24"/>
          <w:szCs w:val="24"/>
        </w:rPr>
        <w:t>Бондарівському</w:t>
      </w:r>
      <w:proofErr w:type="spellEnd"/>
      <w:r w:rsidR="009E2C23" w:rsidRPr="00E13D6B">
        <w:rPr>
          <w:rFonts w:ascii="Bookman Old Style" w:hAnsi="Bookman Old Style"/>
          <w:sz w:val="24"/>
          <w:szCs w:val="24"/>
        </w:rPr>
        <w:t xml:space="preserve">, </w:t>
      </w:r>
      <w:proofErr w:type="spellStart"/>
      <w:r w:rsidR="009E2C23" w:rsidRPr="00E13D6B">
        <w:rPr>
          <w:rFonts w:ascii="Bookman Old Style" w:hAnsi="Bookman Old Style"/>
          <w:sz w:val="24"/>
          <w:szCs w:val="24"/>
        </w:rPr>
        <w:t>Великохайчанському</w:t>
      </w:r>
      <w:proofErr w:type="spellEnd"/>
      <w:r w:rsidR="009E2C23" w:rsidRPr="00E13D6B">
        <w:rPr>
          <w:rFonts w:ascii="Bookman Old Style" w:hAnsi="Bookman Old Style"/>
          <w:sz w:val="24"/>
          <w:szCs w:val="24"/>
        </w:rPr>
        <w:t xml:space="preserve">, </w:t>
      </w:r>
      <w:proofErr w:type="spellStart"/>
      <w:r w:rsidR="009E2C23" w:rsidRPr="00E13D6B">
        <w:rPr>
          <w:rFonts w:ascii="Bookman Old Style" w:hAnsi="Bookman Old Style"/>
          <w:sz w:val="24"/>
          <w:szCs w:val="24"/>
        </w:rPr>
        <w:t>Шоломківському</w:t>
      </w:r>
      <w:proofErr w:type="spellEnd"/>
      <w:r w:rsidR="009E2C23" w:rsidRPr="00E13D6B">
        <w:rPr>
          <w:rFonts w:ascii="Bookman Old Style" w:hAnsi="Bookman Old Style"/>
          <w:sz w:val="24"/>
          <w:szCs w:val="24"/>
        </w:rPr>
        <w:t xml:space="preserve">  </w:t>
      </w:r>
      <w:proofErr w:type="spellStart"/>
      <w:r w:rsidR="009E2C23" w:rsidRPr="00E13D6B">
        <w:rPr>
          <w:rFonts w:ascii="Bookman Old Style" w:hAnsi="Bookman Old Style"/>
          <w:sz w:val="24"/>
          <w:szCs w:val="24"/>
        </w:rPr>
        <w:t>старостинських</w:t>
      </w:r>
      <w:proofErr w:type="spellEnd"/>
      <w:r w:rsidR="009E2C23" w:rsidRPr="00E13D6B">
        <w:rPr>
          <w:rFonts w:ascii="Bookman Old Style" w:hAnsi="Bookman Old Style"/>
          <w:sz w:val="24"/>
          <w:szCs w:val="24"/>
        </w:rPr>
        <w:t xml:space="preserve"> округах</w:t>
      </w:r>
      <w:r w:rsidRPr="00E13D6B">
        <w:rPr>
          <w:rFonts w:ascii="Bookman Old Style" w:eastAsia="Times New Roman" w:hAnsi="Bookman Old Style" w:cs="Times New Roman"/>
          <w:sz w:val="24"/>
          <w:szCs w:val="24"/>
          <w:lang w:eastAsia="ru-RU"/>
        </w:rPr>
        <w:t>), обслуговування об’єктів благоустрою (відділ ЖКГБ, КП «Овруч»).</w:t>
      </w:r>
    </w:p>
    <w:p w:rsidR="00AC4C2D" w:rsidRPr="006D2201" w:rsidRDefault="00AC4C2D" w:rsidP="00AC4C2D">
      <w:pPr>
        <w:spacing w:after="0" w:line="240" w:lineRule="auto"/>
        <w:ind w:firstLine="709"/>
        <w:rPr>
          <w:rFonts w:ascii="Bookman Old Style" w:hAnsi="Bookman Old Style" w:cs="Times New Roman"/>
          <w:sz w:val="24"/>
          <w:szCs w:val="24"/>
        </w:rPr>
      </w:pPr>
    </w:p>
    <w:p w:rsidR="006D2201" w:rsidRPr="006D2201" w:rsidRDefault="006D2201" w:rsidP="006D2201">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РОЗДІЛ 2. МЕТА ПРОГРАМИ</w:t>
      </w:r>
    </w:p>
    <w:p w:rsidR="006D2201" w:rsidRPr="006D2201" w:rsidRDefault="006D2201" w:rsidP="006D2201">
      <w:pPr>
        <w:pStyle w:val="af2"/>
        <w:ind w:firstLine="851"/>
        <w:jc w:val="both"/>
        <w:rPr>
          <w:rFonts w:ascii="Bookman Old Style" w:hAnsi="Bookman Old Style" w:cs="Times New Roman"/>
          <w:b/>
          <w:color w:val="000000" w:themeColor="text1"/>
          <w:sz w:val="24"/>
          <w:szCs w:val="24"/>
          <w:lang w:val="uk-UA" w:eastAsia="ru-RU"/>
        </w:rPr>
      </w:pPr>
    </w:p>
    <w:p w:rsidR="006D2201" w:rsidRPr="006D2201" w:rsidRDefault="006D2201" w:rsidP="006D2201">
      <w:pPr>
        <w:pStyle w:val="af2"/>
        <w:ind w:firstLine="851"/>
        <w:jc w:val="both"/>
        <w:rPr>
          <w:rFonts w:ascii="Bookman Old Style" w:hAnsi="Bookman Old Style" w:cs="Times New Roman"/>
          <w:color w:val="000000" w:themeColor="text1"/>
          <w:sz w:val="24"/>
          <w:szCs w:val="24"/>
          <w:shd w:val="clear" w:color="auto" w:fill="FFFFFF"/>
          <w:lang w:val="uk-UA"/>
        </w:rPr>
      </w:pPr>
      <w:r w:rsidRPr="006D2201">
        <w:rPr>
          <w:rFonts w:ascii="Bookman Old Style" w:hAnsi="Bookman Old Style" w:cs="Times New Roman"/>
          <w:color w:val="000000" w:themeColor="text1"/>
          <w:sz w:val="24"/>
          <w:szCs w:val="24"/>
          <w:lang w:val="uk-UA" w:eastAsia="ru-RU"/>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 з</w:t>
      </w:r>
      <w:r w:rsidRPr="006D2201">
        <w:rPr>
          <w:rFonts w:ascii="Bookman Old Style" w:hAnsi="Bookman Old Style" w:cs="Times New Roman"/>
          <w:color w:val="000000" w:themeColor="text1"/>
          <w:sz w:val="24"/>
          <w:szCs w:val="24"/>
          <w:shd w:val="clear" w:color="auto" w:fill="FFFFFF"/>
          <w:lang w:val="uk-UA"/>
        </w:rPr>
        <w:t xml:space="preserve">абезпечення стабільності роботи комунальних підприємств </w:t>
      </w:r>
      <w:r w:rsidR="0008647F">
        <w:rPr>
          <w:rFonts w:ascii="Bookman Old Style" w:hAnsi="Bookman Old Style" w:cs="Times New Roman"/>
          <w:color w:val="000000" w:themeColor="text1"/>
          <w:sz w:val="24"/>
          <w:szCs w:val="24"/>
          <w:shd w:val="clear" w:color="auto" w:fill="FFFFFF"/>
          <w:lang w:val="uk-UA"/>
        </w:rPr>
        <w:t>громади</w:t>
      </w:r>
      <w:r w:rsidRPr="006D2201">
        <w:rPr>
          <w:rFonts w:ascii="Bookman Old Style" w:hAnsi="Bookman Old Style" w:cs="Times New Roman"/>
          <w:color w:val="000000" w:themeColor="text1"/>
          <w:sz w:val="24"/>
          <w:szCs w:val="24"/>
          <w:shd w:val="clear" w:color="auto" w:fill="FFFFFF"/>
          <w:lang w:val="uk-UA"/>
        </w:rPr>
        <w:t xml:space="preserve">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w:t>
      </w:r>
      <w:r w:rsidR="00E61985">
        <w:rPr>
          <w:rFonts w:ascii="Bookman Old Style" w:hAnsi="Bookman Old Style" w:cs="Times New Roman"/>
          <w:color w:val="000000" w:themeColor="text1"/>
          <w:sz w:val="24"/>
          <w:szCs w:val="24"/>
          <w:shd w:val="clear" w:color="auto" w:fill="FFFFFF"/>
          <w:lang w:val="uk-UA"/>
        </w:rPr>
        <w:t xml:space="preserve"> Овруцької</w:t>
      </w:r>
      <w:r w:rsidRPr="006D2201">
        <w:rPr>
          <w:rFonts w:ascii="Bookman Old Style" w:hAnsi="Bookman Old Style" w:cs="Times New Roman"/>
          <w:color w:val="000000" w:themeColor="text1"/>
          <w:sz w:val="24"/>
          <w:szCs w:val="24"/>
          <w:shd w:val="clear" w:color="auto" w:fill="FFFFFF"/>
          <w:lang w:val="uk-UA"/>
        </w:rPr>
        <w:t xml:space="preserve"> територіальної.</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Для виконання поставлених завдань необхідно розробити механізми стимулювання створення ОСББ,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Передбачається здійснення заходів Програми в таких </w:t>
      </w:r>
      <w:r w:rsidR="0008647F">
        <w:rPr>
          <w:rFonts w:ascii="Bookman Old Style" w:hAnsi="Bookman Old Style" w:cs="Times New Roman"/>
          <w:color w:val="000000" w:themeColor="text1"/>
          <w:sz w:val="24"/>
          <w:szCs w:val="24"/>
          <w:lang w:val="uk-UA" w:eastAsia="ru-RU"/>
        </w:rPr>
        <w:t>напрямках</w:t>
      </w:r>
      <w:r w:rsidRPr="006D2201">
        <w:rPr>
          <w:rFonts w:ascii="Bookman Old Style" w:hAnsi="Bookman Old Style" w:cs="Times New Roman"/>
          <w:color w:val="000000" w:themeColor="text1"/>
          <w:sz w:val="24"/>
          <w:szCs w:val="24"/>
          <w:lang w:val="uk-UA" w:eastAsia="ru-RU"/>
        </w:rPr>
        <w:t>:</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утримання будинків, споруд і прибудинкових територій, у тому числі проведення реконструкції застарілого житлового фонду;</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надання послуг з вивезення побутових відходів;</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надання послуг у сфері обслуговування вуличного освітлення;</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надання послуг з централізованого водопостачання та водовідведення;</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ремонт приміщень, будинків, споруд;</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благоустрій населених пунктів;</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 xml:space="preserve">утримання та ремонт автомобільних доріг; </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утримання та ремонт внутрішніх та зовнішніх водопровідних мереж;</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покращення благоустрою та поліпшення умов проживання громадян в приватному секторі;</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створення цивілізованої інфраструктури об’єктів комунального та соціального призначення;</w:t>
      </w:r>
    </w:p>
    <w:p w:rsidR="006D2201" w:rsidRPr="00E13D6B" w:rsidRDefault="006D2201" w:rsidP="00E13D6B">
      <w:pPr>
        <w:pStyle w:val="af2"/>
        <w:numPr>
          <w:ilvl w:val="0"/>
          <w:numId w:val="18"/>
        </w:numPr>
        <w:ind w:left="0" w:firstLine="414"/>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соціальна рівноправність мешканців приватного сектору та задоволення їх потреб у якісних послугах.</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реконструкції, поточного та капітального ремонту доріг;</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ремонтів тротуарів громади;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будівництво нових доріг;</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облаштування зупинок громадського транспорту;</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виготовлення проектно-кошторисних документацій;</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підтримання в належному стані дорожньої інфраструктури (виготовлення та встановлення знаків, турнікетів, банерів тощо);</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експлуатаційне утримання вулиць громади, з забезпеченням водовідводу з поверхні дорожнього і земляного полотна;</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капітального ремонту житлового фонду;</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ремонтів під’їзних шляхів до будинків та проїздів між будинками та дорогами;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 xml:space="preserve">продовження заміни вхідних дверей та вітрових вікон в </w:t>
      </w:r>
      <w:proofErr w:type="spellStart"/>
      <w:r w:rsidRPr="00E13D6B">
        <w:rPr>
          <w:rFonts w:ascii="Bookman Old Style" w:hAnsi="Bookman Old Style" w:cs="Tahoma"/>
          <w:color w:val="000000"/>
          <w:sz w:val="24"/>
          <w:szCs w:val="24"/>
        </w:rPr>
        <w:t>підїзді</w:t>
      </w:r>
      <w:proofErr w:type="spellEnd"/>
      <w:r w:rsidRPr="00E13D6B">
        <w:rPr>
          <w:rFonts w:ascii="Bookman Old Style" w:hAnsi="Bookman Old Style" w:cs="Tahoma"/>
          <w:color w:val="000000"/>
          <w:sz w:val="24"/>
          <w:szCs w:val="24"/>
        </w:rPr>
        <w:t xml:space="preserve"> по принципу «50</w:t>
      </w:r>
      <w:r w:rsidR="00A5527A" w:rsidRPr="00E13D6B">
        <w:rPr>
          <w:rFonts w:ascii="Bookman Old Style" w:hAnsi="Bookman Old Style" w:cs="Tahoma"/>
          <w:color w:val="000000"/>
          <w:sz w:val="24"/>
          <w:szCs w:val="24"/>
        </w:rPr>
        <w:t xml:space="preserve">%(кошти населення)та </w:t>
      </w:r>
      <w:r w:rsidRPr="00E13D6B">
        <w:rPr>
          <w:rFonts w:ascii="Bookman Old Style" w:hAnsi="Bookman Old Style" w:cs="Tahoma"/>
          <w:color w:val="000000"/>
          <w:sz w:val="24"/>
          <w:szCs w:val="24"/>
        </w:rPr>
        <w:t>50</w:t>
      </w:r>
      <w:r w:rsidR="00A5527A" w:rsidRPr="00E13D6B">
        <w:rPr>
          <w:rFonts w:ascii="Bookman Old Style" w:hAnsi="Bookman Old Style" w:cs="Tahoma"/>
          <w:color w:val="000000"/>
          <w:sz w:val="24"/>
          <w:szCs w:val="24"/>
        </w:rPr>
        <w:t>%(кошти міського бюджету)</w:t>
      </w:r>
      <w:r w:rsidRPr="00E13D6B">
        <w:rPr>
          <w:rFonts w:ascii="Bookman Old Style" w:hAnsi="Bookman Old Style" w:cs="Tahoma"/>
          <w:color w:val="000000"/>
          <w:sz w:val="24"/>
          <w:szCs w:val="24"/>
        </w:rPr>
        <w:t>.</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з населенням житлового фонду роботи, щодо створення ОСББ;</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реалізацію заходів із ремонту колодязів і заміни люків, інженерних мереж громади;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капітальних, поточних ремонтів водопровідних та каналізаційних мереж з використанням сучасних матеріалів;</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поточного ремонту з гідродинамічним очищенням зливової каналізації;</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будівництво нових об’єктів водопровідно-каналізаційної сфери;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lastRenderedPageBreak/>
        <w:t>залучення інвестицій для вирішення екологічних і комунальних проблем громади;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придбання сучасної спеціалізованої техніки, запчастин та обладнання для комунальних підприємств;</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впровадження на підприємствах комунального господарства енергозберігаючих технологій та зменшення споживання електроенергії;</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реконструкція та модернізація вуличного освітлення в громаді з метою раціонального використання електроенергії, зменшення енерговитрат;</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будівництво нових об’єктів вуличного освітлення;</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 xml:space="preserve">проведення робіт (капітальний ремонт, реконструкція, поточний ремонт, будівництво) по покращенню вуличного освітлення </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обслуговування мереж зовнішнього освітлення</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корегування тарифів на житлово-комунальні послуги у разі зміни вартості складових тарифу;</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збирання, вивіз та утилізація ТВП;</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надання послуг з вивезення ТПВ в сільських населених пунктах;</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забезпечення старостинських округів матеріально-технічним обладнанням для здійснення заходів з благоустрою;</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створення полігонів для вивезення сміття;</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 xml:space="preserve">проведення робіт по озелененню громади, впорядкування парків, скверів, клумб, газонів, обрізка та </w:t>
      </w:r>
      <w:proofErr w:type="spellStart"/>
      <w:r w:rsidRPr="00E13D6B">
        <w:rPr>
          <w:rFonts w:ascii="Bookman Old Style" w:hAnsi="Bookman Old Style" w:cs="Tahoma"/>
          <w:color w:val="000000"/>
          <w:sz w:val="24"/>
          <w:szCs w:val="24"/>
        </w:rPr>
        <w:t>кронування</w:t>
      </w:r>
      <w:proofErr w:type="spellEnd"/>
      <w:r w:rsidRPr="00E13D6B">
        <w:rPr>
          <w:rFonts w:ascii="Bookman Old Style" w:hAnsi="Bookman Old Style" w:cs="Tahoma"/>
          <w:color w:val="000000"/>
          <w:sz w:val="24"/>
          <w:szCs w:val="24"/>
        </w:rPr>
        <w:t xml:space="preserve"> дерев;</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упорядкування прибудинкових територій дитячими ігровими та спортивними майданчиками, встановлення таких в сільський місцевості;</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упорядкування контейнерних майданчиків для збору сміття;</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розробка санітарної схеми громади;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утримання в належному стані кладовищ;</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боротьба з безпритульними тваринами;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залучення суб’єктів господарювання до благоустрою зупинок громадського транспорту та інших об’єктів комунальної інфраструктури;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утримання та ремонт комунального майна територіальної громади;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залучення громадян, що перебувають на обліку у центрі зайнятості до робіт з благоустрою територій;</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проведення конкурсів, акцій з питань благоустрою;</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запровадження в навчальних закладах громади семінарів, тренінгів з питань збереження навколишнього середовища;</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запровадження роботи підприємства з обслуговування сільських територій.</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Видалення зелених насаджень, що несуть загрозу  життю та діяльності мешканців громади</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Створення та розчищення пожежних водойм та водовідвідних каналів в сільських населених пунктах.</w:t>
      </w:r>
    </w:p>
    <w:p w:rsidR="0008647F" w:rsidRPr="00E13D6B" w:rsidRDefault="0008647F" w:rsidP="00E13D6B">
      <w:pPr>
        <w:numPr>
          <w:ilvl w:val="0"/>
          <w:numId w:val="18"/>
        </w:numPr>
        <w:shd w:val="clear" w:color="auto" w:fill="FFFFFF"/>
        <w:suppressAutoHyphens w:val="0"/>
        <w:spacing w:after="0" w:line="240" w:lineRule="auto"/>
        <w:ind w:left="0" w:firstLine="414"/>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Впровадження систем альтернативних джерел енергії на об’єктах житлово-комунального господарства.</w:t>
      </w:r>
    </w:p>
    <w:p w:rsidR="0008647F" w:rsidRPr="006D2201" w:rsidRDefault="0008647F" w:rsidP="006D2201">
      <w:pPr>
        <w:pStyle w:val="af2"/>
        <w:ind w:firstLine="851"/>
        <w:jc w:val="both"/>
        <w:rPr>
          <w:rFonts w:ascii="Bookman Old Style" w:hAnsi="Bookman Old Style" w:cs="Times New Roman"/>
          <w:color w:val="000000" w:themeColor="text1"/>
          <w:sz w:val="24"/>
          <w:szCs w:val="24"/>
          <w:lang w:val="uk-UA" w:eastAsia="ru-RU"/>
        </w:rPr>
      </w:pPr>
    </w:p>
    <w:p w:rsidR="006D2201" w:rsidRPr="006D2201" w:rsidRDefault="006D2201" w:rsidP="006D2201">
      <w:pPr>
        <w:pStyle w:val="af2"/>
        <w:ind w:firstLine="851"/>
        <w:jc w:val="center"/>
        <w:rPr>
          <w:rFonts w:ascii="Bookman Old Style" w:hAnsi="Bookman Old Style" w:cs="Times New Roman"/>
          <w:color w:val="000000" w:themeColor="text1"/>
          <w:sz w:val="24"/>
          <w:szCs w:val="24"/>
          <w:lang w:val="uk-UA" w:eastAsia="ru-RU"/>
        </w:rPr>
      </w:pPr>
    </w:p>
    <w:p w:rsidR="00E13D6B" w:rsidRDefault="00E13D6B" w:rsidP="006D2201">
      <w:pPr>
        <w:pStyle w:val="af2"/>
        <w:jc w:val="center"/>
        <w:rPr>
          <w:rFonts w:ascii="Bookman Old Style" w:hAnsi="Bookman Old Style" w:cs="Times New Roman"/>
          <w:b/>
          <w:color w:val="000000" w:themeColor="text1"/>
          <w:sz w:val="24"/>
          <w:szCs w:val="24"/>
          <w:lang w:val="uk-UA" w:eastAsia="ru-RU"/>
        </w:rPr>
      </w:pPr>
    </w:p>
    <w:p w:rsidR="00E13D6B" w:rsidRDefault="00E13D6B" w:rsidP="006D2201">
      <w:pPr>
        <w:pStyle w:val="af2"/>
        <w:jc w:val="center"/>
        <w:rPr>
          <w:rFonts w:ascii="Bookman Old Style" w:hAnsi="Bookman Old Style" w:cs="Times New Roman"/>
          <w:b/>
          <w:color w:val="000000" w:themeColor="text1"/>
          <w:sz w:val="24"/>
          <w:szCs w:val="24"/>
          <w:lang w:val="uk-UA" w:eastAsia="ru-RU"/>
        </w:rPr>
      </w:pPr>
    </w:p>
    <w:p w:rsidR="00E13D6B" w:rsidRDefault="00E13D6B" w:rsidP="006D2201">
      <w:pPr>
        <w:pStyle w:val="af2"/>
        <w:jc w:val="center"/>
        <w:rPr>
          <w:rFonts w:ascii="Bookman Old Style" w:hAnsi="Bookman Old Style" w:cs="Times New Roman"/>
          <w:b/>
          <w:color w:val="000000" w:themeColor="text1"/>
          <w:sz w:val="24"/>
          <w:szCs w:val="24"/>
          <w:lang w:val="uk-UA" w:eastAsia="ru-RU"/>
        </w:rPr>
      </w:pPr>
    </w:p>
    <w:p w:rsidR="006D2201" w:rsidRPr="006D2201" w:rsidRDefault="006D2201" w:rsidP="006D2201">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lastRenderedPageBreak/>
        <w:t>РОЗДІЛ 3. ОСНОВНІ ЗАВДАННЯ ПРОГРАМИ ТА ЗАСОБИ, НЕОБХІДНІ ДЛЯ ЇХ ВИКОНАННЯ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Основними завданнями Програми є:</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узгодження економічних інтересів держави та суб’єктів господарювання;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стимулювання створення об’єднань співвласників багатоквартирних будинків;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створення умов для надійного і безпечного надання житлово-комунальних послуг за доступними цінами, які стимулюють енергозбереження;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мінімізація техногенного впливу галузі на навколишнє середовище і людину в цілому;</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поліпшення якості управління житлом та комунальною інфраструктурою;</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стимулювання інноваційної, інвестиційної та енергозберігаючої активності суб’єктів господарювання;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eastAsia="SimSun" w:hAnsi="Bookman Old Style" w:cs="Times New Roman"/>
          <w:color w:val="000000" w:themeColor="text1"/>
          <w:sz w:val="24"/>
          <w:szCs w:val="24"/>
          <w:lang w:val="uk-UA" w:eastAsia="ar-SA"/>
        </w:rPr>
        <w:t xml:space="preserve">- будівництво, ремонт, реконструкція </w:t>
      </w:r>
      <w:proofErr w:type="spellStart"/>
      <w:r w:rsidRPr="006D2201">
        <w:rPr>
          <w:rFonts w:ascii="Bookman Old Style" w:eastAsia="SimSun" w:hAnsi="Bookman Old Style" w:cs="Times New Roman"/>
          <w:color w:val="000000" w:themeColor="text1"/>
          <w:sz w:val="24"/>
          <w:szCs w:val="24"/>
          <w:lang w:val="uk-UA" w:eastAsia="ar-SA"/>
        </w:rPr>
        <w:t>вулично</w:t>
      </w:r>
      <w:proofErr w:type="spellEnd"/>
      <w:r w:rsidRPr="006D2201">
        <w:rPr>
          <w:rFonts w:ascii="Bookman Old Style" w:eastAsia="SimSun" w:hAnsi="Bookman Old Style" w:cs="Times New Roman"/>
          <w:color w:val="000000" w:themeColor="text1"/>
          <w:sz w:val="24"/>
          <w:szCs w:val="24"/>
          <w:lang w:val="uk-UA" w:eastAsia="ar-SA"/>
        </w:rPr>
        <w:t>-дорожньої мережі;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розроблення прозорого механізму формування цін і тарифів на продукцію та послуги підприємств, що проводять діяльність у житлово-комунальній сфері;</w:t>
      </w:r>
    </w:p>
    <w:p w:rsidR="006D2201" w:rsidRPr="006D2201" w:rsidRDefault="006D2201" w:rsidP="006D2201">
      <w:pPr>
        <w:pStyle w:val="af2"/>
        <w:ind w:firstLine="851"/>
        <w:jc w:val="both"/>
        <w:rPr>
          <w:rFonts w:ascii="Bookman Old Style" w:eastAsia="SimSun" w:hAnsi="Bookman Old Style" w:cs="Times New Roman"/>
          <w:color w:val="000000" w:themeColor="text1"/>
          <w:sz w:val="24"/>
          <w:szCs w:val="24"/>
          <w:lang w:val="uk-UA" w:eastAsia="ar-SA"/>
        </w:rPr>
      </w:pPr>
      <w:r w:rsidRPr="006D2201">
        <w:rPr>
          <w:rFonts w:ascii="Bookman Old Style" w:hAnsi="Bookman Old Style" w:cs="Times New Roman"/>
          <w:color w:val="000000" w:themeColor="text1"/>
          <w:sz w:val="24"/>
          <w:szCs w:val="24"/>
          <w:lang w:val="uk-UA" w:eastAsia="ru-RU"/>
        </w:rPr>
        <w:t>- </w:t>
      </w:r>
      <w:r w:rsidRPr="006D2201">
        <w:rPr>
          <w:rFonts w:ascii="Bookman Old Style" w:eastAsia="SimSun" w:hAnsi="Bookman Old Style" w:cs="Times New Roman"/>
          <w:color w:val="000000" w:themeColor="text1"/>
          <w:sz w:val="24"/>
          <w:szCs w:val="24"/>
          <w:lang w:val="uk-UA" w:eastAsia="ar-SA"/>
        </w:rPr>
        <w:t>стимулювання інвестиційного процесу та ефективного використання енергетичних і матеріальних ресурсів виробниками та споживачами послуг;</w:t>
      </w:r>
    </w:p>
    <w:p w:rsidR="006D2201" w:rsidRPr="006D2201" w:rsidRDefault="006D2201" w:rsidP="006D2201">
      <w:pPr>
        <w:pStyle w:val="af2"/>
        <w:ind w:firstLine="851"/>
        <w:jc w:val="both"/>
        <w:rPr>
          <w:rFonts w:ascii="Bookman Old Style" w:eastAsia="SimSun" w:hAnsi="Bookman Old Style" w:cs="Times New Roman"/>
          <w:color w:val="000000" w:themeColor="text1"/>
          <w:sz w:val="24"/>
          <w:szCs w:val="24"/>
          <w:lang w:val="uk-UA" w:eastAsia="ar-SA"/>
        </w:rPr>
      </w:pPr>
      <w:r w:rsidRPr="006D2201">
        <w:rPr>
          <w:rFonts w:ascii="Bookman Old Style" w:eastAsia="SimSun" w:hAnsi="Bookman Old Style" w:cs="Times New Roman"/>
          <w:color w:val="000000" w:themeColor="text1"/>
          <w:sz w:val="24"/>
          <w:szCs w:val="24"/>
          <w:lang w:val="uk-UA" w:eastAsia="ar-SA"/>
        </w:rPr>
        <w:t>- залучення громадськості до процесів формування житлової політики та реформування житлово-комунального господарства;</w:t>
      </w:r>
    </w:p>
    <w:p w:rsidR="006D2201" w:rsidRDefault="006D2201" w:rsidP="006D2201">
      <w:pPr>
        <w:pStyle w:val="af2"/>
        <w:ind w:firstLine="851"/>
        <w:jc w:val="both"/>
        <w:rPr>
          <w:rFonts w:ascii="Bookman Old Style" w:hAnsi="Bookman Old Style" w:cs="Times New Roman"/>
          <w:color w:val="000000" w:themeColor="text1"/>
          <w:sz w:val="24"/>
          <w:szCs w:val="24"/>
          <w:shd w:val="clear" w:color="auto" w:fill="FFFFFF"/>
          <w:lang w:val="uk-UA"/>
        </w:rPr>
      </w:pPr>
      <w:r w:rsidRPr="006D2201">
        <w:rPr>
          <w:rFonts w:ascii="Bookman Old Style" w:eastAsia="SimSun" w:hAnsi="Bookman Old Style" w:cs="Times New Roman"/>
          <w:color w:val="000000" w:themeColor="text1"/>
          <w:sz w:val="24"/>
          <w:szCs w:val="24"/>
          <w:lang w:val="uk-UA" w:eastAsia="ar-SA"/>
        </w:rPr>
        <w:t>-</w:t>
      </w:r>
      <w:r w:rsidRPr="006D2201">
        <w:rPr>
          <w:rFonts w:ascii="Bookman Old Style" w:hAnsi="Bookman Old Style" w:cs="Times New Roman"/>
          <w:color w:val="000000" w:themeColor="text1"/>
          <w:sz w:val="24"/>
          <w:szCs w:val="24"/>
          <w:shd w:val="clear" w:color="auto" w:fill="FFFFFF"/>
        </w:rPr>
        <w:t xml:space="preserve"> </w:t>
      </w:r>
      <w:r w:rsidRPr="006D2201">
        <w:rPr>
          <w:rFonts w:ascii="Bookman Old Style" w:hAnsi="Bookman Old Style" w:cs="Times New Roman"/>
          <w:color w:val="000000" w:themeColor="text1"/>
          <w:sz w:val="24"/>
          <w:szCs w:val="24"/>
          <w:shd w:val="clear" w:color="auto" w:fill="FFFFFF"/>
          <w:lang w:val="uk-UA"/>
        </w:rPr>
        <w:t>р</w:t>
      </w:r>
      <w:proofErr w:type="spellStart"/>
      <w:r w:rsidRPr="006D2201">
        <w:rPr>
          <w:rFonts w:ascii="Bookman Old Style" w:hAnsi="Bookman Old Style" w:cs="Times New Roman"/>
          <w:color w:val="000000" w:themeColor="text1"/>
          <w:sz w:val="24"/>
          <w:szCs w:val="24"/>
          <w:shd w:val="clear" w:color="auto" w:fill="FFFFFF"/>
        </w:rPr>
        <w:t>еалізація</w:t>
      </w:r>
      <w:proofErr w:type="spellEnd"/>
      <w:r w:rsidRPr="006D2201">
        <w:rPr>
          <w:rFonts w:ascii="Bookman Old Style" w:hAnsi="Bookman Old Style" w:cs="Times New Roman"/>
          <w:color w:val="000000" w:themeColor="text1"/>
          <w:sz w:val="24"/>
          <w:szCs w:val="24"/>
          <w:shd w:val="clear" w:color="auto" w:fill="FFFFFF"/>
        </w:rPr>
        <w:t xml:space="preserve"> </w:t>
      </w:r>
      <w:proofErr w:type="spellStart"/>
      <w:r w:rsidRPr="006D2201">
        <w:rPr>
          <w:rFonts w:ascii="Bookman Old Style" w:hAnsi="Bookman Old Style" w:cs="Times New Roman"/>
          <w:color w:val="000000" w:themeColor="text1"/>
          <w:sz w:val="24"/>
          <w:szCs w:val="24"/>
          <w:shd w:val="clear" w:color="auto" w:fill="FFFFFF"/>
        </w:rPr>
        <w:t>існуючих</w:t>
      </w:r>
      <w:proofErr w:type="spellEnd"/>
      <w:r w:rsidRPr="006D2201">
        <w:rPr>
          <w:rFonts w:ascii="Bookman Old Style" w:hAnsi="Bookman Old Style" w:cs="Times New Roman"/>
          <w:color w:val="000000" w:themeColor="text1"/>
          <w:sz w:val="24"/>
          <w:szCs w:val="24"/>
          <w:shd w:val="clear" w:color="auto" w:fill="FFFFFF"/>
        </w:rPr>
        <w:t xml:space="preserve"> та </w:t>
      </w:r>
      <w:proofErr w:type="spellStart"/>
      <w:r w:rsidRPr="006D2201">
        <w:rPr>
          <w:rFonts w:ascii="Bookman Old Style" w:hAnsi="Bookman Old Style" w:cs="Times New Roman"/>
          <w:color w:val="000000" w:themeColor="text1"/>
          <w:sz w:val="24"/>
          <w:szCs w:val="24"/>
          <w:shd w:val="clear" w:color="auto" w:fill="FFFFFF"/>
        </w:rPr>
        <w:t>розробка</w:t>
      </w:r>
      <w:proofErr w:type="spellEnd"/>
      <w:r w:rsidRPr="006D2201">
        <w:rPr>
          <w:rFonts w:ascii="Bookman Old Style" w:hAnsi="Bookman Old Style" w:cs="Times New Roman"/>
          <w:color w:val="000000" w:themeColor="text1"/>
          <w:sz w:val="24"/>
          <w:szCs w:val="24"/>
          <w:shd w:val="clear" w:color="auto" w:fill="FFFFFF"/>
        </w:rPr>
        <w:t xml:space="preserve"> </w:t>
      </w:r>
      <w:proofErr w:type="spellStart"/>
      <w:r w:rsidRPr="006D2201">
        <w:rPr>
          <w:rFonts w:ascii="Bookman Old Style" w:hAnsi="Bookman Old Style" w:cs="Times New Roman"/>
          <w:color w:val="000000" w:themeColor="text1"/>
          <w:sz w:val="24"/>
          <w:szCs w:val="24"/>
          <w:shd w:val="clear" w:color="auto" w:fill="FFFFFF"/>
        </w:rPr>
        <w:t>нових</w:t>
      </w:r>
      <w:proofErr w:type="spellEnd"/>
      <w:r w:rsidRPr="006D2201">
        <w:rPr>
          <w:rFonts w:ascii="Bookman Old Style" w:hAnsi="Bookman Old Style" w:cs="Times New Roman"/>
          <w:color w:val="000000" w:themeColor="text1"/>
          <w:sz w:val="24"/>
          <w:szCs w:val="24"/>
          <w:shd w:val="clear" w:color="auto" w:fill="FFFFFF"/>
        </w:rPr>
        <w:t xml:space="preserve"> </w:t>
      </w:r>
      <w:proofErr w:type="spellStart"/>
      <w:r w:rsidRPr="006D2201">
        <w:rPr>
          <w:rFonts w:ascii="Bookman Old Style" w:hAnsi="Bookman Old Style" w:cs="Times New Roman"/>
          <w:color w:val="000000" w:themeColor="text1"/>
          <w:sz w:val="24"/>
          <w:szCs w:val="24"/>
          <w:shd w:val="clear" w:color="auto" w:fill="FFFFFF"/>
        </w:rPr>
        <w:t>проектів</w:t>
      </w:r>
      <w:proofErr w:type="spellEnd"/>
      <w:r w:rsidRPr="006D2201">
        <w:rPr>
          <w:rFonts w:ascii="Bookman Old Style" w:hAnsi="Bookman Old Style" w:cs="Times New Roman"/>
          <w:color w:val="000000" w:themeColor="text1"/>
          <w:sz w:val="24"/>
          <w:szCs w:val="24"/>
          <w:shd w:val="clear" w:color="auto" w:fill="FFFFFF"/>
        </w:rPr>
        <w:t xml:space="preserve"> з комплексного благоустрою </w:t>
      </w:r>
      <w:proofErr w:type="spellStart"/>
      <w:r w:rsidRPr="006D2201">
        <w:rPr>
          <w:rFonts w:ascii="Bookman Old Style" w:hAnsi="Bookman Old Style" w:cs="Times New Roman"/>
          <w:color w:val="000000" w:themeColor="text1"/>
          <w:sz w:val="24"/>
          <w:szCs w:val="24"/>
          <w:shd w:val="clear" w:color="auto" w:fill="FFFFFF"/>
        </w:rPr>
        <w:t>територій</w:t>
      </w:r>
      <w:proofErr w:type="spellEnd"/>
      <w:r w:rsidRPr="006D2201">
        <w:rPr>
          <w:rFonts w:ascii="Bookman Old Style" w:hAnsi="Bookman Old Style" w:cs="Times New Roman"/>
          <w:color w:val="000000" w:themeColor="text1"/>
          <w:sz w:val="24"/>
          <w:szCs w:val="24"/>
          <w:shd w:val="clear" w:color="auto" w:fill="FFFFFF"/>
        </w:rPr>
        <w:t xml:space="preserve"> </w:t>
      </w:r>
      <w:proofErr w:type="spellStart"/>
      <w:r w:rsidRPr="006D2201">
        <w:rPr>
          <w:rFonts w:ascii="Bookman Old Style" w:hAnsi="Bookman Old Style" w:cs="Times New Roman"/>
          <w:color w:val="000000" w:themeColor="text1"/>
          <w:sz w:val="24"/>
          <w:szCs w:val="24"/>
          <w:shd w:val="clear" w:color="auto" w:fill="FFFFFF"/>
        </w:rPr>
        <w:t>населених</w:t>
      </w:r>
      <w:proofErr w:type="spellEnd"/>
      <w:r w:rsidRPr="006D2201">
        <w:rPr>
          <w:rFonts w:ascii="Bookman Old Style" w:hAnsi="Bookman Old Style" w:cs="Times New Roman"/>
          <w:color w:val="000000" w:themeColor="text1"/>
          <w:sz w:val="24"/>
          <w:szCs w:val="24"/>
          <w:shd w:val="clear" w:color="auto" w:fill="FFFFFF"/>
        </w:rPr>
        <w:t xml:space="preserve"> </w:t>
      </w:r>
      <w:proofErr w:type="spellStart"/>
      <w:r w:rsidRPr="006D2201">
        <w:rPr>
          <w:rFonts w:ascii="Bookman Old Style" w:hAnsi="Bookman Old Style" w:cs="Times New Roman"/>
          <w:color w:val="000000" w:themeColor="text1"/>
          <w:sz w:val="24"/>
          <w:szCs w:val="24"/>
          <w:shd w:val="clear" w:color="auto" w:fill="FFFFFF"/>
        </w:rPr>
        <w:t>пунктів</w:t>
      </w:r>
      <w:proofErr w:type="spellEnd"/>
      <w:r w:rsidRPr="006D2201">
        <w:rPr>
          <w:rFonts w:ascii="Bookman Old Style" w:hAnsi="Bookman Old Style" w:cs="Times New Roman"/>
          <w:color w:val="000000" w:themeColor="text1"/>
          <w:sz w:val="24"/>
          <w:szCs w:val="24"/>
          <w:shd w:val="clear" w:color="auto" w:fill="FFFFFF"/>
          <w:lang w:val="uk-UA"/>
        </w:rPr>
        <w:t>.</w:t>
      </w:r>
    </w:p>
    <w:p w:rsidR="00E6507B" w:rsidRPr="00E13D6B" w:rsidRDefault="00E6507B" w:rsidP="006D2201">
      <w:pPr>
        <w:pStyle w:val="af2"/>
        <w:ind w:firstLine="851"/>
        <w:jc w:val="both"/>
        <w:rPr>
          <w:rFonts w:ascii="Bookman Old Style" w:hAnsi="Bookman Old Style" w:cs="Times New Roman"/>
          <w:color w:val="000000" w:themeColor="text1"/>
          <w:sz w:val="24"/>
          <w:szCs w:val="24"/>
          <w:shd w:val="clear" w:color="auto" w:fill="FFFFFF"/>
          <w:lang w:val="uk-UA"/>
        </w:rPr>
      </w:pPr>
      <w:r w:rsidRPr="00E13D6B">
        <w:rPr>
          <w:rFonts w:ascii="Bookman Old Style" w:hAnsi="Bookman Old Style" w:cs="Times New Roman"/>
          <w:color w:val="000000" w:themeColor="text1"/>
          <w:sz w:val="24"/>
          <w:szCs w:val="24"/>
          <w:shd w:val="clear" w:color="auto" w:fill="FFFFFF"/>
          <w:lang w:val="uk-UA"/>
        </w:rPr>
        <w:t xml:space="preserve">-  </w:t>
      </w:r>
      <w:r w:rsidRPr="00E13D6B">
        <w:rPr>
          <w:rFonts w:ascii="Bookman Old Style" w:eastAsia="Times New Roman" w:hAnsi="Bookman Old Style" w:cs="Times New Roman"/>
          <w:color w:val="000000"/>
          <w:sz w:val="24"/>
          <w:szCs w:val="24"/>
          <w:lang w:val="uk-UA" w:eastAsia="uk-UA"/>
        </w:rPr>
        <w:t xml:space="preserve">забезпечення стабільної роботи комунальних підприємств міської ради відповідно до їх функціональних призначень щодо надання мешканцям </w:t>
      </w:r>
      <w:r w:rsidR="00F92CA8" w:rsidRPr="00E13D6B">
        <w:rPr>
          <w:rFonts w:ascii="Bookman Old Style" w:eastAsia="Times New Roman" w:hAnsi="Bookman Old Style" w:cs="Times New Roman"/>
          <w:color w:val="000000"/>
          <w:sz w:val="24"/>
          <w:szCs w:val="24"/>
          <w:lang w:val="uk-UA" w:eastAsia="uk-UA"/>
        </w:rPr>
        <w:t>громади</w:t>
      </w:r>
      <w:r w:rsidRPr="00E13D6B">
        <w:rPr>
          <w:rFonts w:ascii="Bookman Old Style" w:eastAsia="Times New Roman" w:hAnsi="Bookman Old Style" w:cs="Times New Roman"/>
          <w:color w:val="000000"/>
          <w:sz w:val="24"/>
          <w:szCs w:val="24"/>
          <w:lang w:val="uk-UA" w:eastAsia="uk-UA"/>
        </w:rPr>
        <w:t xml:space="preserve"> належних послуг</w:t>
      </w:r>
      <w:r w:rsidR="00F92CA8" w:rsidRPr="00E13D6B">
        <w:rPr>
          <w:rFonts w:ascii="Bookman Old Style" w:eastAsia="Times New Roman" w:hAnsi="Bookman Old Style" w:cs="Times New Roman"/>
          <w:color w:val="000000"/>
          <w:sz w:val="24"/>
          <w:szCs w:val="24"/>
          <w:lang w:val="uk-UA" w:eastAsia="uk-UA"/>
        </w:rPr>
        <w:t>.</w:t>
      </w:r>
    </w:p>
    <w:p w:rsidR="00E6507B" w:rsidRPr="006D2201" w:rsidRDefault="00E6507B" w:rsidP="006D2201">
      <w:pPr>
        <w:pStyle w:val="af2"/>
        <w:ind w:firstLine="851"/>
        <w:jc w:val="both"/>
        <w:rPr>
          <w:rFonts w:ascii="Bookman Old Style" w:hAnsi="Bookman Old Style" w:cs="Times New Roman"/>
          <w:color w:val="000000" w:themeColor="text1"/>
          <w:sz w:val="24"/>
          <w:szCs w:val="24"/>
          <w:lang w:val="uk-UA" w:eastAsia="ru-RU"/>
        </w:rPr>
      </w:pP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Шляхи розв’язання проблем передбачають наступне:</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B37B2C"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 Розраховувати та затверджувати</w:t>
      </w:r>
      <w:r w:rsidR="009A71CF" w:rsidRPr="006D2201">
        <w:rPr>
          <w:rFonts w:ascii="Bookman Old Style" w:hAnsi="Bookman Old Style" w:cs="Times New Roman"/>
          <w:color w:val="000000" w:themeColor="text1"/>
          <w:sz w:val="24"/>
          <w:szCs w:val="24"/>
          <w:lang w:val="uk-UA" w:eastAsia="ru-RU"/>
        </w:rPr>
        <w:t xml:space="preserve"> </w:t>
      </w:r>
      <w:proofErr w:type="spellStart"/>
      <w:r w:rsidR="009A71CF" w:rsidRPr="006D2201">
        <w:rPr>
          <w:rFonts w:ascii="Bookman Old Style" w:hAnsi="Bookman Old Style" w:cs="Times New Roman"/>
          <w:color w:val="000000" w:themeColor="text1"/>
          <w:sz w:val="24"/>
          <w:szCs w:val="24"/>
          <w:lang w:val="uk-UA" w:eastAsia="ru-RU"/>
        </w:rPr>
        <w:t>побудинкові</w:t>
      </w:r>
      <w:proofErr w:type="spellEnd"/>
      <w:r w:rsidR="009A71CF" w:rsidRPr="006D2201">
        <w:rPr>
          <w:rFonts w:ascii="Bookman Old Style" w:hAnsi="Bookman Old Style" w:cs="Times New Roman"/>
          <w:color w:val="000000" w:themeColor="text1"/>
          <w:sz w:val="24"/>
          <w:szCs w:val="24"/>
          <w:lang w:val="uk-UA" w:eastAsia="ru-RU"/>
        </w:rPr>
        <w:t xml:space="preserve"> тарифи на утримання будинків, споруд та прибудинкових територій згідно з чинним законодавством.</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519"/>
        <w:gridCol w:w="5118"/>
      </w:tblGrid>
      <w:tr w:rsidR="003F4C00" w:rsidRPr="006D2201" w:rsidTr="007B4DE6">
        <w:tc>
          <w:tcPr>
            <w:tcW w:w="4620" w:type="dxa"/>
            <w:shd w:val="clear" w:color="auto" w:fill="FFFFFF"/>
            <w:hideMark/>
          </w:tcPr>
          <w:p w:rsidR="009A71CF" w:rsidRPr="006D2201" w:rsidRDefault="00B777EA" w:rsidP="00B777EA">
            <w:pPr>
              <w:pStyle w:val="af2"/>
              <w:ind w:firstLine="709"/>
              <w:jc w:val="both"/>
              <w:rPr>
                <w:rFonts w:ascii="Bookman Old Style" w:hAnsi="Bookman Old Style" w:cs="Times New Roman"/>
                <w:color w:val="000000" w:themeColor="text1"/>
                <w:sz w:val="24"/>
                <w:szCs w:val="24"/>
                <w:lang w:val="uk-UA" w:eastAsia="ru-RU"/>
              </w:rPr>
            </w:pPr>
            <w:r>
              <w:rPr>
                <w:rFonts w:ascii="Bookman Old Style" w:hAnsi="Bookman Old Style" w:cs="Times New Roman"/>
                <w:color w:val="000000" w:themeColor="text1"/>
                <w:sz w:val="24"/>
                <w:szCs w:val="24"/>
                <w:lang w:val="uk-UA" w:eastAsia="ru-RU"/>
              </w:rPr>
              <w:t>2021</w:t>
            </w:r>
            <w:r w:rsidR="00B7248C" w:rsidRPr="006D2201">
              <w:rPr>
                <w:rFonts w:ascii="Bookman Old Style" w:hAnsi="Bookman Old Style" w:cs="Times New Roman"/>
                <w:color w:val="000000" w:themeColor="text1"/>
                <w:sz w:val="24"/>
                <w:szCs w:val="24"/>
                <w:lang w:val="uk-UA" w:eastAsia="ru-RU"/>
              </w:rPr>
              <w:t>-202</w:t>
            </w:r>
            <w:r>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 xml:space="preserve"> р</w:t>
            </w:r>
          </w:p>
        </w:tc>
        <w:tc>
          <w:tcPr>
            <w:tcW w:w="5205" w:type="dxa"/>
            <w:shd w:val="clear" w:color="auto" w:fill="FFFFFF"/>
            <w:hideMark/>
          </w:tcPr>
          <w:p w:rsidR="009A71CF" w:rsidRPr="006D2201" w:rsidRDefault="009A71CF" w:rsidP="00B777EA">
            <w:pPr>
              <w:pStyle w:val="af2"/>
              <w:ind w:firstLine="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w:t>
            </w:r>
            <w:r w:rsidR="006130BD">
              <w:rPr>
                <w:rFonts w:ascii="Bookman Old Style" w:hAnsi="Bookman Old Style" w:cs="Times New Roman"/>
                <w:color w:val="000000" w:themeColor="text1"/>
                <w:sz w:val="24"/>
                <w:szCs w:val="24"/>
                <w:lang w:val="uk-UA" w:eastAsia="ru-RU"/>
              </w:rPr>
              <w:t xml:space="preserve">, благоустрою </w:t>
            </w:r>
            <w:r w:rsidRPr="006D2201">
              <w:rPr>
                <w:rFonts w:ascii="Bookman Old Style" w:hAnsi="Bookman Old Style" w:cs="Times New Roman"/>
                <w:color w:val="000000" w:themeColor="text1"/>
                <w:sz w:val="24"/>
                <w:szCs w:val="24"/>
                <w:lang w:val="uk-UA" w:eastAsia="ru-RU"/>
              </w:rPr>
              <w:t>Овруцької міської ради, КП «Гарне місто» Овруцької міської ради Житомирської області</w:t>
            </w:r>
            <w:r w:rsidR="0086456D">
              <w:rPr>
                <w:rFonts w:ascii="Bookman Old Style" w:hAnsi="Bookman Old Style" w:cs="Times New Roman"/>
                <w:color w:val="000000" w:themeColor="text1"/>
                <w:sz w:val="24"/>
                <w:szCs w:val="24"/>
                <w:lang w:val="uk-UA" w:eastAsia="ru-RU"/>
              </w:rPr>
              <w:t>, КП «Відродження» Овруцької міської ради</w:t>
            </w:r>
            <w:r w:rsidR="00B777EA">
              <w:rPr>
                <w:rFonts w:ascii="Bookman Old Style" w:hAnsi="Bookman Old Style" w:cs="Times New Roman"/>
                <w:color w:val="000000" w:themeColor="text1"/>
                <w:sz w:val="24"/>
                <w:szCs w:val="24"/>
                <w:lang w:val="uk-UA" w:eastAsia="ru-RU"/>
              </w:rPr>
              <w:t>, КП «Водоканал» Овруцької міської ради</w:t>
            </w:r>
            <w:r w:rsidR="00A50494">
              <w:rPr>
                <w:rFonts w:ascii="Bookman Old Style" w:hAnsi="Bookman Old Style" w:cs="Times New Roman"/>
                <w:color w:val="000000" w:themeColor="text1"/>
                <w:sz w:val="24"/>
                <w:szCs w:val="24"/>
                <w:lang w:val="uk-UA" w:eastAsia="ru-RU"/>
              </w:rPr>
              <w:t xml:space="preserve"> </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2. Продовжити роботу з організації проведення загальних зборів мешканців житлових будинків щодо створення ініціативних груп ОСББ/ОСН </w:t>
      </w:r>
      <w:r w:rsidRPr="006D2201">
        <w:rPr>
          <w:rFonts w:ascii="Bookman Old Style" w:hAnsi="Bookman Old Style" w:cs="Times New Roman"/>
          <w:color w:val="000000" w:themeColor="text1"/>
          <w:sz w:val="24"/>
          <w:szCs w:val="24"/>
          <w:lang w:val="uk-UA" w:eastAsia="ru-RU"/>
        </w:rPr>
        <w:lastRenderedPageBreak/>
        <w:t>та роз’яснення переваг створення об’єднань співвласників багатоквартирних будинків і передачі будинку на баланс ОСББ.</w:t>
      </w:r>
    </w:p>
    <w:p w:rsidR="009A71CF" w:rsidRPr="006D2201" w:rsidRDefault="007B4DE6" w:rsidP="009A71CF">
      <w:pPr>
        <w:pStyle w:val="af2"/>
        <w:ind w:left="4248" w:hanging="2697"/>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Постійно</w:t>
      </w:r>
      <w:r w:rsidRPr="006D2201">
        <w:rPr>
          <w:rFonts w:ascii="Bookman Old Style" w:hAnsi="Bookman Old Style" w:cs="Times New Roman"/>
          <w:color w:val="000000" w:themeColor="text1"/>
          <w:sz w:val="24"/>
          <w:szCs w:val="24"/>
          <w:lang w:val="uk-UA" w:eastAsia="ru-RU"/>
        </w:rPr>
        <w:tab/>
      </w:r>
      <w:r w:rsidR="009A71CF" w:rsidRPr="006D2201">
        <w:rPr>
          <w:rFonts w:ascii="Bookman Old Style" w:hAnsi="Bookman Old Style" w:cs="Times New Roman"/>
          <w:color w:val="000000" w:themeColor="text1"/>
          <w:sz w:val="24"/>
          <w:szCs w:val="24"/>
          <w:lang w:val="uk-UA" w:eastAsia="ru-RU"/>
        </w:rPr>
        <w:t>Відділ житлово</w:t>
      </w:r>
      <w:r w:rsidRPr="006D2201">
        <w:rPr>
          <w:rFonts w:ascii="Bookman Old Style" w:hAnsi="Bookman Old Style" w:cs="Times New Roman"/>
          <w:color w:val="000000" w:themeColor="text1"/>
          <w:sz w:val="24"/>
          <w:szCs w:val="24"/>
          <w:lang w:val="uk-UA" w:eastAsia="ru-RU"/>
        </w:rPr>
        <w:t xml:space="preserve"> </w:t>
      </w:r>
      <w:r w:rsidR="009A71CF" w:rsidRPr="006D2201">
        <w:rPr>
          <w:rFonts w:ascii="Bookman Old Style" w:hAnsi="Bookman Old Style" w:cs="Times New Roman"/>
          <w:color w:val="000000" w:themeColor="text1"/>
          <w:sz w:val="24"/>
          <w:szCs w:val="24"/>
          <w:lang w:val="uk-UA" w:eastAsia="ru-RU"/>
        </w:rPr>
        <w:t>-</w:t>
      </w:r>
      <w:r w:rsidRPr="006D2201">
        <w:rPr>
          <w:rFonts w:ascii="Bookman Old Style" w:hAnsi="Bookman Old Style" w:cs="Times New Roman"/>
          <w:color w:val="000000" w:themeColor="text1"/>
          <w:sz w:val="24"/>
          <w:szCs w:val="24"/>
          <w:lang w:val="uk-UA" w:eastAsia="ru-RU"/>
        </w:rPr>
        <w:t xml:space="preserve"> комунального господарства</w:t>
      </w:r>
      <w:r w:rsidR="006130BD">
        <w:rPr>
          <w:rFonts w:ascii="Bookman Old Style" w:hAnsi="Bookman Old Style" w:cs="Times New Roman"/>
          <w:color w:val="000000" w:themeColor="text1"/>
          <w:sz w:val="24"/>
          <w:szCs w:val="24"/>
          <w:lang w:val="uk-UA" w:eastAsia="ru-RU"/>
        </w:rPr>
        <w:t>, благоустрою О</w:t>
      </w:r>
      <w:r w:rsidR="009A71CF" w:rsidRPr="006D2201">
        <w:rPr>
          <w:rFonts w:ascii="Bookman Old Style" w:hAnsi="Bookman Old Style" w:cs="Times New Roman"/>
          <w:color w:val="000000" w:themeColor="text1"/>
          <w:sz w:val="24"/>
          <w:szCs w:val="24"/>
          <w:lang w:val="uk-UA" w:eastAsia="ru-RU"/>
        </w:rPr>
        <w:t>вруцької міської ради, КП «Гарне місто» Овруцької міської ради Житомирської області</w:t>
      </w:r>
      <w:r w:rsidR="006D41C6">
        <w:rPr>
          <w:rFonts w:ascii="Bookman Old Style" w:hAnsi="Bookman Old Style" w:cs="Times New Roman"/>
          <w:color w:val="000000" w:themeColor="text1"/>
          <w:sz w:val="24"/>
          <w:szCs w:val="24"/>
          <w:lang w:val="uk-UA" w:eastAsia="ru-RU"/>
        </w:rPr>
        <w:t>,</w:t>
      </w:r>
      <w:r w:rsidR="006D41C6" w:rsidRPr="006D41C6">
        <w:rPr>
          <w:rFonts w:ascii="Bookman Old Style" w:hAnsi="Bookman Old Style" w:cs="Times New Roman"/>
          <w:color w:val="000000" w:themeColor="text1"/>
          <w:sz w:val="24"/>
          <w:szCs w:val="24"/>
          <w:lang w:val="uk-UA" w:eastAsia="ru-RU"/>
        </w:rPr>
        <w:t xml:space="preserve"> </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3. Забезпечити беззбиткове функціонування підприємств житлово-комунального</w:t>
      </w:r>
      <w:r w:rsidR="00A43DB5" w:rsidRPr="006D2201">
        <w:rPr>
          <w:rFonts w:ascii="Bookman Old Style" w:hAnsi="Bookman Old Style" w:cs="Times New Roman"/>
          <w:color w:val="000000" w:themeColor="text1"/>
          <w:sz w:val="24"/>
          <w:szCs w:val="24"/>
          <w:lang w:val="uk-UA" w:eastAsia="ru-RU"/>
        </w:rPr>
        <w:t xml:space="preserve"> господарства міста за рахунок затверд</w:t>
      </w:r>
      <w:r w:rsidRPr="006D2201">
        <w:rPr>
          <w:rFonts w:ascii="Bookman Old Style" w:hAnsi="Bookman Old Style" w:cs="Times New Roman"/>
          <w:color w:val="000000" w:themeColor="text1"/>
          <w:sz w:val="24"/>
          <w:szCs w:val="24"/>
          <w:lang w:val="uk-UA" w:eastAsia="ru-RU"/>
        </w:rPr>
        <w:t>ження економічно- обґрунтованих тарифів на житлово-комунальні послуги з урахуванням інвестиційної складової.</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При наявності фінансових можливостей розглядати питання надання дотації житлово-комунальному господарству на відшкодування збитків, а також  на відшкодування обсягів заборгованості з різниці в тарифах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30"/>
        <w:gridCol w:w="5307"/>
      </w:tblGrid>
      <w:tr w:rsidR="003F4C00" w:rsidRPr="006D2201" w:rsidTr="007B4DE6">
        <w:tc>
          <w:tcPr>
            <w:tcW w:w="4425" w:type="dxa"/>
            <w:shd w:val="clear" w:color="auto" w:fill="FFFFFF"/>
            <w:hideMark/>
          </w:tcPr>
          <w:p w:rsidR="009A71CF" w:rsidRPr="006D2201" w:rsidRDefault="009A71CF"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- 20</w:t>
            </w:r>
            <w:r w:rsidR="0055234E" w:rsidRPr="006D2201">
              <w:rPr>
                <w:rFonts w:ascii="Bookman Old Style" w:hAnsi="Bookman Old Style" w:cs="Times New Roman"/>
                <w:color w:val="000000" w:themeColor="text1"/>
                <w:sz w:val="24"/>
                <w:szCs w:val="24"/>
                <w:lang w:val="uk-UA" w:eastAsia="ru-RU"/>
              </w:rPr>
              <w:t>2</w:t>
            </w:r>
            <w:r w:rsidR="00B777EA">
              <w:rPr>
                <w:rFonts w:ascii="Bookman Old Style" w:hAnsi="Bookman Old Style" w:cs="Times New Roman"/>
                <w:color w:val="000000" w:themeColor="text1"/>
                <w:sz w:val="24"/>
                <w:szCs w:val="24"/>
                <w:lang w:val="uk-UA" w:eastAsia="ru-RU"/>
              </w:rPr>
              <w:t>5</w:t>
            </w:r>
            <w:r w:rsidR="0055234E"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роки</w:t>
            </w:r>
          </w:p>
        </w:tc>
        <w:tc>
          <w:tcPr>
            <w:tcW w:w="5400"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Комунальні підприємства,</w:t>
            </w:r>
            <w:r w:rsidR="006D41C6">
              <w:rPr>
                <w:rFonts w:ascii="Bookman Old Style" w:hAnsi="Bookman Old Style" w:cs="Times New Roman"/>
                <w:color w:val="000000" w:themeColor="text1"/>
                <w:sz w:val="24"/>
                <w:szCs w:val="24"/>
                <w:lang w:val="uk-UA" w:eastAsia="ru-RU"/>
              </w:rPr>
              <w:t xml:space="preserve"> відділ житлово- комунального господарства Овруцької міської ради,</w:t>
            </w:r>
            <w:r w:rsidRPr="006D2201">
              <w:rPr>
                <w:rFonts w:ascii="Bookman Old Style" w:hAnsi="Bookman Old Style" w:cs="Times New Roman"/>
                <w:color w:val="000000" w:themeColor="text1"/>
                <w:sz w:val="24"/>
                <w:szCs w:val="24"/>
                <w:lang w:val="uk-UA" w:eastAsia="ru-RU"/>
              </w:rPr>
              <w:t xml:space="preserve"> виконком міської ради</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4. З метою оптимізації та поліпшення роботи з обслуговування житлово-комунального господарства міста, підприємств, які надають відповідні послуги, визнані одержувачами бюджетних коштів, відповідно до Порядку надання та використання коштів, затверджених в кошторисі головного розпорядника для </w:t>
      </w:r>
      <w:r w:rsidR="00683683">
        <w:rPr>
          <w:rFonts w:ascii="Bookman Old Style" w:hAnsi="Bookman Old Style" w:cs="Times New Roman"/>
          <w:color w:val="000000" w:themeColor="text1"/>
          <w:sz w:val="24"/>
          <w:szCs w:val="24"/>
          <w:lang w:val="uk-UA" w:eastAsia="ru-RU"/>
        </w:rPr>
        <w:t>відшкодування за виконані роботи</w:t>
      </w:r>
      <w:r w:rsidR="00683683" w:rsidRPr="00683683">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надання фінансування, включаючи дотацію</w:t>
      </w:r>
      <w:r w:rsidR="006D41C6">
        <w:rPr>
          <w:rFonts w:ascii="Bookman Old Style" w:hAnsi="Bookman Old Style" w:cs="Times New Roman"/>
          <w:color w:val="000000" w:themeColor="text1"/>
          <w:sz w:val="24"/>
          <w:szCs w:val="24"/>
          <w:lang w:val="uk-UA" w:eastAsia="ru-RU"/>
        </w:rPr>
        <w:t>, фінансову підтримку</w:t>
      </w:r>
      <w:r w:rsidRPr="006D2201">
        <w:rPr>
          <w:rFonts w:ascii="Bookman Old Style" w:hAnsi="Bookman Old Style" w:cs="Times New Roman"/>
          <w:color w:val="000000" w:themeColor="text1"/>
          <w:sz w:val="24"/>
          <w:szCs w:val="24"/>
          <w:lang w:val="uk-UA" w:eastAsia="ru-RU"/>
        </w:rPr>
        <w:t xml:space="preserve"> підприємствам комунальної власності, які не мають статусу бюджетної установи, але здійснюють заходи, п</w:t>
      </w:r>
      <w:r w:rsidR="007B4DE6" w:rsidRPr="006D2201">
        <w:rPr>
          <w:rFonts w:ascii="Bookman Old Style" w:hAnsi="Bookman Old Style" w:cs="Times New Roman"/>
          <w:color w:val="000000" w:themeColor="text1"/>
          <w:sz w:val="24"/>
          <w:szCs w:val="24"/>
          <w:lang w:val="uk-UA" w:eastAsia="ru-RU"/>
        </w:rPr>
        <w:t>ередбачені місцевими програмами</w:t>
      </w:r>
      <w:r w:rsidRPr="006D2201">
        <w:rPr>
          <w:rFonts w:ascii="Bookman Old Style" w:hAnsi="Bookman Old Style" w:cs="Times New Roman"/>
          <w:color w:val="000000" w:themeColor="text1"/>
          <w:sz w:val="24"/>
          <w:szCs w:val="24"/>
          <w:lang w:val="uk-UA" w:eastAsia="ru-RU"/>
        </w:rPr>
        <w:t>.</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30"/>
        <w:gridCol w:w="5307"/>
      </w:tblGrid>
      <w:tr w:rsidR="006D41C6" w:rsidRPr="006D2201" w:rsidTr="007B4DE6">
        <w:tc>
          <w:tcPr>
            <w:tcW w:w="4425" w:type="dxa"/>
            <w:shd w:val="clear" w:color="auto" w:fill="FFFFFF"/>
            <w:hideMark/>
          </w:tcPr>
          <w:p w:rsidR="009A71CF" w:rsidRPr="006D2201" w:rsidRDefault="00B7248C"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sidR="00B777EA">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 xml:space="preserve"> роки</w:t>
            </w:r>
          </w:p>
        </w:tc>
        <w:tc>
          <w:tcPr>
            <w:tcW w:w="5400" w:type="dxa"/>
            <w:shd w:val="clear" w:color="auto" w:fill="FFFFFF"/>
            <w:hideMark/>
          </w:tcPr>
          <w:p w:rsidR="009A71CF" w:rsidRPr="006D2201" w:rsidRDefault="006D41C6" w:rsidP="006D41C6">
            <w:pPr>
              <w:pStyle w:val="af2"/>
              <w:jc w:val="both"/>
              <w:rPr>
                <w:rFonts w:ascii="Bookman Old Style" w:hAnsi="Bookman Old Style" w:cs="Times New Roman"/>
                <w:color w:val="000000" w:themeColor="text1"/>
                <w:sz w:val="24"/>
                <w:szCs w:val="24"/>
                <w:lang w:val="uk-UA" w:eastAsia="ru-RU"/>
              </w:rPr>
            </w:pPr>
            <w:r>
              <w:rPr>
                <w:rFonts w:ascii="Bookman Old Style" w:hAnsi="Bookman Old Style" w:cs="Times New Roman"/>
                <w:color w:val="000000" w:themeColor="text1"/>
                <w:sz w:val="24"/>
                <w:szCs w:val="24"/>
                <w:lang w:val="uk-UA" w:eastAsia="ru-RU"/>
              </w:rPr>
              <w:t>Відділ житлово- комунального господарства, благоустрою Овруцької міської ради, в</w:t>
            </w:r>
            <w:r w:rsidR="009A71CF" w:rsidRPr="006D2201">
              <w:rPr>
                <w:rFonts w:ascii="Bookman Old Style" w:hAnsi="Bookman Old Style" w:cs="Times New Roman"/>
                <w:color w:val="000000" w:themeColor="text1"/>
                <w:sz w:val="24"/>
                <w:szCs w:val="24"/>
                <w:lang w:val="uk-UA" w:eastAsia="ru-RU"/>
              </w:rPr>
              <w:t>иконком міської ради</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5. Проводити щорічне аналітичне дослідження щодо оцінювання рівня задоволення жителів </w:t>
      </w:r>
      <w:r w:rsidR="006D41C6">
        <w:rPr>
          <w:rFonts w:ascii="Bookman Old Style" w:hAnsi="Bookman Old Style" w:cs="Times New Roman"/>
          <w:color w:val="000000" w:themeColor="text1"/>
          <w:sz w:val="24"/>
          <w:szCs w:val="24"/>
          <w:lang w:val="uk-UA" w:eastAsia="ru-RU"/>
        </w:rPr>
        <w:t>ОТГ</w:t>
      </w:r>
      <w:r w:rsidRPr="006D2201">
        <w:rPr>
          <w:rFonts w:ascii="Bookman Old Style" w:hAnsi="Bookman Old Style" w:cs="Times New Roman"/>
          <w:color w:val="000000" w:themeColor="text1"/>
          <w:sz w:val="24"/>
          <w:szCs w:val="24"/>
          <w:lang w:val="uk-UA" w:eastAsia="ru-RU"/>
        </w:rPr>
        <w:t xml:space="preserve"> якістю надання житлово-комунальних послуг із залученням коштів різних джерел фінансування.</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72"/>
        <w:gridCol w:w="5365"/>
      </w:tblGrid>
      <w:tr w:rsidR="003F4C00" w:rsidRPr="006D2201" w:rsidTr="007B4DE6">
        <w:trPr>
          <w:trHeight w:val="1229"/>
        </w:trPr>
        <w:tc>
          <w:tcPr>
            <w:tcW w:w="4507" w:type="dxa"/>
            <w:shd w:val="clear" w:color="auto" w:fill="FFFFFF"/>
            <w:hideMark/>
          </w:tcPr>
          <w:p w:rsidR="009A71CF" w:rsidRPr="006D2201" w:rsidRDefault="009A71CF"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 xml:space="preserve"> -20</w:t>
            </w:r>
            <w:r w:rsidR="0055234E" w:rsidRPr="006D2201">
              <w:rPr>
                <w:rFonts w:ascii="Bookman Old Style" w:hAnsi="Bookman Old Style" w:cs="Times New Roman"/>
                <w:color w:val="000000" w:themeColor="text1"/>
                <w:sz w:val="24"/>
                <w:szCs w:val="24"/>
                <w:lang w:val="uk-UA" w:eastAsia="ru-RU"/>
              </w:rPr>
              <w:t>2</w:t>
            </w:r>
            <w:r w:rsidR="00B777EA">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роки</w:t>
            </w:r>
          </w:p>
        </w:tc>
        <w:tc>
          <w:tcPr>
            <w:tcW w:w="5599" w:type="dxa"/>
            <w:shd w:val="clear" w:color="auto" w:fill="FFFFFF"/>
            <w:hideMark/>
          </w:tcPr>
          <w:p w:rsidR="009A71CF" w:rsidRPr="006D2201" w:rsidRDefault="009A71CF" w:rsidP="006130BD">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Міська рада, відділ житлово-комунального господарства</w:t>
            </w:r>
            <w:r w:rsidR="006130BD">
              <w:rPr>
                <w:rFonts w:ascii="Bookman Old Style" w:hAnsi="Bookman Old Style" w:cs="Times New Roman"/>
                <w:color w:val="000000" w:themeColor="text1"/>
                <w:sz w:val="24"/>
                <w:szCs w:val="24"/>
                <w:lang w:val="uk-UA" w:eastAsia="ru-RU"/>
              </w:rPr>
              <w:t>, благоустрою вик</w:t>
            </w:r>
            <w:r w:rsidRPr="006D2201">
              <w:rPr>
                <w:rFonts w:ascii="Bookman Old Style" w:hAnsi="Bookman Old Style" w:cs="Times New Roman"/>
                <w:color w:val="000000" w:themeColor="text1"/>
                <w:sz w:val="24"/>
                <w:szCs w:val="24"/>
                <w:lang w:val="uk-UA" w:eastAsia="ru-RU"/>
              </w:rPr>
              <w:t>онкому  Овруцької міської ради</w:t>
            </w:r>
          </w:p>
        </w:tc>
      </w:tr>
      <w:tr w:rsidR="003F4C00" w:rsidRPr="006D2201" w:rsidTr="007B4DE6">
        <w:trPr>
          <w:trHeight w:val="300"/>
        </w:trPr>
        <w:tc>
          <w:tcPr>
            <w:tcW w:w="4507" w:type="dxa"/>
            <w:shd w:val="clear" w:color="auto" w:fill="FFFFFF"/>
          </w:tcPr>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p>
        </w:tc>
        <w:tc>
          <w:tcPr>
            <w:tcW w:w="5599" w:type="dxa"/>
            <w:shd w:val="clear" w:color="auto" w:fill="FFFFFF"/>
          </w:tcPr>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6. Проводити комплексне інформування населення про значні події в місті, рішення міської ради у сфері ЖКГ, для залучення громадян в систему реформування ЖКГ, створення ОСББ, ОСН, інформування населення про стан оплати за житлово-комунальні послуги.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111"/>
        <w:gridCol w:w="5114"/>
      </w:tblGrid>
      <w:tr w:rsidR="003F4C00" w:rsidRPr="006D2201" w:rsidTr="007B4DE6">
        <w:trPr>
          <w:trHeight w:val="975"/>
        </w:trPr>
        <w:tc>
          <w:tcPr>
            <w:tcW w:w="4111" w:type="dxa"/>
            <w:shd w:val="clear" w:color="auto" w:fill="FFFFFF"/>
            <w:hideMark/>
          </w:tcPr>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Постійно</w:t>
            </w:r>
          </w:p>
        </w:tc>
        <w:tc>
          <w:tcPr>
            <w:tcW w:w="5114" w:type="dxa"/>
            <w:shd w:val="clear" w:color="auto" w:fill="FFFFFF"/>
            <w:hideMark/>
          </w:tcPr>
          <w:p w:rsidR="009A71CF" w:rsidRPr="006D2201" w:rsidRDefault="009A71CF" w:rsidP="006130BD">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Міська рада, </w:t>
            </w:r>
            <w:r w:rsidR="007B4DE6" w:rsidRPr="006D2201">
              <w:rPr>
                <w:rFonts w:ascii="Bookman Old Style" w:hAnsi="Bookman Old Style" w:cs="Times New Roman"/>
                <w:color w:val="000000" w:themeColor="text1"/>
                <w:sz w:val="24"/>
                <w:szCs w:val="24"/>
                <w:lang w:val="uk-UA" w:eastAsia="ru-RU"/>
              </w:rPr>
              <w:t>відділ</w:t>
            </w:r>
            <w:r w:rsidRPr="006D2201">
              <w:rPr>
                <w:rFonts w:ascii="Bookman Old Style" w:hAnsi="Bookman Old Style" w:cs="Times New Roman"/>
                <w:color w:val="000000" w:themeColor="text1"/>
                <w:sz w:val="24"/>
                <w:szCs w:val="24"/>
                <w:lang w:val="uk-UA" w:eastAsia="ru-RU"/>
              </w:rPr>
              <w:t xml:space="preserve">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w:t>
            </w:r>
            <w:r w:rsidR="006130BD">
              <w:rPr>
                <w:rFonts w:ascii="Bookman Old Style" w:hAnsi="Bookman Old Style" w:cs="Times New Roman"/>
                <w:color w:val="000000" w:themeColor="text1"/>
                <w:sz w:val="24"/>
                <w:szCs w:val="24"/>
                <w:lang w:val="uk-UA" w:eastAsia="ru-RU"/>
              </w:rPr>
              <w:t>, благоустрою</w:t>
            </w:r>
            <w:r w:rsidRPr="006D2201">
              <w:rPr>
                <w:rFonts w:ascii="Bookman Old Style" w:hAnsi="Bookman Old Style" w:cs="Times New Roman"/>
                <w:color w:val="000000" w:themeColor="text1"/>
                <w:sz w:val="24"/>
                <w:szCs w:val="24"/>
                <w:lang w:val="uk-UA" w:eastAsia="ru-RU"/>
              </w:rPr>
              <w:t xml:space="preserve"> виконкому Овруцької міської ради</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B777EA" w:rsidP="009A71CF">
      <w:pPr>
        <w:pStyle w:val="af2"/>
        <w:ind w:firstLine="709"/>
        <w:jc w:val="both"/>
        <w:rPr>
          <w:rFonts w:ascii="Bookman Old Style" w:hAnsi="Bookman Old Style" w:cs="Times New Roman"/>
          <w:color w:val="000000" w:themeColor="text1"/>
          <w:sz w:val="24"/>
          <w:szCs w:val="24"/>
          <w:lang w:val="uk-UA" w:eastAsia="ru-RU"/>
        </w:rPr>
      </w:pPr>
      <w:r>
        <w:rPr>
          <w:rFonts w:ascii="Bookman Old Style" w:hAnsi="Bookman Old Style" w:cs="Times New Roman"/>
          <w:color w:val="000000" w:themeColor="text1"/>
          <w:sz w:val="24"/>
          <w:szCs w:val="24"/>
          <w:lang w:val="uk-UA" w:eastAsia="ru-RU"/>
        </w:rPr>
        <w:t>7. Пров</w:t>
      </w:r>
      <w:r w:rsidR="009A71CF" w:rsidRPr="006D2201">
        <w:rPr>
          <w:rFonts w:ascii="Bookman Old Style" w:hAnsi="Bookman Old Style" w:cs="Times New Roman"/>
          <w:color w:val="000000" w:themeColor="text1"/>
          <w:sz w:val="24"/>
          <w:szCs w:val="24"/>
          <w:lang w:val="uk-UA" w:eastAsia="ru-RU"/>
        </w:rPr>
        <w:t>ести інвентаризацію об’єктів зовнішнього освітлення, діючих кладовищ, парків, зелених зон загального користування, необхідних обсягів робіт та обсягів фінансування для приведення в належний стан.</w:t>
      </w:r>
    </w:p>
    <w:tbl>
      <w:tblPr>
        <w:tblW w:w="8927" w:type="dxa"/>
        <w:shd w:val="clear" w:color="auto" w:fill="FFFFFF"/>
        <w:tblCellMar>
          <w:left w:w="0" w:type="dxa"/>
          <w:right w:w="0" w:type="dxa"/>
        </w:tblCellMar>
        <w:tblLook w:val="04A0" w:firstRow="1" w:lastRow="0" w:firstColumn="1" w:lastColumn="0" w:noHBand="0" w:noVBand="1"/>
      </w:tblPr>
      <w:tblGrid>
        <w:gridCol w:w="4111"/>
        <w:gridCol w:w="4816"/>
      </w:tblGrid>
      <w:tr w:rsidR="003F4C00" w:rsidRPr="006D2201" w:rsidTr="007B4DE6">
        <w:trPr>
          <w:trHeight w:val="597"/>
        </w:trPr>
        <w:tc>
          <w:tcPr>
            <w:tcW w:w="4111" w:type="dxa"/>
            <w:shd w:val="clear" w:color="auto" w:fill="FFFFFF"/>
            <w:hideMark/>
          </w:tcPr>
          <w:p w:rsidR="009A71CF" w:rsidRPr="006D2201" w:rsidRDefault="009A71CF"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 xml:space="preserve"> -20</w:t>
            </w:r>
            <w:r w:rsidR="0055234E" w:rsidRPr="006D2201">
              <w:rPr>
                <w:rFonts w:ascii="Bookman Old Style" w:hAnsi="Bookman Old Style" w:cs="Times New Roman"/>
                <w:color w:val="000000" w:themeColor="text1"/>
                <w:sz w:val="24"/>
                <w:szCs w:val="24"/>
                <w:lang w:val="uk-UA" w:eastAsia="ru-RU"/>
              </w:rPr>
              <w:t>2</w:t>
            </w:r>
            <w:r w:rsidR="00B777EA">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w:t>
            </w:r>
          </w:p>
        </w:tc>
        <w:tc>
          <w:tcPr>
            <w:tcW w:w="4816" w:type="dxa"/>
            <w:shd w:val="clear" w:color="auto" w:fill="FFFFFF"/>
            <w:hideMark/>
          </w:tcPr>
          <w:p w:rsidR="007B4DE6" w:rsidRPr="006D2201" w:rsidRDefault="009A71CF" w:rsidP="00B777EA">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w:t>
            </w:r>
            <w:r w:rsidR="00B777EA">
              <w:rPr>
                <w:rFonts w:ascii="Bookman Old Style" w:hAnsi="Bookman Old Style" w:cs="Times New Roman"/>
                <w:color w:val="000000" w:themeColor="text1"/>
                <w:sz w:val="24"/>
                <w:szCs w:val="24"/>
                <w:lang w:val="uk-UA" w:eastAsia="ru-RU"/>
              </w:rPr>
              <w:t>ської ради Житомирської області</w:t>
            </w:r>
            <w:r w:rsidR="006D41C6">
              <w:rPr>
                <w:rFonts w:ascii="Bookman Old Style" w:hAnsi="Bookman Old Style" w:cs="Times New Roman"/>
                <w:color w:val="000000" w:themeColor="text1"/>
                <w:sz w:val="24"/>
                <w:szCs w:val="24"/>
                <w:lang w:val="uk-UA" w:eastAsia="ru-RU"/>
              </w:rPr>
              <w:t>»</w:t>
            </w:r>
            <w:r w:rsidR="00B777EA">
              <w:rPr>
                <w:rFonts w:ascii="Bookman Old Style" w:hAnsi="Bookman Old Style" w:cs="Times New Roman"/>
                <w:color w:val="000000" w:themeColor="text1"/>
                <w:sz w:val="24"/>
                <w:szCs w:val="24"/>
                <w:lang w:val="uk-UA" w:eastAsia="ru-RU"/>
              </w:rPr>
              <w:t xml:space="preserve"> КП «Відродження» </w:t>
            </w:r>
            <w:r w:rsidR="006D41C6">
              <w:rPr>
                <w:rFonts w:ascii="Bookman Old Style" w:hAnsi="Bookman Old Style" w:cs="Times New Roman"/>
                <w:color w:val="000000" w:themeColor="text1"/>
                <w:sz w:val="24"/>
                <w:szCs w:val="24"/>
                <w:lang w:val="uk-UA" w:eastAsia="ru-RU"/>
              </w:rPr>
              <w:t xml:space="preserve"> Овруцької міської ради, </w:t>
            </w:r>
            <w:r w:rsidR="00A50494">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w:t>
            </w:r>
            <w:r w:rsidR="006130BD">
              <w:rPr>
                <w:rFonts w:ascii="Bookman Old Style" w:hAnsi="Bookman Old Style" w:cs="Times New Roman"/>
                <w:color w:val="000000" w:themeColor="text1"/>
                <w:sz w:val="24"/>
                <w:szCs w:val="24"/>
                <w:lang w:val="uk-UA" w:eastAsia="ru-RU"/>
              </w:rPr>
              <w:t>, благоустрою</w:t>
            </w:r>
            <w:r w:rsidRPr="006D2201">
              <w:rPr>
                <w:rFonts w:ascii="Bookman Old Style" w:hAnsi="Bookman Old Style" w:cs="Times New Roman"/>
                <w:color w:val="000000" w:themeColor="text1"/>
                <w:sz w:val="24"/>
                <w:szCs w:val="24"/>
                <w:lang w:val="uk-UA" w:eastAsia="ru-RU"/>
              </w:rPr>
              <w:t xml:space="preserve"> виконкому Овруцької  міської ради Житомирської області </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8. Залучення до виконання Програми самих мешканців приватного сектору без особливих матеріальних вкладень. Кожен мешканець повинен мати договір на вивіз твердих побутових відходів та своєчасно виконувати прибирання прилеглої до домоволодіння території, а також благоустроювати її.</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1"/>
        <w:gridCol w:w="5326"/>
      </w:tblGrid>
      <w:tr w:rsidR="003F4C00" w:rsidRPr="006D2201" w:rsidTr="007B4DE6">
        <w:trPr>
          <w:trHeight w:val="1620"/>
        </w:trPr>
        <w:tc>
          <w:tcPr>
            <w:tcW w:w="4554" w:type="dxa"/>
            <w:shd w:val="clear" w:color="auto" w:fill="FFFFFF"/>
            <w:hideMark/>
          </w:tcPr>
          <w:p w:rsidR="009A71CF" w:rsidRPr="006D2201" w:rsidRDefault="0055234E"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009A71CF" w:rsidRPr="006D2201">
              <w:rPr>
                <w:rFonts w:ascii="Bookman Old Style" w:hAnsi="Bookman Old Style" w:cs="Times New Roman"/>
                <w:color w:val="000000" w:themeColor="text1"/>
                <w:sz w:val="24"/>
                <w:szCs w:val="24"/>
                <w:lang w:val="uk-UA" w:eastAsia="ru-RU"/>
              </w:rPr>
              <w:t xml:space="preserve"> -20</w:t>
            </w:r>
            <w:r w:rsidRPr="006D2201">
              <w:rPr>
                <w:rFonts w:ascii="Bookman Old Style" w:hAnsi="Bookman Old Style" w:cs="Times New Roman"/>
                <w:color w:val="000000" w:themeColor="text1"/>
                <w:sz w:val="24"/>
                <w:szCs w:val="24"/>
                <w:lang w:val="uk-UA" w:eastAsia="ru-RU"/>
              </w:rPr>
              <w:t>2</w:t>
            </w:r>
            <w:r w:rsidR="00B777EA">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 xml:space="preserve"> р.</w:t>
            </w:r>
          </w:p>
        </w:tc>
        <w:tc>
          <w:tcPr>
            <w:tcW w:w="5557" w:type="dxa"/>
            <w:shd w:val="clear" w:color="auto" w:fill="FFFFFF"/>
            <w:hideMark/>
          </w:tcPr>
          <w:p w:rsidR="009A71CF" w:rsidRPr="006D2201" w:rsidRDefault="009A71CF" w:rsidP="00B777EA">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w:t>
            </w:r>
            <w:r w:rsidR="00A43DB5"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w:t>
            </w:r>
            <w:r w:rsidR="006D41C6">
              <w:rPr>
                <w:rFonts w:ascii="Bookman Old Style" w:hAnsi="Bookman Old Style" w:cs="Times New Roman"/>
                <w:color w:val="000000" w:themeColor="text1"/>
                <w:sz w:val="24"/>
                <w:szCs w:val="24"/>
                <w:lang w:val="uk-UA" w:eastAsia="ru-RU"/>
              </w:rPr>
              <w:t xml:space="preserve">  </w:t>
            </w:r>
            <w:r w:rsidR="0086456D">
              <w:rPr>
                <w:rFonts w:ascii="Bookman Old Style" w:hAnsi="Bookman Old Style" w:cs="Times New Roman"/>
                <w:color w:val="000000" w:themeColor="text1"/>
                <w:sz w:val="24"/>
                <w:szCs w:val="24"/>
                <w:lang w:val="uk-UA" w:eastAsia="ru-RU"/>
              </w:rPr>
              <w:t>КП «Відродження» Овруцької міської ради,</w:t>
            </w:r>
            <w:r w:rsidR="006D41C6">
              <w:rPr>
                <w:rFonts w:ascii="Bookman Old Style" w:hAnsi="Bookman Old Style" w:cs="Times New Roman"/>
                <w:color w:val="000000" w:themeColor="text1"/>
                <w:sz w:val="24"/>
                <w:szCs w:val="24"/>
                <w:lang w:val="uk-UA" w:eastAsia="ru-RU"/>
              </w:rPr>
              <w:t xml:space="preserve"> </w:t>
            </w:r>
            <w:r w:rsidR="00A43DB5"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відділ житлово-комунального господарства</w:t>
            </w:r>
            <w:r w:rsidR="006130BD">
              <w:rPr>
                <w:rFonts w:ascii="Bookman Old Style" w:hAnsi="Bookman Old Style" w:cs="Times New Roman"/>
                <w:color w:val="000000" w:themeColor="text1"/>
                <w:sz w:val="24"/>
                <w:szCs w:val="24"/>
                <w:lang w:val="uk-UA" w:eastAsia="ru-RU"/>
              </w:rPr>
              <w:t>, благоустрою</w:t>
            </w:r>
            <w:r w:rsidRPr="006D2201">
              <w:rPr>
                <w:rFonts w:ascii="Bookman Old Style" w:hAnsi="Bookman Old Style" w:cs="Times New Roman"/>
                <w:color w:val="000000" w:themeColor="text1"/>
                <w:sz w:val="24"/>
                <w:szCs w:val="24"/>
                <w:lang w:val="uk-UA" w:eastAsia="ru-RU"/>
              </w:rPr>
              <w:t xml:space="preserve"> виконкому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9. Забезпечити впровадження гуманних методів регулювання чисельності безпритульних тварин на території міста</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4"/>
        <w:gridCol w:w="5323"/>
      </w:tblGrid>
      <w:tr w:rsidR="003F4C00" w:rsidRPr="006D2201" w:rsidTr="007B4DE6">
        <w:trPr>
          <w:trHeight w:val="1666"/>
        </w:trPr>
        <w:tc>
          <w:tcPr>
            <w:tcW w:w="4554" w:type="dxa"/>
            <w:shd w:val="clear" w:color="auto" w:fill="FFFFFF"/>
            <w:hideMark/>
          </w:tcPr>
          <w:p w:rsidR="009A71CF" w:rsidRPr="006D2201" w:rsidRDefault="00B7248C"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sidR="00B777EA">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 xml:space="preserve"> р.</w:t>
            </w:r>
          </w:p>
        </w:tc>
        <w:tc>
          <w:tcPr>
            <w:tcW w:w="5557" w:type="dxa"/>
            <w:shd w:val="clear" w:color="auto" w:fill="FFFFFF"/>
            <w:hideMark/>
          </w:tcPr>
          <w:p w:rsidR="009A71CF" w:rsidRPr="006D2201" w:rsidRDefault="009A71CF" w:rsidP="00F67377">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«Гарне місто» Овруцької мі</w:t>
            </w:r>
            <w:r w:rsidR="0055234E"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w:t>
            </w:r>
            <w:r w:rsidR="0086456D">
              <w:rPr>
                <w:rFonts w:ascii="Bookman Old Style" w:hAnsi="Bookman Old Style" w:cs="Times New Roman"/>
                <w:color w:val="000000" w:themeColor="text1"/>
                <w:sz w:val="24"/>
                <w:szCs w:val="24"/>
                <w:lang w:val="uk-UA" w:eastAsia="ru-RU"/>
              </w:rPr>
              <w:t xml:space="preserve"> КП «Відродження» Овруцької міської ради,</w:t>
            </w:r>
            <w:r w:rsidR="0055234E"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відділ житлово-комунального господарства</w:t>
            </w:r>
            <w:r w:rsidR="006130BD">
              <w:rPr>
                <w:rFonts w:ascii="Bookman Old Style" w:hAnsi="Bookman Old Style" w:cs="Times New Roman"/>
                <w:color w:val="000000" w:themeColor="text1"/>
                <w:sz w:val="24"/>
                <w:szCs w:val="24"/>
                <w:lang w:val="uk-UA" w:eastAsia="ru-RU"/>
              </w:rPr>
              <w:t xml:space="preserve">, благоустрою </w:t>
            </w:r>
            <w:r w:rsidRPr="006D2201">
              <w:rPr>
                <w:rFonts w:ascii="Bookman Old Style" w:hAnsi="Bookman Old Style" w:cs="Times New Roman"/>
                <w:color w:val="000000" w:themeColor="text1"/>
                <w:sz w:val="24"/>
                <w:szCs w:val="24"/>
                <w:lang w:val="uk-UA" w:eastAsia="ru-RU"/>
              </w:rPr>
              <w:t>виконкому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10. Проводити роботи з утримання, ремонту, реконструкції існуючих об’єктів благоустрою та утримання зелених насаджень міста згідно з технологічними картами та висадка зелених насаджень з урахуванням змін клімату.</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5"/>
        <w:gridCol w:w="5322"/>
      </w:tblGrid>
      <w:tr w:rsidR="003F4C00" w:rsidRPr="006D2201" w:rsidTr="007B4DE6">
        <w:trPr>
          <w:trHeight w:val="1650"/>
        </w:trPr>
        <w:tc>
          <w:tcPr>
            <w:tcW w:w="4587" w:type="dxa"/>
            <w:shd w:val="clear" w:color="auto" w:fill="FFFFFF"/>
            <w:hideMark/>
          </w:tcPr>
          <w:p w:rsidR="009A71CF" w:rsidRPr="006D2201" w:rsidRDefault="00B7248C"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sidR="00B777EA">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р.</w:t>
            </w:r>
          </w:p>
        </w:tc>
        <w:tc>
          <w:tcPr>
            <w:tcW w:w="5598" w:type="dxa"/>
            <w:shd w:val="clear" w:color="auto" w:fill="FFFFFF"/>
            <w:hideMark/>
          </w:tcPr>
          <w:p w:rsidR="009A71CF" w:rsidRPr="006D2201" w:rsidRDefault="009A71CF" w:rsidP="00B777EA">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w:t>
            </w:r>
            <w:r w:rsidR="007B4DE6"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w:t>
            </w:r>
            <w:r w:rsidR="007B4DE6" w:rsidRPr="006D2201">
              <w:rPr>
                <w:rFonts w:ascii="Bookman Old Style" w:hAnsi="Bookman Old Style" w:cs="Times New Roman"/>
                <w:color w:val="000000" w:themeColor="text1"/>
                <w:sz w:val="24"/>
                <w:szCs w:val="24"/>
                <w:lang w:val="uk-UA" w:eastAsia="ru-RU"/>
              </w:rPr>
              <w:t xml:space="preserve"> </w:t>
            </w:r>
            <w:r w:rsidR="0086456D">
              <w:rPr>
                <w:rFonts w:ascii="Bookman Old Style" w:hAnsi="Bookman Old Style" w:cs="Times New Roman"/>
                <w:color w:val="000000" w:themeColor="text1"/>
                <w:sz w:val="24"/>
                <w:szCs w:val="24"/>
                <w:lang w:val="uk-UA" w:eastAsia="ru-RU"/>
              </w:rPr>
              <w:t>КП «Відродження» Овруцької міської ради ,</w:t>
            </w:r>
            <w:r w:rsidR="00B777EA">
              <w:rPr>
                <w:rFonts w:ascii="Bookman Old Style" w:hAnsi="Bookman Old Style" w:cs="Times New Roman"/>
                <w:color w:val="000000" w:themeColor="text1"/>
                <w:sz w:val="24"/>
                <w:szCs w:val="24"/>
                <w:lang w:val="uk-UA" w:eastAsia="ru-RU"/>
              </w:rPr>
              <w:t xml:space="preserve"> КП «Водоканал» Овруцької міської ради, </w:t>
            </w:r>
            <w:r w:rsidRPr="006D2201">
              <w:rPr>
                <w:rFonts w:ascii="Bookman Old Style" w:hAnsi="Bookman Old Style" w:cs="Times New Roman"/>
                <w:color w:val="000000" w:themeColor="text1"/>
                <w:sz w:val="24"/>
                <w:szCs w:val="24"/>
                <w:lang w:val="uk-UA" w:eastAsia="ru-RU"/>
              </w:rPr>
              <w:t>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w:t>
            </w:r>
            <w:r w:rsidR="006130BD">
              <w:rPr>
                <w:rFonts w:ascii="Bookman Old Style" w:hAnsi="Bookman Old Style" w:cs="Times New Roman"/>
                <w:color w:val="000000" w:themeColor="text1"/>
                <w:sz w:val="24"/>
                <w:szCs w:val="24"/>
                <w:lang w:val="uk-UA" w:eastAsia="ru-RU"/>
              </w:rPr>
              <w:t xml:space="preserve">, благоустрою </w:t>
            </w:r>
            <w:r w:rsidRPr="006D2201">
              <w:rPr>
                <w:rFonts w:ascii="Bookman Old Style" w:hAnsi="Bookman Old Style" w:cs="Times New Roman"/>
                <w:color w:val="000000" w:themeColor="text1"/>
                <w:sz w:val="24"/>
                <w:szCs w:val="24"/>
                <w:lang w:val="uk-UA" w:eastAsia="ru-RU"/>
              </w:rPr>
              <w:t>виконкому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11. Створення інформаційно-аналітичних баз даних та організація моніторингу всіх діючих систем водопостачання та водовідведення з наступним коригуванням напрямів розвитку. Проведення ремонтів</w:t>
      </w:r>
      <w:r w:rsidR="00B777EA">
        <w:rPr>
          <w:rFonts w:ascii="Bookman Old Style" w:hAnsi="Bookman Old Style" w:cs="Times New Roman"/>
          <w:color w:val="000000" w:themeColor="text1"/>
          <w:sz w:val="24"/>
          <w:szCs w:val="24"/>
          <w:lang w:val="uk-UA" w:eastAsia="ru-RU"/>
        </w:rPr>
        <w:t xml:space="preserve">, </w:t>
      </w:r>
      <w:r w:rsidR="00B777EA">
        <w:rPr>
          <w:rFonts w:ascii="Bookman Old Style" w:hAnsi="Bookman Old Style" w:cs="Times New Roman"/>
          <w:color w:val="000000" w:themeColor="text1"/>
          <w:sz w:val="24"/>
          <w:szCs w:val="24"/>
          <w:lang w:val="uk-UA" w:eastAsia="ru-RU"/>
        </w:rPr>
        <w:lastRenderedPageBreak/>
        <w:t xml:space="preserve">реконструкції </w:t>
      </w:r>
      <w:r w:rsidRPr="006D2201">
        <w:rPr>
          <w:rFonts w:ascii="Bookman Old Style" w:hAnsi="Bookman Old Style" w:cs="Times New Roman"/>
          <w:color w:val="000000" w:themeColor="text1"/>
          <w:sz w:val="24"/>
          <w:szCs w:val="24"/>
          <w:lang w:val="uk-UA" w:eastAsia="ru-RU"/>
        </w:rPr>
        <w:t xml:space="preserve"> та утримання в належному стані систем водопостачання та водовідведення.</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9028" w:type="dxa"/>
        <w:shd w:val="clear" w:color="auto" w:fill="FFFFFF"/>
        <w:tblCellMar>
          <w:left w:w="0" w:type="dxa"/>
          <w:right w:w="0" w:type="dxa"/>
        </w:tblCellMar>
        <w:tblLook w:val="04A0" w:firstRow="1" w:lastRow="0" w:firstColumn="1" w:lastColumn="0" w:noHBand="0" w:noVBand="1"/>
      </w:tblPr>
      <w:tblGrid>
        <w:gridCol w:w="4253"/>
        <w:gridCol w:w="4775"/>
      </w:tblGrid>
      <w:tr w:rsidR="003F4C00" w:rsidRPr="006D2201" w:rsidTr="007B4DE6">
        <w:trPr>
          <w:trHeight w:val="1269"/>
        </w:trPr>
        <w:tc>
          <w:tcPr>
            <w:tcW w:w="4253" w:type="dxa"/>
            <w:shd w:val="clear" w:color="auto" w:fill="FFFFFF"/>
            <w:hideMark/>
          </w:tcPr>
          <w:p w:rsidR="009A71CF" w:rsidRPr="006D2201" w:rsidRDefault="00B7248C"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sidR="00B777EA">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 xml:space="preserve"> р.</w:t>
            </w:r>
          </w:p>
        </w:tc>
        <w:tc>
          <w:tcPr>
            <w:tcW w:w="4775" w:type="dxa"/>
            <w:shd w:val="clear" w:color="auto" w:fill="FFFFFF"/>
            <w:hideMark/>
          </w:tcPr>
          <w:p w:rsidR="009A71CF" w:rsidRPr="006D2201" w:rsidRDefault="009A71CF" w:rsidP="00B777EA">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«Водоканал» Овруцької міської ради Житомирської області</w:t>
            </w:r>
            <w:r w:rsidR="006130BD">
              <w:rPr>
                <w:rFonts w:ascii="Bookman Old Style" w:hAnsi="Bookman Old Style" w:cs="Times New Roman"/>
                <w:color w:val="000000" w:themeColor="text1"/>
                <w:sz w:val="24"/>
                <w:szCs w:val="24"/>
                <w:lang w:val="uk-UA" w:eastAsia="ru-RU"/>
              </w:rPr>
              <w:t>,</w:t>
            </w:r>
            <w:r w:rsidR="006D41C6">
              <w:rPr>
                <w:rFonts w:ascii="Bookman Old Style" w:hAnsi="Bookman Old Style" w:cs="Times New Roman"/>
                <w:color w:val="000000" w:themeColor="text1"/>
                <w:sz w:val="24"/>
                <w:szCs w:val="24"/>
                <w:lang w:val="uk-UA" w:eastAsia="ru-RU"/>
              </w:rPr>
              <w:t xml:space="preserve">  </w:t>
            </w:r>
            <w:r w:rsidR="0086456D">
              <w:rPr>
                <w:rFonts w:ascii="Bookman Old Style" w:hAnsi="Bookman Old Style" w:cs="Times New Roman"/>
                <w:color w:val="000000" w:themeColor="text1"/>
                <w:sz w:val="24"/>
                <w:szCs w:val="24"/>
                <w:lang w:val="uk-UA" w:eastAsia="ru-RU"/>
              </w:rPr>
              <w:t>КП «Відродження» Овруцької міської ради ,</w:t>
            </w:r>
            <w:r w:rsidR="006D41C6" w:rsidRPr="006D2201">
              <w:rPr>
                <w:rFonts w:ascii="Bookman Old Style" w:hAnsi="Bookman Old Style" w:cs="Times New Roman"/>
                <w:color w:val="000000" w:themeColor="text1"/>
                <w:sz w:val="24"/>
                <w:szCs w:val="24"/>
                <w:lang w:val="uk-UA" w:eastAsia="ru-RU"/>
              </w:rPr>
              <w:t>відділ житлово -комунального господарства</w:t>
            </w:r>
            <w:r w:rsidR="006130BD">
              <w:rPr>
                <w:rFonts w:ascii="Bookman Old Style" w:hAnsi="Bookman Old Style" w:cs="Times New Roman"/>
                <w:color w:val="000000" w:themeColor="text1"/>
                <w:sz w:val="24"/>
                <w:szCs w:val="24"/>
                <w:lang w:val="uk-UA" w:eastAsia="ru-RU"/>
              </w:rPr>
              <w:t xml:space="preserve"> благоустрою</w:t>
            </w:r>
            <w:r w:rsidRPr="006D2201">
              <w:rPr>
                <w:rFonts w:ascii="Bookman Old Style" w:hAnsi="Bookman Old Style" w:cs="Times New Roman"/>
                <w:color w:val="000000" w:themeColor="text1"/>
                <w:sz w:val="24"/>
                <w:szCs w:val="24"/>
                <w:lang w:val="uk-UA" w:eastAsia="ru-RU"/>
              </w:rPr>
              <w:t xml:space="preserve"> виконкому Овруцької міської ради </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12. Формування єдиної системи моніторингу і контролю за ефективним використанням паливно-енергетичних ресурсів.</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9214" w:type="dxa"/>
        <w:shd w:val="clear" w:color="auto" w:fill="FFFFFF"/>
        <w:tblCellMar>
          <w:left w:w="0" w:type="dxa"/>
          <w:right w:w="0" w:type="dxa"/>
        </w:tblCellMar>
        <w:tblLook w:val="04A0" w:firstRow="1" w:lastRow="0" w:firstColumn="1" w:lastColumn="0" w:noHBand="0" w:noVBand="1"/>
      </w:tblPr>
      <w:tblGrid>
        <w:gridCol w:w="4253"/>
        <w:gridCol w:w="4961"/>
      </w:tblGrid>
      <w:tr w:rsidR="003F4C00" w:rsidRPr="006D2201" w:rsidTr="007B4DE6">
        <w:trPr>
          <w:trHeight w:val="2354"/>
        </w:trPr>
        <w:tc>
          <w:tcPr>
            <w:tcW w:w="4253" w:type="dxa"/>
            <w:shd w:val="clear" w:color="auto" w:fill="FFFFFF"/>
            <w:hideMark/>
          </w:tcPr>
          <w:p w:rsidR="009A71CF" w:rsidRPr="006D2201" w:rsidRDefault="00B7248C" w:rsidP="00B777EA">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777EA">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sidR="00B777EA">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р.</w:t>
            </w:r>
          </w:p>
        </w:tc>
        <w:tc>
          <w:tcPr>
            <w:tcW w:w="4961" w:type="dxa"/>
            <w:shd w:val="clear" w:color="auto" w:fill="FFFFFF"/>
            <w:hideMark/>
          </w:tcPr>
          <w:p w:rsidR="009A71CF" w:rsidRPr="006D2201" w:rsidRDefault="009A71CF" w:rsidP="00B777EA">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w:t>
            </w:r>
            <w:r w:rsidR="006D41C6">
              <w:rPr>
                <w:rFonts w:ascii="Bookman Old Style" w:hAnsi="Bookman Old Style" w:cs="Times New Roman"/>
                <w:color w:val="000000" w:themeColor="text1"/>
                <w:sz w:val="24"/>
                <w:szCs w:val="24"/>
                <w:lang w:val="uk-UA" w:eastAsia="ru-RU"/>
              </w:rPr>
              <w:t xml:space="preserve"> </w:t>
            </w:r>
            <w:r w:rsidR="0086456D">
              <w:rPr>
                <w:rFonts w:ascii="Bookman Old Style" w:hAnsi="Bookman Old Style" w:cs="Times New Roman"/>
                <w:color w:val="000000" w:themeColor="text1"/>
                <w:sz w:val="24"/>
                <w:szCs w:val="24"/>
                <w:lang w:val="uk-UA" w:eastAsia="ru-RU"/>
              </w:rPr>
              <w:t>КП «Відродження» Овруцької міської ради ,</w:t>
            </w:r>
            <w:r w:rsidR="00B777EA">
              <w:rPr>
                <w:rFonts w:ascii="Bookman Old Style" w:hAnsi="Bookman Old Style" w:cs="Times New Roman"/>
                <w:color w:val="000000" w:themeColor="text1"/>
                <w:sz w:val="24"/>
                <w:szCs w:val="24"/>
                <w:lang w:val="uk-UA" w:eastAsia="ru-RU"/>
              </w:rPr>
              <w:t xml:space="preserve"> відділ </w:t>
            </w:r>
            <w:r w:rsidRPr="006D2201">
              <w:rPr>
                <w:rFonts w:ascii="Bookman Old Style" w:hAnsi="Bookman Old Style" w:cs="Times New Roman"/>
                <w:color w:val="000000" w:themeColor="text1"/>
                <w:sz w:val="24"/>
                <w:szCs w:val="24"/>
                <w:lang w:val="uk-UA" w:eastAsia="ru-RU"/>
              </w:rPr>
              <w:t>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w:t>
            </w:r>
            <w:r w:rsidR="006130BD">
              <w:rPr>
                <w:rFonts w:ascii="Bookman Old Style" w:hAnsi="Bookman Old Style" w:cs="Times New Roman"/>
                <w:color w:val="000000" w:themeColor="text1"/>
                <w:sz w:val="24"/>
                <w:szCs w:val="24"/>
                <w:lang w:val="uk-UA" w:eastAsia="ru-RU"/>
              </w:rPr>
              <w:t>, благоустрою</w:t>
            </w:r>
            <w:r w:rsidRPr="006D2201">
              <w:rPr>
                <w:rFonts w:ascii="Bookman Old Style" w:hAnsi="Bookman Old Style" w:cs="Times New Roman"/>
                <w:color w:val="000000" w:themeColor="text1"/>
                <w:sz w:val="24"/>
                <w:szCs w:val="24"/>
                <w:lang w:val="uk-UA" w:eastAsia="ru-RU"/>
              </w:rPr>
              <w:t xml:space="preserve">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13. Впровадження енергозберігаючих технологій  в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-комунальному господарстві.</w:t>
      </w:r>
    </w:p>
    <w:p w:rsidR="007B4DE6" w:rsidRPr="006D2201"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left="4248" w:hanging="353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BF5F42">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 xml:space="preserve"> -20</w:t>
      </w:r>
      <w:r w:rsidR="00BF5F42">
        <w:rPr>
          <w:rFonts w:ascii="Bookman Old Style" w:hAnsi="Bookman Old Style" w:cs="Times New Roman"/>
          <w:color w:val="000000" w:themeColor="text1"/>
          <w:sz w:val="24"/>
          <w:szCs w:val="24"/>
          <w:lang w:val="uk-UA" w:eastAsia="ru-RU"/>
        </w:rPr>
        <w:t>25</w:t>
      </w:r>
      <w:r w:rsidRPr="006D2201">
        <w:rPr>
          <w:rFonts w:ascii="Bookman Old Style" w:hAnsi="Bookman Old Style" w:cs="Times New Roman"/>
          <w:color w:val="000000" w:themeColor="text1"/>
          <w:sz w:val="24"/>
          <w:szCs w:val="24"/>
          <w:lang w:val="uk-UA" w:eastAsia="ru-RU"/>
        </w:rPr>
        <w:t>р.</w:t>
      </w:r>
      <w:r w:rsidRPr="006D2201">
        <w:rPr>
          <w:rFonts w:ascii="Bookman Old Style" w:hAnsi="Bookman Old Style" w:cs="Times New Roman"/>
          <w:color w:val="000000" w:themeColor="text1"/>
          <w:sz w:val="24"/>
          <w:szCs w:val="24"/>
          <w:lang w:val="uk-UA" w:eastAsia="ru-RU"/>
        </w:rPr>
        <w:tab/>
        <w:t>КП «Овруч» Овруцької міської ради Житомирської області, КП «Водоканал» Овруцької міської ради Житомирської області, КП «Гарне місто» Овруцької міс</w:t>
      </w:r>
      <w:r w:rsidR="00BF5F42">
        <w:rPr>
          <w:rFonts w:ascii="Bookman Old Style" w:hAnsi="Bookman Old Style" w:cs="Times New Roman"/>
          <w:color w:val="000000" w:themeColor="text1"/>
          <w:sz w:val="24"/>
          <w:szCs w:val="24"/>
          <w:lang w:val="uk-UA" w:eastAsia="ru-RU"/>
        </w:rPr>
        <w:t xml:space="preserve">ької ради Житомирської області, </w:t>
      </w:r>
      <w:r w:rsidR="0086456D">
        <w:rPr>
          <w:rFonts w:ascii="Bookman Old Style" w:hAnsi="Bookman Old Style" w:cs="Times New Roman"/>
          <w:color w:val="000000" w:themeColor="text1"/>
          <w:sz w:val="24"/>
          <w:szCs w:val="24"/>
          <w:lang w:val="uk-UA" w:eastAsia="ru-RU"/>
        </w:rPr>
        <w:t xml:space="preserve">КП «Відродження» Овруцької міської ради, </w:t>
      </w:r>
      <w:r w:rsidRPr="006D2201">
        <w:rPr>
          <w:rFonts w:ascii="Bookman Old Style" w:hAnsi="Bookman Old Style" w:cs="Times New Roman"/>
          <w:color w:val="000000" w:themeColor="text1"/>
          <w:sz w:val="24"/>
          <w:szCs w:val="24"/>
          <w:lang w:val="uk-UA" w:eastAsia="ru-RU"/>
        </w:rPr>
        <w:t>відділ житлово-комунального господарства</w:t>
      </w:r>
      <w:r w:rsidR="006130BD">
        <w:rPr>
          <w:rFonts w:ascii="Bookman Old Style" w:hAnsi="Bookman Old Style" w:cs="Times New Roman"/>
          <w:color w:val="000000" w:themeColor="text1"/>
          <w:sz w:val="24"/>
          <w:szCs w:val="24"/>
          <w:lang w:val="uk-UA" w:eastAsia="ru-RU"/>
        </w:rPr>
        <w:t>, благоустрою</w:t>
      </w:r>
      <w:r w:rsidRPr="006D2201">
        <w:rPr>
          <w:rFonts w:ascii="Bookman Old Style" w:hAnsi="Bookman Old Style" w:cs="Times New Roman"/>
          <w:color w:val="000000" w:themeColor="text1"/>
          <w:sz w:val="24"/>
          <w:szCs w:val="24"/>
          <w:lang w:val="uk-UA" w:eastAsia="ru-RU"/>
        </w:rPr>
        <w:t xml:space="preserve"> Овруцької міської ради Житомирської області.</w:t>
      </w:r>
    </w:p>
    <w:p w:rsidR="009A71CF" w:rsidRPr="006D2201" w:rsidRDefault="009A71CF" w:rsidP="009A71CF">
      <w:pPr>
        <w:pStyle w:val="af2"/>
        <w:ind w:left="4248" w:hanging="353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14. Проведення</w:t>
      </w:r>
      <w:r w:rsidR="00EA16E1">
        <w:rPr>
          <w:rFonts w:ascii="Bookman Old Style" w:hAnsi="Bookman Old Style" w:cs="Times New Roman"/>
          <w:color w:val="000000" w:themeColor="text1"/>
          <w:sz w:val="24"/>
          <w:szCs w:val="24"/>
          <w:lang w:val="uk-UA" w:eastAsia="ru-RU"/>
        </w:rPr>
        <w:t xml:space="preserve"> утримання,</w:t>
      </w:r>
      <w:r w:rsidRPr="006D2201">
        <w:rPr>
          <w:rFonts w:ascii="Bookman Old Style" w:hAnsi="Bookman Old Style" w:cs="Times New Roman"/>
          <w:color w:val="000000" w:themeColor="text1"/>
          <w:sz w:val="24"/>
          <w:szCs w:val="24"/>
          <w:lang w:val="uk-UA" w:eastAsia="ru-RU"/>
        </w:rPr>
        <w:t xml:space="preserve"> ремонтних та інших видів робіт для забезпечення нормального функціонування зовнішніх та внутрішніх водопровідно-каналізаційних мереж, мереж освітлення, доріг</w:t>
      </w:r>
      <w:r w:rsidR="00BF5F42">
        <w:rPr>
          <w:rFonts w:ascii="Bookman Old Style" w:hAnsi="Bookman Old Style" w:cs="Times New Roman"/>
          <w:color w:val="000000" w:themeColor="text1"/>
          <w:sz w:val="24"/>
          <w:szCs w:val="24"/>
          <w:lang w:val="uk-UA" w:eastAsia="ru-RU"/>
        </w:rPr>
        <w:t xml:space="preserve"> (місцевого </w:t>
      </w:r>
      <w:r w:rsidR="00EA16E1">
        <w:rPr>
          <w:rFonts w:ascii="Bookman Old Style" w:hAnsi="Bookman Old Style" w:cs="Times New Roman"/>
          <w:color w:val="000000" w:themeColor="text1"/>
          <w:sz w:val="24"/>
          <w:szCs w:val="24"/>
          <w:lang w:val="uk-UA" w:eastAsia="ru-RU"/>
        </w:rPr>
        <w:t xml:space="preserve">та державного </w:t>
      </w:r>
      <w:r w:rsidR="00BF5F42">
        <w:rPr>
          <w:rFonts w:ascii="Bookman Old Style" w:hAnsi="Bookman Old Style" w:cs="Times New Roman"/>
          <w:color w:val="000000" w:themeColor="text1"/>
          <w:sz w:val="24"/>
          <w:szCs w:val="24"/>
          <w:lang w:val="uk-UA" w:eastAsia="ru-RU"/>
        </w:rPr>
        <w:t>значення)</w:t>
      </w:r>
      <w:r w:rsidRPr="006D2201">
        <w:rPr>
          <w:rFonts w:ascii="Bookman Old Style" w:hAnsi="Bookman Old Style" w:cs="Times New Roman"/>
          <w:color w:val="000000" w:themeColor="text1"/>
          <w:sz w:val="24"/>
          <w:szCs w:val="24"/>
          <w:lang w:val="uk-UA" w:eastAsia="ru-RU"/>
        </w:rPr>
        <w:t>, будинків та прибудинкових територій, парків, скверів, пло</w:t>
      </w:r>
      <w:r w:rsidR="007B4DE6" w:rsidRPr="006D2201">
        <w:rPr>
          <w:rFonts w:ascii="Bookman Old Style" w:hAnsi="Bookman Old Style" w:cs="Times New Roman"/>
          <w:color w:val="000000" w:themeColor="text1"/>
          <w:sz w:val="24"/>
          <w:szCs w:val="24"/>
          <w:lang w:val="uk-UA" w:eastAsia="ru-RU"/>
        </w:rPr>
        <w:t>щ та інших об’єктів благоустрою</w:t>
      </w:r>
      <w:r w:rsidRPr="006D2201">
        <w:rPr>
          <w:rFonts w:ascii="Bookman Old Style" w:hAnsi="Bookman Old Style" w:cs="Times New Roman"/>
          <w:color w:val="000000" w:themeColor="text1"/>
          <w:sz w:val="24"/>
          <w:szCs w:val="24"/>
          <w:lang w:val="uk-UA" w:eastAsia="ru-RU"/>
        </w:rPr>
        <w:t>.</w:t>
      </w:r>
    </w:p>
    <w:p w:rsidR="007B4DE6" w:rsidRPr="006D2201"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Default="00B7248C" w:rsidP="009A71CF">
      <w:pPr>
        <w:pStyle w:val="af2"/>
        <w:ind w:left="4248" w:hanging="353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sidR="004D55C3">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sidR="004D55C3">
        <w:rPr>
          <w:rFonts w:ascii="Bookman Old Style" w:hAnsi="Bookman Old Style" w:cs="Times New Roman"/>
          <w:color w:val="000000" w:themeColor="text1"/>
          <w:sz w:val="24"/>
          <w:szCs w:val="24"/>
          <w:lang w:val="uk-UA" w:eastAsia="ru-RU"/>
        </w:rPr>
        <w:t>5</w:t>
      </w:r>
      <w:r w:rsidR="009A71CF" w:rsidRPr="006D2201">
        <w:rPr>
          <w:rFonts w:ascii="Bookman Old Style" w:hAnsi="Bookman Old Style" w:cs="Times New Roman"/>
          <w:color w:val="000000" w:themeColor="text1"/>
          <w:sz w:val="24"/>
          <w:szCs w:val="24"/>
          <w:lang w:val="uk-UA" w:eastAsia="ru-RU"/>
        </w:rPr>
        <w:t xml:space="preserve"> </w:t>
      </w:r>
      <w:r w:rsidR="007B4DE6" w:rsidRPr="006D2201">
        <w:rPr>
          <w:rFonts w:ascii="Bookman Old Style" w:hAnsi="Bookman Old Style" w:cs="Times New Roman"/>
          <w:color w:val="000000" w:themeColor="text1"/>
          <w:sz w:val="24"/>
          <w:szCs w:val="24"/>
          <w:lang w:val="uk-UA" w:eastAsia="ru-RU"/>
        </w:rPr>
        <w:t>р.</w:t>
      </w:r>
      <w:r w:rsidR="007B4DE6" w:rsidRPr="006D2201">
        <w:rPr>
          <w:rFonts w:ascii="Bookman Old Style" w:hAnsi="Bookman Old Style" w:cs="Times New Roman"/>
          <w:color w:val="000000" w:themeColor="text1"/>
          <w:sz w:val="24"/>
          <w:szCs w:val="24"/>
          <w:lang w:val="uk-UA" w:eastAsia="ru-RU"/>
        </w:rPr>
        <w:tab/>
      </w:r>
      <w:r w:rsidR="009A71CF" w:rsidRPr="006D2201">
        <w:rPr>
          <w:rFonts w:ascii="Bookman Old Style" w:hAnsi="Bookman Old Style"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6D2201">
        <w:rPr>
          <w:rFonts w:ascii="Bookman Old Style" w:hAnsi="Bookman Old Style" w:cs="Times New Roman"/>
          <w:color w:val="000000" w:themeColor="text1"/>
          <w:sz w:val="24"/>
          <w:szCs w:val="24"/>
          <w:lang w:val="uk-UA" w:eastAsia="ru-RU"/>
        </w:rPr>
        <w:t>ської ради Житомирської області</w:t>
      </w:r>
      <w:r w:rsidR="009A71CF" w:rsidRPr="006D2201">
        <w:rPr>
          <w:rFonts w:ascii="Bookman Old Style" w:hAnsi="Bookman Old Style" w:cs="Times New Roman"/>
          <w:color w:val="000000" w:themeColor="text1"/>
          <w:sz w:val="24"/>
          <w:szCs w:val="24"/>
          <w:lang w:val="uk-UA" w:eastAsia="ru-RU"/>
        </w:rPr>
        <w:t>,</w:t>
      </w:r>
      <w:r w:rsidR="006D41C6" w:rsidRPr="006D41C6">
        <w:rPr>
          <w:rFonts w:ascii="Bookman Old Style" w:hAnsi="Bookman Old Style" w:cs="Times New Roman"/>
          <w:color w:val="000000" w:themeColor="text1"/>
          <w:sz w:val="24"/>
          <w:szCs w:val="24"/>
          <w:lang w:val="uk-UA" w:eastAsia="ru-RU"/>
        </w:rPr>
        <w:t xml:space="preserve"> </w:t>
      </w:r>
      <w:r w:rsidR="006D41C6" w:rsidRPr="006D2201">
        <w:rPr>
          <w:rFonts w:ascii="Bookman Old Style" w:hAnsi="Bookman Old Style" w:cs="Times New Roman"/>
          <w:color w:val="000000" w:themeColor="text1"/>
          <w:sz w:val="24"/>
          <w:szCs w:val="24"/>
          <w:lang w:val="uk-UA" w:eastAsia="ru-RU"/>
        </w:rPr>
        <w:t xml:space="preserve"> </w:t>
      </w:r>
      <w:r w:rsidR="009A71CF" w:rsidRPr="006D2201">
        <w:rPr>
          <w:rFonts w:ascii="Bookman Old Style" w:hAnsi="Bookman Old Style" w:cs="Times New Roman"/>
          <w:color w:val="000000" w:themeColor="text1"/>
          <w:sz w:val="24"/>
          <w:szCs w:val="24"/>
          <w:lang w:val="uk-UA" w:eastAsia="ru-RU"/>
        </w:rPr>
        <w:t xml:space="preserve"> </w:t>
      </w:r>
      <w:r w:rsidR="0086456D">
        <w:rPr>
          <w:rFonts w:ascii="Bookman Old Style" w:hAnsi="Bookman Old Style" w:cs="Times New Roman"/>
          <w:color w:val="000000" w:themeColor="text1"/>
          <w:sz w:val="24"/>
          <w:szCs w:val="24"/>
          <w:lang w:val="uk-UA" w:eastAsia="ru-RU"/>
        </w:rPr>
        <w:t xml:space="preserve">КП «Відродження» Овруцької міської ради, </w:t>
      </w:r>
      <w:r w:rsidR="009A71CF" w:rsidRPr="006D2201">
        <w:rPr>
          <w:rFonts w:ascii="Bookman Old Style" w:hAnsi="Bookman Old Style" w:cs="Times New Roman"/>
          <w:color w:val="000000" w:themeColor="text1"/>
          <w:sz w:val="24"/>
          <w:szCs w:val="24"/>
          <w:lang w:val="uk-UA" w:eastAsia="ru-RU"/>
        </w:rPr>
        <w:t>відділ житлово-комунального господарства</w:t>
      </w:r>
      <w:r w:rsidR="006130BD">
        <w:rPr>
          <w:rFonts w:ascii="Bookman Old Style" w:hAnsi="Bookman Old Style" w:cs="Times New Roman"/>
          <w:color w:val="000000" w:themeColor="text1"/>
          <w:sz w:val="24"/>
          <w:szCs w:val="24"/>
          <w:lang w:val="uk-UA" w:eastAsia="ru-RU"/>
        </w:rPr>
        <w:t>, благоустрою</w:t>
      </w:r>
      <w:r w:rsidR="009A71CF" w:rsidRPr="006D2201">
        <w:rPr>
          <w:rFonts w:ascii="Bookman Old Style" w:hAnsi="Bookman Old Style" w:cs="Times New Roman"/>
          <w:color w:val="000000" w:themeColor="text1"/>
          <w:sz w:val="24"/>
          <w:szCs w:val="24"/>
          <w:lang w:val="uk-UA" w:eastAsia="ru-RU"/>
        </w:rPr>
        <w:t xml:space="preserve"> Овруцької міської ради Житомирської області.</w:t>
      </w:r>
    </w:p>
    <w:p w:rsidR="006130BD" w:rsidRDefault="006130BD" w:rsidP="006130BD">
      <w:pPr>
        <w:pStyle w:val="af2"/>
        <w:ind w:firstLine="709"/>
        <w:jc w:val="both"/>
        <w:rPr>
          <w:rFonts w:ascii="Bookman Old Style" w:hAnsi="Bookman Old Style" w:cs="Times New Roman"/>
          <w:color w:val="000000" w:themeColor="text1"/>
          <w:sz w:val="24"/>
          <w:szCs w:val="24"/>
          <w:lang w:val="uk-UA" w:eastAsia="ru-RU"/>
        </w:rPr>
      </w:pPr>
      <w:r>
        <w:rPr>
          <w:rFonts w:ascii="Bookman Old Style" w:hAnsi="Bookman Old Style" w:cs="Times New Roman"/>
          <w:color w:val="000000" w:themeColor="text1"/>
          <w:sz w:val="24"/>
          <w:szCs w:val="24"/>
          <w:lang w:val="uk-UA" w:eastAsia="ru-RU"/>
        </w:rPr>
        <w:lastRenderedPageBreak/>
        <w:t xml:space="preserve"> 15. Виконання робіт, надання послуг з водопостачання сіл,</w:t>
      </w:r>
      <w:r w:rsidR="004209DD">
        <w:rPr>
          <w:rFonts w:ascii="Bookman Old Style" w:hAnsi="Bookman Old Style" w:cs="Times New Roman"/>
          <w:color w:val="000000" w:themeColor="text1"/>
          <w:sz w:val="24"/>
          <w:szCs w:val="24"/>
          <w:lang w:val="uk-UA" w:eastAsia="ru-RU"/>
        </w:rPr>
        <w:t xml:space="preserve"> благоустрою територій,</w:t>
      </w:r>
      <w:r>
        <w:rPr>
          <w:rFonts w:ascii="Bookman Old Style" w:hAnsi="Bookman Old Style" w:cs="Times New Roman"/>
          <w:color w:val="000000" w:themeColor="text1"/>
          <w:sz w:val="24"/>
          <w:szCs w:val="24"/>
          <w:lang w:val="uk-UA" w:eastAsia="ru-RU"/>
        </w:rPr>
        <w:t xml:space="preserve"> охорона та обслуговування  будівель (майна) та територій комунальної власності Овруцької міської територіальної громади.</w:t>
      </w:r>
    </w:p>
    <w:p w:rsidR="00A50494" w:rsidRDefault="00EA16E1" w:rsidP="00EA16E1">
      <w:pPr>
        <w:pStyle w:val="af2"/>
        <w:ind w:left="4253" w:hanging="354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w:t>
      </w:r>
      <w:r w:rsidRPr="006D2201">
        <w:rPr>
          <w:rFonts w:ascii="Bookman Old Style" w:hAnsi="Bookman Old Style" w:cs="Times New Roman"/>
          <w:color w:val="000000" w:themeColor="text1"/>
          <w:sz w:val="24"/>
          <w:szCs w:val="24"/>
          <w:lang w:val="uk-UA" w:eastAsia="ru-RU"/>
        </w:rPr>
        <w:tab/>
      </w:r>
      <w:r>
        <w:rPr>
          <w:rFonts w:ascii="Bookman Old Style" w:hAnsi="Bookman Old Style" w:cs="Times New Roman"/>
          <w:color w:val="000000" w:themeColor="text1"/>
          <w:sz w:val="24"/>
          <w:szCs w:val="24"/>
          <w:lang w:val="uk-UA" w:eastAsia="ru-RU"/>
        </w:rPr>
        <w:t xml:space="preserve">КП «Відродження» Овруцької міської </w:t>
      </w:r>
      <w:proofErr w:type="spellStart"/>
      <w:r>
        <w:rPr>
          <w:rFonts w:ascii="Bookman Old Style" w:hAnsi="Bookman Old Style" w:cs="Times New Roman"/>
          <w:color w:val="000000" w:themeColor="text1"/>
          <w:sz w:val="24"/>
          <w:szCs w:val="24"/>
          <w:lang w:val="uk-UA" w:eastAsia="ru-RU"/>
        </w:rPr>
        <w:t>ради,</w:t>
      </w:r>
      <w:r w:rsidRPr="006D2201">
        <w:rPr>
          <w:rFonts w:ascii="Bookman Old Style" w:hAnsi="Bookman Old Style" w:cs="Times New Roman"/>
          <w:color w:val="000000" w:themeColor="text1"/>
          <w:sz w:val="24"/>
          <w:szCs w:val="24"/>
          <w:lang w:val="uk-UA" w:eastAsia="ru-RU"/>
        </w:rPr>
        <w:t>відділ</w:t>
      </w:r>
      <w:proofErr w:type="spellEnd"/>
      <w:r w:rsidRPr="006D2201">
        <w:rPr>
          <w:rFonts w:ascii="Bookman Old Style" w:hAnsi="Bookman Old Style" w:cs="Times New Roman"/>
          <w:color w:val="000000" w:themeColor="text1"/>
          <w:sz w:val="24"/>
          <w:szCs w:val="24"/>
          <w:lang w:val="uk-UA" w:eastAsia="ru-RU"/>
        </w:rPr>
        <w:t xml:space="preserve"> житлово-комунального господарства</w:t>
      </w:r>
      <w:r>
        <w:rPr>
          <w:rFonts w:ascii="Bookman Old Style" w:hAnsi="Bookman Old Style" w:cs="Times New Roman"/>
          <w:color w:val="000000" w:themeColor="text1"/>
          <w:sz w:val="24"/>
          <w:szCs w:val="24"/>
          <w:lang w:val="uk-UA" w:eastAsia="ru-RU"/>
        </w:rPr>
        <w:t>, благоустрою</w:t>
      </w:r>
      <w:r w:rsidRPr="006D2201">
        <w:rPr>
          <w:rFonts w:ascii="Bookman Old Style" w:hAnsi="Bookman Old Style" w:cs="Times New Roman"/>
          <w:color w:val="000000" w:themeColor="text1"/>
          <w:sz w:val="24"/>
          <w:szCs w:val="24"/>
          <w:lang w:val="uk-UA" w:eastAsia="ru-RU"/>
        </w:rPr>
        <w:t xml:space="preserve"> Овруцької мі</w:t>
      </w:r>
      <w:r>
        <w:rPr>
          <w:rFonts w:ascii="Bookman Old Style" w:hAnsi="Bookman Old Style" w:cs="Times New Roman"/>
          <w:color w:val="000000" w:themeColor="text1"/>
          <w:sz w:val="24"/>
          <w:szCs w:val="24"/>
          <w:lang w:val="uk-UA" w:eastAsia="ru-RU"/>
        </w:rPr>
        <w:t>ської ради Житомирської області,</w:t>
      </w:r>
      <w:r w:rsidR="00A50494" w:rsidRPr="006D2201">
        <w:rPr>
          <w:rFonts w:ascii="Bookman Old Style" w:hAnsi="Bookman Old Style" w:cs="Times New Roman"/>
          <w:color w:val="000000" w:themeColor="text1"/>
          <w:sz w:val="24"/>
          <w:szCs w:val="24"/>
          <w:lang w:val="uk-UA" w:eastAsia="ru-RU"/>
        </w:rPr>
        <w:t xml:space="preserve"> КП «Овруч» Овруцької міської ради Житомирської області, КП «Водоканал» Овруцької міської ради Житомирської області, КП «Гарне місто» Овруцької мі</w:t>
      </w:r>
      <w:r w:rsidR="00926A3C">
        <w:rPr>
          <w:rFonts w:ascii="Bookman Old Style" w:hAnsi="Bookman Old Style" w:cs="Times New Roman"/>
          <w:color w:val="000000" w:themeColor="text1"/>
          <w:sz w:val="24"/>
          <w:szCs w:val="24"/>
          <w:lang w:val="uk-UA" w:eastAsia="ru-RU"/>
        </w:rPr>
        <w:t>ської ради Житомирської області.</w:t>
      </w:r>
    </w:p>
    <w:p w:rsidR="00E2091E" w:rsidRDefault="00E2091E" w:rsidP="00EA16E1">
      <w:pPr>
        <w:pStyle w:val="af2"/>
        <w:ind w:left="4253" w:hanging="3544"/>
        <w:jc w:val="both"/>
        <w:rPr>
          <w:rFonts w:ascii="Bookman Old Style" w:hAnsi="Bookman Old Style" w:cs="Times New Roman"/>
          <w:color w:val="000000" w:themeColor="text1"/>
          <w:sz w:val="24"/>
          <w:szCs w:val="24"/>
          <w:lang w:val="uk-UA" w:eastAsia="ru-RU"/>
        </w:rPr>
      </w:pPr>
    </w:p>
    <w:p w:rsidR="00683683" w:rsidRDefault="00683683" w:rsidP="00683683">
      <w:pPr>
        <w:pStyle w:val="af2"/>
        <w:jc w:val="both"/>
        <w:rPr>
          <w:rFonts w:ascii="Bookman Old Style" w:hAnsi="Bookman Old Style" w:cs="Times New Roman"/>
          <w:color w:val="000000" w:themeColor="text1"/>
          <w:sz w:val="24"/>
          <w:szCs w:val="24"/>
          <w:lang w:val="uk-UA" w:eastAsia="ru-RU"/>
        </w:rPr>
      </w:pPr>
      <w:r>
        <w:rPr>
          <w:rFonts w:ascii="Bookman Old Style" w:hAnsi="Bookman Old Style" w:cs="Times New Roman"/>
          <w:color w:val="000000" w:themeColor="text1"/>
          <w:sz w:val="24"/>
          <w:szCs w:val="24"/>
          <w:lang w:val="uk-UA" w:eastAsia="ru-RU"/>
        </w:rPr>
        <w:tab/>
        <w:t xml:space="preserve">  16. Надання фінансової підтримки комунальним підприємствам для забезпечення нормального функціонування водопровідно- каналізаційного господарства </w:t>
      </w:r>
      <w:r w:rsidR="00A50494">
        <w:rPr>
          <w:rFonts w:ascii="Bookman Old Style" w:hAnsi="Bookman Old Style" w:cs="Times New Roman"/>
          <w:color w:val="000000" w:themeColor="text1"/>
          <w:sz w:val="24"/>
          <w:szCs w:val="24"/>
          <w:lang w:val="uk-UA" w:eastAsia="ru-RU"/>
        </w:rPr>
        <w:t>,</w:t>
      </w:r>
      <w:r>
        <w:rPr>
          <w:rFonts w:ascii="Bookman Old Style" w:hAnsi="Bookman Old Style" w:cs="Times New Roman"/>
          <w:color w:val="000000" w:themeColor="text1"/>
          <w:sz w:val="24"/>
          <w:szCs w:val="24"/>
          <w:lang w:val="uk-UA" w:eastAsia="ru-RU"/>
        </w:rPr>
        <w:t xml:space="preserve"> об</w:t>
      </w:r>
      <w:r w:rsidRPr="00EB68F9">
        <w:rPr>
          <w:rFonts w:ascii="Bookman Old Style" w:hAnsi="Bookman Old Style" w:cs="Times New Roman"/>
          <w:color w:val="000000" w:themeColor="text1"/>
          <w:sz w:val="24"/>
          <w:szCs w:val="24"/>
          <w:lang w:val="uk-UA" w:eastAsia="ru-RU"/>
        </w:rPr>
        <w:t>’</w:t>
      </w:r>
      <w:r>
        <w:rPr>
          <w:rFonts w:ascii="Bookman Old Style" w:hAnsi="Bookman Old Style" w:cs="Times New Roman"/>
          <w:color w:val="000000" w:themeColor="text1"/>
          <w:sz w:val="24"/>
          <w:szCs w:val="24"/>
          <w:lang w:val="uk-UA" w:eastAsia="ru-RU"/>
        </w:rPr>
        <w:t>єктів благоустрою</w:t>
      </w:r>
      <w:r w:rsidR="00EA16E1">
        <w:rPr>
          <w:rFonts w:ascii="Bookman Old Style" w:hAnsi="Bookman Old Style" w:cs="Times New Roman"/>
          <w:color w:val="000000" w:themeColor="text1"/>
          <w:sz w:val="24"/>
          <w:szCs w:val="24"/>
          <w:lang w:val="uk-UA" w:eastAsia="ru-RU"/>
        </w:rPr>
        <w:t xml:space="preserve"> </w:t>
      </w:r>
      <w:r w:rsidR="00A50494">
        <w:rPr>
          <w:rFonts w:ascii="Bookman Old Style" w:hAnsi="Bookman Old Style" w:cs="Times New Roman"/>
          <w:color w:val="000000" w:themeColor="text1"/>
          <w:sz w:val="24"/>
          <w:szCs w:val="24"/>
          <w:lang w:val="uk-UA" w:eastAsia="ru-RU"/>
        </w:rPr>
        <w:t>та інших  напрямків роботи комунальних підприємств Овруцької міської ради</w:t>
      </w:r>
      <w:r>
        <w:rPr>
          <w:rFonts w:ascii="Bookman Old Style" w:hAnsi="Bookman Old Style" w:cs="Times New Roman"/>
          <w:color w:val="000000" w:themeColor="text1"/>
          <w:sz w:val="24"/>
          <w:szCs w:val="24"/>
          <w:lang w:val="uk-UA" w:eastAsia="ru-RU"/>
        </w:rPr>
        <w:t>.</w:t>
      </w:r>
    </w:p>
    <w:p w:rsidR="00926A3C" w:rsidRDefault="00926A3C" w:rsidP="00926A3C">
      <w:pPr>
        <w:pStyle w:val="af2"/>
        <w:ind w:left="4253" w:hanging="354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w:t>
      </w:r>
      <w:r>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w:t>
      </w:r>
      <w:r w:rsidRPr="006D2201">
        <w:rPr>
          <w:rFonts w:ascii="Bookman Old Style" w:hAnsi="Bookman Old Style" w:cs="Times New Roman"/>
          <w:color w:val="000000" w:themeColor="text1"/>
          <w:sz w:val="24"/>
          <w:szCs w:val="24"/>
          <w:lang w:val="uk-UA" w:eastAsia="ru-RU"/>
        </w:rPr>
        <w:tab/>
        <w:t>відділ житлово-комунального господарства</w:t>
      </w:r>
      <w:r>
        <w:rPr>
          <w:rFonts w:ascii="Bookman Old Style" w:hAnsi="Bookman Old Style" w:cs="Times New Roman"/>
          <w:color w:val="000000" w:themeColor="text1"/>
          <w:sz w:val="24"/>
          <w:szCs w:val="24"/>
          <w:lang w:val="uk-UA" w:eastAsia="ru-RU"/>
        </w:rPr>
        <w:t>, благоустрою</w:t>
      </w:r>
      <w:r w:rsidRPr="006D2201">
        <w:rPr>
          <w:rFonts w:ascii="Bookman Old Style" w:hAnsi="Bookman Old Style" w:cs="Times New Roman"/>
          <w:color w:val="000000" w:themeColor="text1"/>
          <w:sz w:val="24"/>
          <w:szCs w:val="24"/>
          <w:lang w:val="uk-UA" w:eastAsia="ru-RU"/>
        </w:rPr>
        <w:t xml:space="preserve"> Овруцької мі</w:t>
      </w:r>
      <w:r>
        <w:rPr>
          <w:rFonts w:ascii="Bookman Old Style" w:hAnsi="Bookman Old Style" w:cs="Times New Roman"/>
          <w:color w:val="000000" w:themeColor="text1"/>
          <w:sz w:val="24"/>
          <w:szCs w:val="24"/>
          <w:lang w:val="uk-UA" w:eastAsia="ru-RU"/>
        </w:rPr>
        <w:t>ської ради Житомирської області, Овруцька міська рада</w:t>
      </w:r>
      <w:r w:rsidRPr="006D2201">
        <w:rPr>
          <w:rFonts w:ascii="Bookman Old Style" w:hAnsi="Bookman Old Style" w:cs="Times New Roman"/>
          <w:color w:val="000000" w:themeColor="text1"/>
          <w:sz w:val="24"/>
          <w:szCs w:val="24"/>
          <w:lang w:val="uk-UA" w:eastAsia="ru-RU"/>
        </w:rPr>
        <w:t>,</w:t>
      </w:r>
      <w:r w:rsidRPr="0086456D">
        <w:rPr>
          <w:rFonts w:ascii="Bookman Old Style" w:hAnsi="Bookman Old Style" w:cs="Times New Roman"/>
          <w:color w:val="000000" w:themeColor="text1"/>
          <w:sz w:val="24"/>
          <w:szCs w:val="24"/>
          <w:lang w:val="uk-UA" w:eastAsia="ru-RU"/>
        </w:rPr>
        <w:t xml:space="preserve"> </w:t>
      </w:r>
    </w:p>
    <w:p w:rsidR="00683683" w:rsidRPr="00683683" w:rsidRDefault="00683683" w:rsidP="00683683">
      <w:pPr>
        <w:pStyle w:val="af2"/>
        <w:jc w:val="both"/>
        <w:rPr>
          <w:rFonts w:ascii="Bookman Old Style" w:hAnsi="Bookman Old Style" w:cs="Times New Roman"/>
          <w:color w:val="000000" w:themeColor="text1"/>
          <w:sz w:val="24"/>
          <w:szCs w:val="24"/>
          <w:lang w:val="uk-UA" w:eastAsia="ru-RU"/>
        </w:rPr>
      </w:pPr>
    </w:p>
    <w:p w:rsidR="00683683" w:rsidRDefault="00683683" w:rsidP="00683683">
      <w:pPr>
        <w:pStyle w:val="af2"/>
        <w:ind w:left="3540" w:firstLine="709"/>
        <w:jc w:val="both"/>
        <w:rPr>
          <w:rFonts w:ascii="Bookman Old Style" w:hAnsi="Bookman Old Style" w:cs="Times New Roman"/>
          <w:color w:val="000000" w:themeColor="text1"/>
          <w:sz w:val="24"/>
          <w:szCs w:val="24"/>
          <w:lang w:val="uk-UA" w:eastAsia="ru-RU"/>
        </w:rPr>
      </w:pPr>
    </w:p>
    <w:p w:rsidR="00831DD9" w:rsidRPr="0075716E" w:rsidRDefault="00831DD9" w:rsidP="00831DD9">
      <w:pPr>
        <w:shd w:val="clear" w:color="auto" w:fill="FFFFFF"/>
        <w:spacing w:after="0" w:line="240" w:lineRule="auto"/>
        <w:textAlignment w:val="baseline"/>
        <w:rPr>
          <w:rFonts w:ascii="Bookman Old Style" w:eastAsia="Times New Roman" w:hAnsi="Bookman Old Style" w:cs="Tahoma"/>
          <w:sz w:val="24"/>
          <w:szCs w:val="24"/>
          <w:lang w:eastAsia="uk-UA"/>
        </w:rPr>
      </w:pPr>
      <w:r w:rsidRPr="0075716E">
        <w:rPr>
          <w:rFonts w:ascii="Bookman Old Style" w:eastAsia="Times New Roman" w:hAnsi="Bookman Old Style" w:cs="Tahoma"/>
          <w:sz w:val="24"/>
          <w:szCs w:val="24"/>
          <w:lang w:eastAsia="uk-UA"/>
        </w:rPr>
        <w:t xml:space="preserve">17. </w:t>
      </w:r>
      <w:r w:rsidRPr="0075716E">
        <w:rPr>
          <w:rFonts w:ascii="Bookman Old Style" w:hAnsi="Bookman Old Style"/>
          <w:color w:val="000000"/>
          <w:sz w:val="24"/>
          <w:szCs w:val="24"/>
          <w:shd w:val="clear" w:color="auto" w:fill="FFFFFF"/>
        </w:rPr>
        <w:t>Оснащення будівель вузлами комерційного обліку та обладнанням інженерних систем для забезпечення такого обліку</w:t>
      </w:r>
      <w:r w:rsidRPr="0075716E">
        <w:rPr>
          <w:rFonts w:ascii="Bookman Old Style" w:eastAsia="Times New Roman" w:hAnsi="Bookman Old Style" w:cs="Tahoma"/>
          <w:sz w:val="24"/>
          <w:szCs w:val="24"/>
          <w:lang w:eastAsia="uk-UA"/>
        </w:rPr>
        <w:t>.</w:t>
      </w:r>
    </w:p>
    <w:tbl>
      <w:tblPr>
        <w:tblW w:w="9147" w:type="dxa"/>
        <w:shd w:val="clear" w:color="auto" w:fill="FFFFFF"/>
        <w:tblCellMar>
          <w:left w:w="0" w:type="dxa"/>
          <w:right w:w="0" w:type="dxa"/>
        </w:tblCellMar>
        <w:tblLook w:val="04A0" w:firstRow="1" w:lastRow="0" w:firstColumn="1" w:lastColumn="0" w:noHBand="0" w:noVBand="1"/>
      </w:tblPr>
      <w:tblGrid>
        <w:gridCol w:w="3761"/>
        <w:gridCol w:w="5386"/>
      </w:tblGrid>
      <w:tr w:rsidR="00831DD9" w:rsidRPr="0075716E" w:rsidTr="00C26E4B">
        <w:tc>
          <w:tcPr>
            <w:tcW w:w="3761" w:type="dxa"/>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rsidR="00831DD9" w:rsidRPr="0075716E" w:rsidRDefault="00831DD9" w:rsidP="00926A3C">
            <w:pPr>
              <w:spacing w:after="0" w:line="240" w:lineRule="auto"/>
              <w:jc w:val="center"/>
              <w:rPr>
                <w:rFonts w:ascii="Bookman Old Style" w:eastAsia="Times New Roman" w:hAnsi="Bookman Old Style" w:cs="Tahoma"/>
                <w:sz w:val="24"/>
                <w:szCs w:val="24"/>
                <w:lang w:eastAsia="uk-UA"/>
              </w:rPr>
            </w:pPr>
            <w:r w:rsidRPr="0075716E">
              <w:rPr>
                <w:rFonts w:ascii="Bookman Old Style" w:eastAsia="Times New Roman" w:hAnsi="Bookman Old Style" w:cs="Tahoma"/>
                <w:sz w:val="24"/>
                <w:szCs w:val="24"/>
                <w:lang w:eastAsia="uk-UA"/>
              </w:rPr>
              <w:t>20</w:t>
            </w:r>
            <w:r w:rsidR="00926A3C">
              <w:rPr>
                <w:rFonts w:ascii="Bookman Old Style" w:eastAsia="Times New Roman" w:hAnsi="Bookman Old Style" w:cs="Tahoma"/>
                <w:sz w:val="24"/>
                <w:szCs w:val="24"/>
                <w:lang w:eastAsia="uk-UA"/>
              </w:rPr>
              <w:t>21-</w:t>
            </w:r>
            <w:r w:rsidRPr="0075716E">
              <w:rPr>
                <w:rFonts w:ascii="Bookman Old Style" w:eastAsia="Times New Roman" w:hAnsi="Bookman Old Style" w:cs="Tahoma"/>
                <w:sz w:val="24"/>
                <w:szCs w:val="24"/>
                <w:lang w:eastAsia="uk-UA"/>
              </w:rPr>
              <w:t>202</w:t>
            </w:r>
            <w:r w:rsidR="00926A3C">
              <w:rPr>
                <w:rFonts w:ascii="Bookman Old Style" w:eastAsia="Times New Roman" w:hAnsi="Bookman Old Style" w:cs="Tahoma"/>
                <w:sz w:val="24"/>
                <w:szCs w:val="24"/>
                <w:lang w:eastAsia="uk-UA"/>
              </w:rPr>
              <w:t>5</w:t>
            </w:r>
            <w:r w:rsidRPr="0075716E">
              <w:rPr>
                <w:rFonts w:ascii="Bookman Old Style" w:eastAsia="Times New Roman" w:hAnsi="Bookman Old Style" w:cs="Tahoma"/>
                <w:sz w:val="24"/>
                <w:szCs w:val="24"/>
                <w:lang w:eastAsia="uk-UA"/>
              </w:rPr>
              <w:t xml:space="preserve"> р.</w:t>
            </w:r>
          </w:p>
        </w:tc>
        <w:tc>
          <w:tcPr>
            <w:tcW w:w="5386" w:type="dxa"/>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rsidR="00831DD9" w:rsidRPr="0075716E" w:rsidRDefault="00831DD9" w:rsidP="00C26E4B">
            <w:pPr>
              <w:spacing w:after="0" w:line="240" w:lineRule="auto"/>
              <w:jc w:val="center"/>
              <w:rPr>
                <w:rFonts w:ascii="Bookman Old Style" w:eastAsia="Times New Roman" w:hAnsi="Bookman Old Style" w:cs="Tahoma"/>
                <w:sz w:val="24"/>
                <w:szCs w:val="24"/>
                <w:lang w:eastAsia="uk-UA"/>
              </w:rPr>
            </w:pPr>
            <w:r w:rsidRPr="0075716E">
              <w:rPr>
                <w:rFonts w:ascii="Bookman Old Style" w:eastAsia="Times New Roman" w:hAnsi="Bookman Old Style" w:cs="Tahoma"/>
                <w:sz w:val="24"/>
                <w:szCs w:val="24"/>
                <w:lang w:eastAsia="uk-UA"/>
              </w:rPr>
              <w:t>КП «Водоканал» Овруцької міської ради Житомирської області, КП «Відродження» Овруцької міської ради Житомирської області, відділ житлово -комунального господарства, благоустрою Овруцької міської ради</w:t>
            </w:r>
            <w:r>
              <w:rPr>
                <w:rFonts w:ascii="Bookman Old Style" w:eastAsia="Times New Roman" w:hAnsi="Bookman Old Style" w:cs="Tahoma"/>
                <w:sz w:val="24"/>
                <w:szCs w:val="24"/>
                <w:lang w:eastAsia="uk-UA"/>
              </w:rPr>
              <w:t>, Овруцька міська рада</w:t>
            </w:r>
          </w:p>
        </w:tc>
      </w:tr>
    </w:tbl>
    <w:p w:rsidR="00831DD9" w:rsidRDefault="00831DD9" w:rsidP="00683683">
      <w:pPr>
        <w:pStyle w:val="af2"/>
        <w:ind w:left="3540" w:firstLine="709"/>
        <w:jc w:val="both"/>
        <w:rPr>
          <w:rFonts w:ascii="Bookman Old Style" w:hAnsi="Bookman Old Style" w:cs="Times New Roman"/>
          <w:color w:val="000000" w:themeColor="text1"/>
          <w:sz w:val="24"/>
          <w:szCs w:val="24"/>
          <w:lang w:val="uk-UA" w:eastAsia="ru-RU"/>
        </w:rPr>
      </w:pPr>
    </w:p>
    <w:p w:rsidR="009A3202" w:rsidRDefault="009A3202" w:rsidP="009A3202">
      <w:pPr>
        <w:pStyle w:val="af2"/>
        <w:ind w:firstLine="709"/>
        <w:jc w:val="center"/>
        <w:rPr>
          <w:rFonts w:ascii="Times New Roman" w:hAnsi="Times New Roman" w:cs="Times New Roman"/>
          <w:b/>
          <w:i/>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E13D6B" w:rsidRDefault="00E13D6B" w:rsidP="009A3202">
      <w:pPr>
        <w:pStyle w:val="af2"/>
        <w:ind w:firstLine="709"/>
        <w:rPr>
          <w:rFonts w:ascii="Bookman Old Style" w:hAnsi="Bookman Old Style" w:cs="Times New Roman"/>
          <w:b/>
          <w:color w:val="000000" w:themeColor="text1"/>
          <w:sz w:val="24"/>
          <w:szCs w:val="24"/>
          <w:lang w:val="uk-UA" w:eastAsia="ru-RU"/>
        </w:rPr>
      </w:pPr>
    </w:p>
    <w:p w:rsidR="009A3202" w:rsidRPr="003C2CC6" w:rsidRDefault="009A3202" w:rsidP="009A3202">
      <w:pPr>
        <w:pStyle w:val="af2"/>
        <w:ind w:firstLine="709"/>
        <w:rPr>
          <w:rFonts w:ascii="Times New Roman" w:hAnsi="Times New Roman" w:cs="Times New Roman"/>
          <w:b/>
          <w:i/>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lastRenderedPageBreak/>
        <w:t xml:space="preserve">РОЗДІЛ </w:t>
      </w:r>
      <w:r>
        <w:rPr>
          <w:rFonts w:ascii="Bookman Old Style" w:hAnsi="Bookman Old Style" w:cs="Times New Roman"/>
          <w:b/>
          <w:color w:val="000000" w:themeColor="text1"/>
          <w:sz w:val="24"/>
          <w:szCs w:val="24"/>
          <w:lang w:val="uk-UA" w:eastAsia="ru-RU"/>
        </w:rPr>
        <w:t>4</w:t>
      </w:r>
      <w:r w:rsidRPr="006D2201">
        <w:rPr>
          <w:rFonts w:ascii="Bookman Old Style" w:hAnsi="Bookman Old Style" w:cs="Times New Roman"/>
          <w:b/>
          <w:color w:val="000000" w:themeColor="text1"/>
          <w:sz w:val="24"/>
          <w:szCs w:val="24"/>
          <w:lang w:val="uk-UA" w:eastAsia="ru-RU"/>
        </w:rPr>
        <w:t xml:space="preserve">. </w:t>
      </w:r>
      <w:r w:rsidRPr="009A3202">
        <w:rPr>
          <w:rFonts w:ascii="Bookman Old Style" w:hAnsi="Bookman Old Style" w:cs="Times New Roman"/>
          <w:b/>
          <w:color w:val="000000" w:themeColor="text1"/>
          <w:sz w:val="24"/>
          <w:szCs w:val="24"/>
          <w:lang w:val="uk-UA" w:eastAsia="ru-RU"/>
        </w:rPr>
        <w:t>ЗАХОДИ щодо виконання Програми реформування та розвитку житлово-комунального господарства Овруцької ОТГ на 2021-2025 роки</w:t>
      </w:r>
    </w:p>
    <w:tbl>
      <w:tblPr>
        <w:tblW w:w="10348"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867"/>
        <w:gridCol w:w="2535"/>
        <w:gridCol w:w="1559"/>
        <w:gridCol w:w="1559"/>
      </w:tblGrid>
      <w:tr w:rsidR="009A3202" w:rsidRPr="003C2CC6" w:rsidTr="00E13D6B">
        <w:tc>
          <w:tcPr>
            <w:tcW w:w="3828" w:type="dxa"/>
            <w:vMerge w:val="restart"/>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Перелік заходів Програми</w:t>
            </w:r>
          </w:p>
        </w:tc>
        <w:tc>
          <w:tcPr>
            <w:tcW w:w="867" w:type="dxa"/>
            <w:vMerge w:val="restart"/>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Термін виконання заходу</w:t>
            </w:r>
          </w:p>
        </w:tc>
        <w:tc>
          <w:tcPr>
            <w:tcW w:w="2535" w:type="dxa"/>
            <w:vMerge w:val="restart"/>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Виконавці</w:t>
            </w:r>
          </w:p>
        </w:tc>
        <w:tc>
          <w:tcPr>
            <w:tcW w:w="3118" w:type="dxa"/>
            <w:gridSpan w:val="2"/>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Орієнтовні обсяги фінансування, тис. грн.</w:t>
            </w:r>
          </w:p>
        </w:tc>
      </w:tr>
      <w:tr w:rsidR="009A3202" w:rsidRPr="003C2CC6" w:rsidTr="00E13D6B">
        <w:trPr>
          <w:trHeight w:val="1300"/>
        </w:trPr>
        <w:tc>
          <w:tcPr>
            <w:tcW w:w="3828" w:type="dxa"/>
            <w:vMerge/>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867" w:type="dxa"/>
            <w:vMerge/>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2535" w:type="dxa"/>
            <w:vMerge/>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color w:val="000000" w:themeColor="text1"/>
                <w:sz w:val="20"/>
                <w:szCs w:val="20"/>
                <w:lang w:eastAsia="ru-RU"/>
              </w:rPr>
            </w:pPr>
            <w:r w:rsidRPr="003C2CC6">
              <w:rPr>
                <w:rFonts w:ascii="Times New Roman" w:hAnsi="Times New Roman" w:cs="Times New Roman"/>
                <w:color w:val="000000" w:themeColor="text1"/>
                <w:sz w:val="20"/>
                <w:szCs w:val="20"/>
                <w:lang w:eastAsia="ru-RU"/>
              </w:rPr>
              <w:t>Джерела фінансування</w:t>
            </w:r>
          </w:p>
        </w:tc>
        <w:tc>
          <w:tcPr>
            <w:tcW w:w="1559" w:type="dxa"/>
            <w:tcBorders>
              <w:top w:val="outset" w:sz="6" w:space="0" w:color="auto"/>
              <w:left w:val="outset" w:sz="6" w:space="0" w:color="auto"/>
              <w:bottom w:val="single" w:sz="4" w:space="0" w:color="auto"/>
              <w:right w:val="outset" w:sz="6" w:space="0" w:color="auto"/>
            </w:tcBorders>
            <w:vAlign w:val="center"/>
            <w:hideMark/>
          </w:tcPr>
          <w:p w:rsidR="009A3202" w:rsidRPr="003C2CC6"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2021-2025</w:t>
            </w:r>
          </w:p>
        </w:tc>
      </w:tr>
      <w:tr w:rsidR="009A3202" w:rsidRPr="00CA40DC" w:rsidTr="00E13D6B">
        <w:trPr>
          <w:trHeight w:val="5400"/>
        </w:trPr>
        <w:tc>
          <w:tcPr>
            <w:tcW w:w="3828" w:type="dxa"/>
            <w:tcBorders>
              <w:top w:val="outset" w:sz="6" w:space="0" w:color="auto"/>
              <w:left w:val="outset" w:sz="6" w:space="0" w:color="auto"/>
              <w:bottom w:val="outset" w:sz="6" w:space="0" w:color="auto"/>
              <w:right w:val="outset" w:sz="6" w:space="0" w:color="auto"/>
            </w:tcBorders>
            <w:vAlign w:val="center"/>
            <w:hideMark/>
          </w:tcPr>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xml:space="preserve">Благоустрій </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-прибирання вулиць, тротуарів, проїздів, парків, скверів, сміттєзвалищ тощо;</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xml:space="preserve">- поточний ремонт та обслуговування вуличного освітлення, ремонт колодязів </w:t>
            </w:r>
            <w:proofErr w:type="spellStart"/>
            <w:r w:rsidRPr="00C9346A">
              <w:rPr>
                <w:rFonts w:ascii="Times New Roman" w:eastAsia="Calibri" w:hAnsi="Times New Roman" w:cs="Times New Roman"/>
                <w:sz w:val="20"/>
                <w:szCs w:val="20"/>
                <w:lang w:eastAsia="ru-RU"/>
              </w:rPr>
              <w:t>ливневої</w:t>
            </w:r>
            <w:proofErr w:type="spellEnd"/>
            <w:r w:rsidRPr="00C9346A">
              <w:rPr>
                <w:rFonts w:ascii="Times New Roman" w:eastAsia="Calibri" w:hAnsi="Times New Roman" w:cs="Times New Roman"/>
                <w:sz w:val="20"/>
                <w:szCs w:val="20"/>
                <w:lang w:eastAsia="ru-RU"/>
              </w:rPr>
              <w:t xml:space="preserve"> каналізації , роботи по озелененню, встановлення турнікетів, знаків, ремонт об’єктів благоустрою (доріг, проїздів, під’їздів від вулиць, тротуарів, парків скверів тощо);</w:t>
            </w:r>
          </w:p>
          <w:p w:rsidR="009A3202" w:rsidRPr="00C9346A" w:rsidRDefault="009A3202" w:rsidP="00E13D6B">
            <w:pPr>
              <w:suppressAutoHyphens w:val="0"/>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C9346A">
              <w:rPr>
                <w:rFonts w:ascii="Times New Roman" w:eastAsia="Calibri" w:hAnsi="Times New Roman" w:cs="Times New Roman"/>
                <w:sz w:val="20"/>
                <w:szCs w:val="20"/>
                <w:lang w:eastAsia="ru-RU"/>
              </w:rPr>
              <w:t xml:space="preserve">- придбання предметів, матеріалів, інвентарю, </w:t>
            </w:r>
            <w:r w:rsidRPr="00C9346A">
              <w:rPr>
                <w:rFonts w:ascii="Times New Roman" w:eastAsia="Times New Roman" w:hAnsi="Times New Roman" w:cs="Times New Roman"/>
                <w:color w:val="000000"/>
                <w:sz w:val="20"/>
                <w:szCs w:val="20"/>
                <w:shd w:val="clear" w:color="auto" w:fill="FFFFFF"/>
                <w:lang w:eastAsia="ru-RU"/>
              </w:rPr>
              <w:t>придбання транспортних засобів, автомобілів, приладів, машин , механізмів, верстатів, виробничого та невиробничого обладнання ( в тому числі ігрового обладнання)</w:t>
            </w:r>
            <w:r w:rsidRPr="00C9346A">
              <w:rPr>
                <w:rFonts w:ascii="Times New Roman" w:eastAsia="Calibri" w:hAnsi="Times New Roman" w:cs="Times New Roman"/>
                <w:sz w:val="20"/>
                <w:szCs w:val="20"/>
                <w:lang w:eastAsia="ru-RU"/>
              </w:rPr>
              <w:t xml:space="preserve">, </w:t>
            </w:r>
            <w:r w:rsidRPr="00C9346A">
              <w:rPr>
                <w:rFonts w:ascii="Times New Roman" w:eastAsia="Times New Roman" w:hAnsi="Times New Roman" w:cs="Times New Roman"/>
                <w:color w:val="000000"/>
                <w:sz w:val="20"/>
                <w:szCs w:val="20"/>
                <w:shd w:val="clear" w:color="auto" w:fill="FFFFFF"/>
                <w:lang w:eastAsia="ru-RU"/>
              </w:rPr>
              <w:t>бурового устаткування, інструментів та запчастин до них, придбання багаторічних насаджень, рослин, оргтехніки та комп’ютерної техніки тощо для обслуговування об’єктів благоустрою;</w:t>
            </w:r>
          </w:p>
          <w:p w:rsidR="009A3202" w:rsidRPr="00C9346A" w:rsidRDefault="009A3202" w:rsidP="00E13D6B">
            <w:pPr>
              <w:suppressAutoHyphens w:val="0"/>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C9346A">
              <w:rPr>
                <w:rFonts w:ascii="Times New Roman" w:eastAsia="Calibri" w:hAnsi="Times New Roman" w:cs="Times New Roman"/>
                <w:sz w:val="20"/>
                <w:szCs w:val="20"/>
                <w:lang w:eastAsia="ru-RU"/>
              </w:rPr>
              <w:t xml:space="preserve">- проведення ремонтів  </w:t>
            </w:r>
            <w:r w:rsidRPr="00C9346A">
              <w:rPr>
                <w:rFonts w:ascii="Times New Roman" w:eastAsia="Times New Roman" w:hAnsi="Times New Roman" w:cs="Times New Roman"/>
                <w:color w:val="000000"/>
                <w:sz w:val="20"/>
                <w:szCs w:val="20"/>
                <w:shd w:val="clear" w:color="auto" w:fill="FFFFFF"/>
                <w:lang w:eastAsia="ru-RU"/>
              </w:rPr>
              <w:t>транспортних засобів, автомобілів, приладів, машин , механізмів, верстатів, виробничого та невиробничого обладнання;</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Times New Roman" w:hAnsi="Times New Roman" w:cs="Times New Roman"/>
                <w:color w:val="000000"/>
                <w:sz w:val="20"/>
                <w:szCs w:val="20"/>
                <w:shd w:val="clear" w:color="auto" w:fill="FFFFFF"/>
                <w:lang w:eastAsia="ru-RU"/>
              </w:rPr>
              <w:t xml:space="preserve">- </w:t>
            </w:r>
            <w:r w:rsidRPr="00CA40DC">
              <w:rPr>
                <w:rFonts w:ascii="Times New Roman" w:eastAsia="Calibri" w:hAnsi="Times New Roman" w:cs="Times New Roman"/>
                <w:sz w:val="20"/>
                <w:szCs w:val="20"/>
                <w:lang w:eastAsia="ru-RU"/>
              </w:rPr>
              <w:t>послуги з відлову собак та витрати по укладених додаткових договорах на проведення відлову та стерилізації, вакцинації тварин тощо)</w:t>
            </w:r>
          </w:p>
        </w:tc>
        <w:tc>
          <w:tcPr>
            <w:tcW w:w="867" w:type="dxa"/>
            <w:tcBorders>
              <w:top w:val="outset" w:sz="6" w:space="0" w:color="auto"/>
              <w:left w:val="outset" w:sz="6" w:space="0" w:color="auto"/>
              <w:bottom w:val="outset" w:sz="6" w:space="0" w:color="auto"/>
              <w:right w:val="outset" w:sz="6" w:space="0" w:color="auto"/>
            </w:tcBorders>
            <w:vAlign w:val="center"/>
            <w:hideMark/>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р.</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2535" w:type="dxa"/>
            <w:tcBorders>
              <w:top w:val="outset" w:sz="6" w:space="0" w:color="auto"/>
              <w:left w:val="outset" w:sz="6" w:space="0" w:color="auto"/>
              <w:bottom w:val="outset" w:sz="6" w:space="0" w:color="auto"/>
              <w:right w:val="single" w:sz="4" w:space="0" w:color="auto"/>
            </w:tcBorders>
            <w:vAlign w:val="center"/>
            <w:hideMark/>
          </w:tcPr>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Комунальні підприємства</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«Овруч» Овруцької міської ради Житомирської ради,</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«Гарне місто» Овруцької міської ради</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«Водоканал» Овруцької міської ради</w:t>
            </w:r>
            <w:r>
              <w:rPr>
                <w:rFonts w:ascii="Times New Roman" w:eastAsia="Calibri" w:hAnsi="Times New Roman" w:cs="Times New Roman"/>
                <w:sz w:val="20"/>
                <w:szCs w:val="20"/>
                <w:lang w:eastAsia="ru-RU"/>
              </w:rPr>
              <w:t xml:space="preserve">, </w:t>
            </w:r>
            <w:r>
              <w:rPr>
                <w:rFonts w:ascii="Bookman Old Style" w:hAnsi="Bookman Old Style" w:cs="Times New Roman"/>
                <w:color w:val="000000" w:themeColor="text1"/>
                <w:sz w:val="24"/>
                <w:szCs w:val="24"/>
                <w:lang w:eastAsia="ru-RU"/>
              </w:rPr>
              <w:t xml:space="preserve"> </w:t>
            </w:r>
            <w:r w:rsidRPr="0086456D">
              <w:rPr>
                <w:rFonts w:ascii="Bookman Old Style" w:hAnsi="Bookman Old Style" w:cs="Times New Roman"/>
                <w:color w:val="000000" w:themeColor="text1"/>
                <w:sz w:val="18"/>
                <w:szCs w:val="18"/>
                <w:lang w:eastAsia="ru-RU"/>
              </w:rPr>
              <w:t>КП «Відродження» Овруцької міської ради</w:t>
            </w:r>
            <w:r w:rsidRPr="00C9346A">
              <w:rPr>
                <w:rFonts w:ascii="Times New Roman" w:eastAsia="Calibri" w:hAnsi="Times New Roman" w:cs="Times New Roman"/>
                <w:sz w:val="20"/>
                <w:szCs w:val="20"/>
                <w:lang w:eastAsia="ru-RU"/>
              </w:rPr>
              <w:t>)</w:t>
            </w:r>
          </w:p>
          <w:p w:rsidR="009A3202" w:rsidRDefault="009A3202" w:rsidP="00E13D6B">
            <w:pPr>
              <w:spacing w:after="0" w:line="240" w:lineRule="auto"/>
              <w:jc w:val="center"/>
              <w:rPr>
                <w:rFonts w:ascii="Times New Roman" w:eastAsia="Calibri" w:hAnsi="Times New Roman" w:cs="Times New Roman"/>
                <w:sz w:val="20"/>
                <w:szCs w:val="20"/>
                <w:lang w:eastAsia="ru-RU"/>
              </w:rPr>
            </w:pPr>
            <w:r w:rsidRPr="00CA40DC">
              <w:rPr>
                <w:rFonts w:ascii="Times New Roman" w:eastAsia="Calibri" w:hAnsi="Times New Roman" w:cs="Times New Roman"/>
                <w:sz w:val="20"/>
                <w:szCs w:val="20"/>
                <w:lang w:eastAsia="ru-RU"/>
              </w:rPr>
              <w:t>Овруцька міська рада</w:t>
            </w:r>
          </w:p>
          <w:p w:rsidR="009A3202" w:rsidRPr="00A5187E" w:rsidRDefault="009A3202" w:rsidP="00E13D6B">
            <w:pPr>
              <w:spacing w:after="0" w:line="240" w:lineRule="auto"/>
              <w:jc w:val="center"/>
              <w:rPr>
                <w:rFonts w:ascii="Bookman Old Style" w:hAnsi="Bookman Old Style" w:cs="Times New Roman"/>
                <w:color w:val="000000" w:themeColor="text1"/>
                <w:sz w:val="18"/>
                <w:szCs w:val="18"/>
                <w:lang w:eastAsia="ru-RU"/>
              </w:rPr>
            </w:pPr>
            <w:r w:rsidRPr="00A5187E">
              <w:rPr>
                <w:rFonts w:ascii="Bookman Old Style" w:hAnsi="Bookman Old Style" w:cs="Times New Roman"/>
                <w:color w:val="000000" w:themeColor="text1"/>
                <w:sz w:val="18"/>
                <w:szCs w:val="18"/>
                <w:lang w:eastAsia="ru-RU"/>
              </w:rPr>
              <w:t>Відділ житлово-комунального господарства, благоустрою Овруцької міської ради</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single" w:sz="4" w:space="0" w:color="auto"/>
              <w:left w:val="single" w:sz="4" w:space="0" w:color="auto"/>
              <w:right w:val="single" w:sz="4" w:space="0" w:color="auto"/>
            </w:tcBorders>
            <w:vAlign w:val="center"/>
            <w:hideMark/>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val="restart"/>
            <w:tcBorders>
              <w:top w:val="single" w:sz="4" w:space="0" w:color="auto"/>
              <w:left w:val="single" w:sz="4" w:space="0" w:color="auto"/>
              <w:right w:val="single" w:sz="4" w:space="0" w:color="auto"/>
            </w:tcBorders>
            <w:vAlign w:val="center"/>
          </w:tcPr>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В межах фінансових можливостей (бюджетних призначень)</w:t>
            </w: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В межах фінансових можливостей (бюджетних призначень)</w:t>
            </w: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В межах фінансових можливостей (бюджетних призначень)</w:t>
            </w: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r>
      <w:tr w:rsidR="009A3202" w:rsidRPr="00CA40DC" w:rsidTr="00E13D6B">
        <w:trPr>
          <w:trHeight w:val="840"/>
        </w:trPr>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Виконання ремонтних,</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будівельних робіт, реконструкції</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та утримання автомобільних</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доріг</w:t>
            </w:r>
            <w:r>
              <w:rPr>
                <w:rFonts w:ascii="Times New Roman" w:hAnsi="Times New Roman" w:cs="Times New Roman"/>
                <w:color w:val="000000" w:themeColor="text1"/>
                <w:sz w:val="20"/>
                <w:szCs w:val="20"/>
                <w:lang w:eastAsia="ru-RU"/>
              </w:rPr>
              <w:t xml:space="preserve"> місцевого значення, загального користування місцевого та державного значення</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р.</w:t>
            </w:r>
          </w:p>
        </w:tc>
        <w:tc>
          <w:tcPr>
            <w:tcW w:w="2535" w:type="dxa"/>
            <w:tcBorders>
              <w:top w:val="outset" w:sz="6" w:space="0" w:color="auto"/>
              <w:left w:val="outset" w:sz="6" w:space="0" w:color="auto"/>
              <w:bottom w:val="outset" w:sz="6" w:space="0" w:color="auto"/>
              <w:right w:val="outset" w:sz="6" w:space="0" w:color="auto"/>
            </w:tcBorders>
            <w:vAlign w:val="center"/>
          </w:tcPr>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Комунальні підприємства</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«Овруч» Овруцької міської ради Житомирської ради,</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«Гарне місто» Овруцької міської ради</w:t>
            </w:r>
          </w:p>
          <w:p w:rsidR="009A3202"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«Водоканал» Овруцької міської ради</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Pr>
                <w:rFonts w:ascii="Bookman Old Style" w:hAnsi="Bookman Old Style" w:cs="Times New Roman"/>
                <w:color w:val="000000" w:themeColor="text1"/>
                <w:sz w:val="24"/>
                <w:szCs w:val="24"/>
                <w:lang w:eastAsia="ru-RU"/>
              </w:rPr>
              <w:t xml:space="preserve"> </w:t>
            </w:r>
            <w:r w:rsidRPr="0086456D">
              <w:rPr>
                <w:rFonts w:ascii="Bookman Old Style" w:hAnsi="Bookman Old Style" w:cs="Times New Roman"/>
                <w:color w:val="000000" w:themeColor="text1"/>
                <w:sz w:val="18"/>
                <w:szCs w:val="18"/>
                <w:lang w:eastAsia="ru-RU"/>
              </w:rPr>
              <w:t>КП «Відродження» Овруцької міської ради</w:t>
            </w:r>
            <w:r w:rsidRPr="00C9346A">
              <w:rPr>
                <w:rFonts w:ascii="Times New Roman" w:eastAsia="Calibri" w:hAnsi="Times New Roman" w:cs="Times New Roman"/>
                <w:sz w:val="20"/>
                <w:szCs w:val="20"/>
                <w:lang w:eastAsia="ru-RU"/>
              </w:rPr>
              <w:t>)</w:t>
            </w:r>
          </w:p>
          <w:p w:rsidR="009A3202" w:rsidRDefault="009A3202" w:rsidP="00E13D6B">
            <w:pPr>
              <w:spacing w:after="0" w:line="240" w:lineRule="auto"/>
              <w:jc w:val="center"/>
              <w:rPr>
                <w:rFonts w:ascii="Times New Roman" w:eastAsia="Calibri" w:hAnsi="Times New Roman" w:cs="Times New Roman"/>
                <w:sz w:val="20"/>
                <w:szCs w:val="20"/>
                <w:lang w:eastAsia="ru-RU"/>
              </w:rPr>
            </w:pPr>
            <w:r w:rsidRPr="00CA40DC">
              <w:rPr>
                <w:rFonts w:ascii="Times New Roman" w:eastAsia="Calibri" w:hAnsi="Times New Roman" w:cs="Times New Roman"/>
                <w:sz w:val="20"/>
                <w:szCs w:val="20"/>
                <w:lang w:eastAsia="ru-RU"/>
              </w:rPr>
              <w:t>Овруцька міська рада</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A5187E">
              <w:rPr>
                <w:rFonts w:ascii="Times New Roman" w:hAnsi="Times New Roman" w:cs="Times New Roman"/>
                <w:sz w:val="20"/>
                <w:szCs w:val="20"/>
                <w:lang w:eastAsia="uk-UA"/>
              </w:rPr>
              <w:t>Відділ житлово – комунального господарства,</w:t>
            </w:r>
            <w:r>
              <w:rPr>
                <w:rFonts w:ascii="Times New Roman" w:hAnsi="Times New Roman" w:cs="Times New Roman"/>
                <w:sz w:val="20"/>
                <w:szCs w:val="20"/>
                <w:lang w:eastAsia="uk-UA"/>
              </w:rPr>
              <w:t xml:space="preserve"> </w:t>
            </w:r>
            <w:r w:rsidRPr="00A5187E">
              <w:rPr>
                <w:rFonts w:ascii="Times New Roman" w:hAnsi="Times New Roman" w:cs="Times New Roman"/>
                <w:sz w:val="20"/>
                <w:szCs w:val="20"/>
                <w:lang w:eastAsia="uk-UA"/>
              </w:rPr>
              <w:t>благоустрою комунальні підприємства</w:t>
            </w:r>
            <w:r w:rsidRPr="00CA40DC">
              <w:rPr>
                <w:rFonts w:ascii="Times New Roman" w:hAnsi="Times New Roman" w:cs="Times New Roman"/>
                <w:color w:val="000000" w:themeColor="text1"/>
                <w:sz w:val="20"/>
                <w:szCs w:val="20"/>
                <w:lang w:eastAsia="ru-RU"/>
              </w:rPr>
              <w:t xml:space="preserve"> </w:t>
            </w:r>
          </w:p>
        </w:tc>
        <w:tc>
          <w:tcPr>
            <w:tcW w:w="1559" w:type="dxa"/>
            <w:tcBorders>
              <w:top w:val="outset" w:sz="6" w:space="0" w:color="auto"/>
              <w:left w:val="outset" w:sz="6"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sz w:val="20"/>
                <w:szCs w:val="20"/>
              </w:rPr>
            </w:pPr>
          </w:p>
        </w:tc>
      </w:tr>
      <w:tr w:rsidR="009A3202" w:rsidRPr="00CA40DC" w:rsidTr="00E13D6B">
        <w:trPr>
          <w:trHeight w:val="1261"/>
        </w:trPr>
        <w:tc>
          <w:tcPr>
            <w:tcW w:w="3828" w:type="dxa"/>
            <w:tcBorders>
              <w:top w:val="outset" w:sz="6" w:space="0" w:color="auto"/>
              <w:left w:val="outset" w:sz="6" w:space="0" w:color="auto"/>
              <w:bottom w:val="outset" w:sz="6" w:space="0" w:color="auto"/>
              <w:right w:val="outset" w:sz="6" w:space="0" w:color="auto"/>
            </w:tcBorders>
            <w:vAlign w:val="center"/>
            <w:hideMark/>
          </w:tcPr>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Проведення ремонтних робіт по внутрішніх і зовнішніх водопровідних мережах</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xml:space="preserve">- Обслуговування водопровідних мереж, колодязів, </w:t>
            </w:r>
            <w:proofErr w:type="spellStart"/>
            <w:r w:rsidRPr="00C9346A">
              <w:rPr>
                <w:rFonts w:ascii="Times New Roman" w:eastAsia="Calibri" w:hAnsi="Times New Roman" w:cs="Times New Roman"/>
                <w:sz w:val="20"/>
                <w:szCs w:val="20"/>
                <w:lang w:eastAsia="ru-RU"/>
              </w:rPr>
              <w:t>бюветів</w:t>
            </w:r>
            <w:proofErr w:type="spellEnd"/>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Calibri" w:hAnsi="Times New Roman" w:cs="Times New Roman"/>
                <w:sz w:val="20"/>
                <w:szCs w:val="20"/>
                <w:lang w:eastAsia="ru-RU"/>
              </w:rPr>
              <w:t xml:space="preserve">- Придбання предметів, матеріалів, інвентарю, обладнання, в тому числі </w:t>
            </w:r>
            <w:r w:rsidRPr="00CA40DC">
              <w:rPr>
                <w:rFonts w:ascii="Times New Roman" w:eastAsia="Times New Roman" w:hAnsi="Times New Roman" w:cs="Times New Roman"/>
                <w:color w:val="000000"/>
                <w:sz w:val="20"/>
                <w:szCs w:val="20"/>
                <w:shd w:val="clear" w:color="auto" w:fill="FFFFFF"/>
                <w:lang w:eastAsia="ru-RU"/>
              </w:rPr>
              <w:t xml:space="preserve">придбання транспортних засобів, автомобілів, приладів, машин, механізмів, </w:t>
            </w:r>
            <w:r w:rsidRPr="00CA40DC">
              <w:rPr>
                <w:rFonts w:ascii="Times New Roman" w:eastAsia="Times New Roman" w:hAnsi="Times New Roman" w:cs="Times New Roman"/>
                <w:color w:val="000000"/>
                <w:sz w:val="20"/>
                <w:szCs w:val="20"/>
                <w:shd w:val="clear" w:color="auto" w:fill="FFFFFF"/>
                <w:lang w:eastAsia="ru-RU"/>
              </w:rPr>
              <w:lastRenderedPageBreak/>
              <w:t>верстатів, виробничого та невиробничого обладнання, бурового устаткування, інструментів та запчастин до них, оргтехніки та комп’ютерної техніки</w:t>
            </w:r>
            <w:r>
              <w:rPr>
                <w:rFonts w:ascii="Times New Roman" w:eastAsia="Times New Roman" w:hAnsi="Times New Roman" w:cs="Times New Roman"/>
                <w:color w:val="000000"/>
                <w:sz w:val="20"/>
                <w:szCs w:val="20"/>
                <w:shd w:val="clear" w:color="auto" w:fill="FFFFFF"/>
                <w:lang w:eastAsia="ru-RU"/>
              </w:rPr>
              <w:t xml:space="preserve">, оплата електроенергії, заробітна плата працівників </w:t>
            </w:r>
            <w:r w:rsidRPr="00CA40DC">
              <w:rPr>
                <w:rFonts w:ascii="Times New Roman" w:eastAsia="Times New Roman" w:hAnsi="Times New Roman" w:cs="Times New Roman"/>
                <w:color w:val="000000"/>
                <w:sz w:val="20"/>
                <w:szCs w:val="20"/>
                <w:shd w:val="clear" w:color="auto" w:fill="FFFFFF"/>
                <w:lang w:eastAsia="ru-RU"/>
              </w:rPr>
              <w:t>тощо для обслуговування водопровідно</w:t>
            </w:r>
            <w:r w:rsidRPr="00CA40DC">
              <w:rPr>
                <w:rFonts w:ascii="Times New Roman" w:eastAsia="Calibri" w:hAnsi="Times New Roman" w:cs="Times New Roman"/>
                <w:sz w:val="20"/>
                <w:szCs w:val="20"/>
                <w:lang w:eastAsia="ru-RU"/>
              </w:rPr>
              <w:t>- каналізаційного господарства</w:t>
            </w:r>
          </w:p>
        </w:tc>
        <w:tc>
          <w:tcPr>
            <w:tcW w:w="867" w:type="dxa"/>
            <w:tcBorders>
              <w:top w:val="outset" w:sz="6" w:space="0" w:color="auto"/>
              <w:left w:val="outset" w:sz="6" w:space="0" w:color="auto"/>
              <w:bottom w:val="outset" w:sz="6" w:space="0" w:color="auto"/>
              <w:right w:val="outset" w:sz="6" w:space="0" w:color="auto"/>
            </w:tcBorders>
            <w:vAlign w:val="center"/>
            <w:hideMark/>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lastRenderedPageBreak/>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р.</w:t>
            </w:r>
          </w:p>
        </w:tc>
        <w:tc>
          <w:tcPr>
            <w:tcW w:w="2535" w:type="dxa"/>
            <w:tcBorders>
              <w:top w:val="outset" w:sz="6" w:space="0" w:color="auto"/>
              <w:left w:val="outset" w:sz="6" w:space="0" w:color="auto"/>
              <w:bottom w:val="outset" w:sz="6" w:space="0" w:color="auto"/>
              <w:right w:val="single" w:sz="4" w:space="0" w:color="auto"/>
            </w:tcBorders>
            <w:vAlign w:val="center"/>
            <w:hideMark/>
          </w:tcPr>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Комунальні підприємства</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«Овруч» Овруцької міської ради Житомирської ради,</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«Гарне місто» Овруцької міської ради</w:t>
            </w:r>
          </w:p>
          <w:p w:rsidR="009A3202"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«Водоканал» Овруцької міської ради</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Pr>
                <w:rFonts w:ascii="Bookman Old Style" w:hAnsi="Bookman Old Style" w:cs="Times New Roman"/>
                <w:color w:val="000000" w:themeColor="text1"/>
                <w:sz w:val="24"/>
                <w:szCs w:val="24"/>
                <w:lang w:eastAsia="ru-RU"/>
              </w:rPr>
              <w:t xml:space="preserve"> </w:t>
            </w:r>
            <w:r w:rsidRPr="0086456D">
              <w:rPr>
                <w:rFonts w:ascii="Bookman Old Style" w:hAnsi="Bookman Old Style" w:cs="Times New Roman"/>
                <w:color w:val="000000" w:themeColor="text1"/>
                <w:sz w:val="18"/>
                <w:szCs w:val="18"/>
                <w:lang w:eastAsia="ru-RU"/>
              </w:rPr>
              <w:t xml:space="preserve">КП «Відродження» </w:t>
            </w:r>
            <w:r w:rsidRPr="0086456D">
              <w:rPr>
                <w:rFonts w:ascii="Bookman Old Style" w:hAnsi="Bookman Old Style" w:cs="Times New Roman"/>
                <w:color w:val="000000" w:themeColor="text1"/>
                <w:sz w:val="18"/>
                <w:szCs w:val="18"/>
                <w:lang w:eastAsia="ru-RU"/>
              </w:rPr>
              <w:lastRenderedPageBreak/>
              <w:t>Овруцької міської ради</w:t>
            </w:r>
            <w:r w:rsidRPr="00C9346A">
              <w:rPr>
                <w:rFonts w:ascii="Times New Roman" w:eastAsia="Calibri" w:hAnsi="Times New Roman" w:cs="Times New Roman"/>
                <w:sz w:val="20"/>
                <w:szCs w:val="20"/>
                <w:lang w:eastAsia="ru-RU"/>
              </w:rPr>
              <w:t>)</w:t>
            </w:r>
          </w:p>
          <w:p w:rsidR="009A3202" w:rsidRDefault="009A3202" w:rsidP="00E13D6B">
            <w:pPr>
              <w:spacing w:after="0" w:line="240" w:lineRule="auto"/>
              <w:jc w:val="center"/>
              <w:rPr>
                <w:rFonts w:ascii="Times New Roman" w:eastAsia="Calibri" w:hAnsi="Times New Roman" w:cs="Times New Roman"/>
                <w:sz w:val="20"/>
                <w:szCs w:val="20"/>
                <w:lang w:eastAsia="ru-RU"/>
              </w:rPr>
            </w:pPr>
            <w:r w:rsidRPr="00CA40DC">
              <w:rPr>
                <w:rFonts w:ascii="Times New Roman" w:eastAsia="Calibri" w:hAnsi="Times New Roman" w:cs="Times New Roman"/>
                <w:sz w:val="20"/>
                <w:szCs w:val="20"/>
                <w:lang w:eastAsia="ru-RU"/>
              </w:rPr>
              <w:t>Овруцька міська рада</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w:t>
            </w:r>
            <w:r>
              <w:rPr>
                <w:rFonts w:ascii="Times New Roman" w:hAnsi="Times New Roman" w:cs="Times New Roman"/>
                <w:color w:val="000000" w:themeColor="text1"/>
                <w:sz w:val="20"/>
                <w:szCs w:val="20"/>
                <w:lang w:eastAsia="ru-RU"/>
              </w:rPr>
              <w:t>, благоустрою</w:t>
            </w:r>
            <w:r w:rsidRPr="00F008D6">
              <w:rPr>
                <w:rFonts w:ascii="Times New Roman" w:hAnsi="Times New Roman" w:cs="Times New Roman"/>
                <w:color w:val="000000" w:themeColor="text1"/>
                <w:sz w:val="20"/>
                <w:szCs w:val="20"/>
                <w:lang w:eastAsia="ru-RU"/>
              </w:rPr>
              <w:t xml:space="preserve"> Овруцької міської ради</w:t>
            </w:r>
          </w:p>
        </w:tc>
        <w:tc>
          <w:tcPr>
            <w:tcW w:w="1559" w:type="dxa"/>
            <w:tcBorders>
              <w:top w:val="single" w:sz="4" w:space="0" w:color="auto"/>
              <w:left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lastRenderedPageBreak/>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sz w:val="20"/>
                <w:szCs w:val="20"/>
              </w:rPr>
            </w:pPr>
          </w:p>
        </w:tc>
      </w:tr>
      <w:tr w:rsidR="009A3202" w:rsidRPr="00CA40DC" w:rsidTr="00E13D6B">
        <w:trPr>
          <w:trHeight w:val="1261"/>
        </w:trPr>
        <w:tc>
          <w:tcPr>
            <w:tcW w:w="3828" w:type="dxa"/>
            <w:tcBorders>
              <w:top w:val="outset" w:sz="6" w:space="0" w:color="auto"/>
              <w:left w:val="outset" w:sz="6" w:space="0" w:color="auto"/>
              <w:bottom w:val="outset" w:sz="6" w:space="0" w:color="auto"/>
              <w:right w:val="outset" w:sz="6" w:space="0" w:color="auto"/>
            </w:tcBorders>
            <w:vAlign w:val="center"/>
          </w:tcPr>
          <w:p w:rsidR="009A3202" w:rsidRPr="00A5187E"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A5187E">
              <w:rPr>
                <w:rFonts w:ascii="Times New Roman" w:eastAsia="Calibri" w:hAnsi="Times New Roman" w:cs="Times New Roman"/>
                <w:sz w:val="20"/>
                <w:szCs w:val="20"/>
                <w:lang w:eastAsia="ru-RU"/>
              </w:rPr>
              <w:lastRenderedPageBreak/>
              <w:t>Проведення інших заходів по житлово- комунальному господарству (</w:t>
            </w:r>
            <w:r w:rsidRPr="00A5187E">
              <w:rPr>
                <w:rFonts w:ascii="Times New Roman" w:hAnsi="Times New Roman" w:cs="Times New Roman"/>
                <w:color w:val="000000" w:themeColor="text1"/>
                <w:sz w:val="20"/>
                <w:szCs w:val="20"/>
                <w:lang w:eastAsia="ru-RU"/>
              </w:rPr>
              <w:t>охорона</w:t>
            </w:r>
            <w:r>
              <w:rPr>
                <w:rFonts w:ascii="Times New Roman" w:hAnsi="Times New Roman" w:cs="Times New Roman"/>
                <w:color w:val="000000" w:themeColor="text1"/>
                <w:sz w:val="20"/>
                <w:szCs w:val="20"/>
                <w:lang w:eastAsia="ru-RU"/>
              </w:rPr>
              <w:t xml:space="preserve">, утримання </w:t>
            </w:r>
            <w:r w:rsidRPr="00A5187E">
              <w:rPr>
                <w:rFonts w:ascii="Times New Roman" w:hAnsi="Times New Roman" w:cs="Times New Roman"/>
                <w:color w:val="000000" w:themeColor="text1"/>
                <w:sz w:val="20"/>
                <w:szCs w:val="20"/>
                <w:lang w:eastAsia="ru-RU"/>
              </w:rPr>
              <w:t xml:space="preserve"> та обслуговування  будівель (майна) та </w:t>
            </w:r>
            <w:r>
              <w:rPr>
                <w:rFonts w:ascii="Times New Roman" w:hAnsi="Times New Roman" w:cs="Times New Roman"/>
                <w:color w:val="000000" w:themeColor="text1"/>
                <w:sz w:val="20"/>
                <w:szCs w:val="20"/>
                <w:lang w:eastAsia="ru-RU"/>
              </w:rPr>
              <w:t xml:space="preserve">їх </w:t>
            </w:r>
            <w:r w:rsidRPr="00A5187E">
              <w:rPr>
                <w:rFonts w:ascii="Times New Roman" w:hAnsi="Times New Roman" w:cs="Times New Roman"/>
                <w:color w:val="000000" w:themeColor="text1"/>
                <w:sz w:val="20"/>
                <w:szCs w:val="20"/>
                <w:lang w:eastAsia="ru-RU"/>
              </w:rPr>
              <w:t>територій комунальної власності Овруцької міської територіальної громади</w:t>
            </w:r>
            <w:r>
              <w:rPr>
                <w:rFonts w:ascii="Times New Roman" w:hAnsi="Times New Roman" w:cs="Times New Roman"/>
                <w:color w:val="000000" w:themeColor="text1"/>
                <w:sz w:val="20"/>
                <w:szCs w:val="20"/>
                <w:lang w:eastAsia="ru-RU"/>
              </w:rPr>
              <w:t xml:space="preserve"> тощо)</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Pr="00F008D6" w:rsidRDefault="009A3202" w:rsidP="00E13D6B">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w:t>
            </w:r>
            <w:r>
              <w:rPr>
                <w:rFonts w:ascii="Times New Roman" w:hAnsi="Times New Roman" w:cs="Times New Roman"/>
                <w:color w:val="000000" w:themeColor="text1"/>
                <w:sz w:val="20"/>
                <w:szCs w:val="20"/>
                <w:lang w:eastAsia="ru-RU"/>
              </w:rPr>
              <w:t>, благоустрою</w:t>
            </w:r>
            <w:r w:rsidRPr="00F008D6">
              <w:rPr>
                <w:rFonts w:ascii="Times New Roman" w:hAnsi="Times New Roman" w:cs="Times New Roman"/>
                <w:color w:val="000000" w:themeColor="text1"/>
                <w:sz w:val="20"/>
                <w:szCs w:val="20"/>
                <w:lang w:eastAsia="ru-RU"/>
              </w:rPr>
              <w:t xml:space="preserve"> Овруцької міської ради</w:t>
            </w:r>
          </w:p>
          <w:p w:rsidR="009A3202" w:rsidRPr="00C9346A" w:rsidRDefault="009A3202" w:rsidP="00E13D6B">
            <w:pPr>
              <w:suppressAutoHyphens w:val="0"/>
              <w:spacing w:after="0" w:line="240" w:lineRule="auto"/>
              <w:jc w:val="center"/>
              <w:rPr>
                <w:rFonts w:ascii="Times New Roman" w:eastAsia="Calibri"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r>
      <w:tr w:rsidR="009A3202" w:rsidRPr="00CA40DC" w:rsidTr="00E13D6B">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Проведення реконструкції, капітального та поточного ремонтів </w:t>
            </w:r>
            <w:r w:rsidRPr="00CA40DC">
              <w:rPr>
                <w:rFonts w:ascii="Times New Roman" w:hAnsi="Times New Roman" w:cs="Times New Roman"/>
                <w:color w:val="000000" w:themeColor="text1"/>
                <w:sz w:val="20"/>
                <w:szCs w:val="20"/>
                <w:lang w:eastAsia="ru-RU"/>
              </w:rPr>
              <w:t>ремонту</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по об’єктах житлового фонду</w:t>
            </w:r>
            <w:r>
              <w:rPr>
                <w:rFonts w:ascii="Times New Roman" w:hAnsi="Times New Roman" w:cs="Times New Roman"/>
                <w:color w:val="000000" w:themeColor="text1"/>
                <w:sz w:val="20"/>
                <w:szCs w:val="20"/>
                <w:lang w:eastAsia="ru-RU"/>
              </w:rPr>
              <w:t>, прибудинкових територій</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Комунальні підприємства</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«Овруч» Овруцької міської ради Житомирської ради,</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«Гарне місто» Овруцької міської ради</w:t>
            </w:r>
          </w:p>
          <w:p w:rsidR="009A3202"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«Водоканал» Овруцької міської ради</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r>
              <w:rPr>
                <w:rFonts w:ascii="Bookman Old Style" w:hAnsi="Bookman Old Style" w:cs="Times New Roman"/>
                <w:color w:val="000000" w:themeColor="text1"/>
                <w:sz w:val="24"/>
                <w:szCs w:val="24"/>
                <w:lang w:eastAsia="ru-RU"/>
              </w:rPr>
              <w:t xml:space="preserve"> </w:t>
            </w:r>
            <w:r w:rsidRPr="0086456D">
              <w:rPr>
                <w:rFonts w:ascii="Bookman Old Style" w:hAnsi="Bookman Old Style" w:cs="Times New Roman"/>
                <w:color w:val="000000" w:themeColor="text1"/>
                <w:sz w:val="18"/>
                <w:szCs w:val="18"/>
                <w:lang w:eastAsia="ru-RU"/>
              </w:rPr>
              <w:t>КП «Відродження» Овруцької міської ради</w:t>
            </w:r>
            <w:r w:rsidRPr="00F008D6">
              <w:rPr>
                <w:rFonts w:ascii="Times New Roman" w:eastAsia="Calibri" w:hAnsi="Times New Roman" w:cs="Times New Roman"/>
                <w:sz w:val="20"/>
                <w:szCs w:val="20"/>
                <w:lang w:eastAsia="ru-RU"/>
              </w:rPr>
              <w:t>)</w:t>
            </w:r>
          </w:p>
          <w:p w:rsidR="009A3202" w:rsidRPr="00F008D6" w:rsidRDefault="009A3202" w:rsidP="00E13D6B">
            <w:pPr>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Овруцька міська рада</w:t>
            </w:r>
          </w:p>
          <w:p w:rsidR="009A3202" w:rsidRPr="00F008D6" w:rsidRDefault="009A3202" w:rsidP="00E13D6B">
            <w:pPr>
              <w:spacing w:after="0" w:line="240" w:lineRule="auto"/>
              <w:jc w:val="center"/>
              <w:rPr>
                <w:rFonts w:ascii="Times New Roman" w:hAnsi="Times New Roman" w:cs="Times New Roman"/>
                <w:color w:val="000000" w:themeColor="text1"/>
                <w:sz w:val="20"/>
                <w:szCs w:val="20"/>
                <w:lang w:eastAsia="ru-RU"/>
              </w:rPr>
            </w:pPr>
            <w:r w:rsidRPr="00A5187E">
              <w:rPr>
                <w:rFonts w:ascii="Bookman Old Style" w:hAnsi="Bookman Old Style" w:cs="Times New Roman"/>
                <w:color w:val="000000" w:themeColor="text1"/>
                <w:sz w:val="18"/>
                <w:szCs w:val="18"/>
                <w:lang w:eastAsia="ru-RU"/>
              </w:rPr>
              <w:t>Відділ житлово-комунального господарства, благоустрою Овруцької міської ради</w:t>
            </w:r>
          </w:p>
        </w:tc>
        <w:tc>
          <w:tcPr>
            <w:tcW w:w="1559" w:type="dxa"/>
            <w:tcBorders>
              <w:top w:val="single" w:sz="4" w:space="0" w:color="auto"/>
              <w:left w:val="single" w:sz="4"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sz w:val="20"/>
                <w:szCs w:val="20"/>
              </w:rPr>
            </w:pPr>
          </w:p>
        </w:tc>
      </w:tr>
      <w:tr w:rsidR="009A3202" w:rsidRPr="00CA40DC" w:rsidTr="00E13D6B">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Calibri" w:hAnsi="Times New Roman" w:cs="Times New Roman"/>
                <w:sz w:val="20"/>
                <w:szCs w:val="20"/>
                <w:lang w:eastAsia="ru-RU"/>
              </w:rPr>
              <w:t xml:space="preserve">Проведення робіт з заміни вікон, дверей, ремонтів освітлення, заміні лічильників у під’їздах </w:t>
            </w:r>
            <w:r>
              <w:rPr>
                <w:rFonts w:ascii="Times New Roman" w:eastAsia="Calibri" w:hAnsi="Times New Roman" w:cs="Times New Roman"/>
                <w:sz w:val="20"/>
                <w:szCs w:val="20"/>
                <w:lang w:eastAsia="ru-RU"/>
              </w:rPr>
              <w:t xml:space="preserve">,капітальних та поточних  ремонтів, реконструкцій прибудинкових територій </w:t>
            </w:r>
            <w:r w:rsidRPr="00CA40DC">
              <w:rPr>
                <w:rFonts w:ascii="Times New Roman" w:eastAsia="Calibri" w:hAnsi="Times New Roman" w:cs="Times New Roman"/>
                <w:sz w:val="20"/>
                <w:szCs w:val="20"/>
                <w:lang w:eastAsia="ru-RU"/>
              </w:rPr>
              <w:t xml:space="preserve">та інших </w:t>
            </w:r>
            <w:r>
              <w:rPr>
                <w:rFonts w:ascii="Times New Roman" w:eastAsia="Calibri" w:hAnsi="Times New Roman" w:cs="Times New Roman"/>
                <w:sz w:val="20"/>
                <w:szCs w:val="20"/>
                <w:lang w:eastAsia="ru-RU"/>
              </w:rPr>
              <w:t xml:space="preserve">капітальних та поточних </w:t>
            </w:r>
            <w:r w:rsidRPr="00CA40DC">
              <w:rPr>
                <w:rFonts w:ascii="Times New Roman" w:eastAsia="Calibri" w:hAnsi="Times New Roman" w:cs="Times New Roman"/>
                <w:sz w:val="20"/>
                <w:szCs w:val="20"/>
                <w:lang w:eastAsia="ru-RU"/>
              </w:rPr>
              <w:t>робіт по житловому фонду</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 xml:space="preserve"> 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Комунальні підприємства</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«Овруч» Овруцької міської ради Житомирської ради,</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«Гарне місто» Овруцької міської ради</w:t>
            </w:r>
          </w:p>
          <w:p w:rsidR="009A3202"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«Водоканал» Овруцької міської ради</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r>
              <w:rPr>
                <w:rFonts w:ascii="Bookman Old Style" w:hAnsi="Bookman Old Style" w:cs="Times New Roman"/>
                <w:color w:val="000000" w:themeColor="text1"/>
                <w:sz w:val="24"/>
                <w:szCs w:val="24"/>
                <w:lang w:eastAsia="ru-RU"/>
              </w:rPr>
              <w:t xml:space="preserve"> </w:t>
            </w:r>
            <w:r w:rsidRPr="0086456D">
              <w:rPr>
                <w:rFonts w:ascii="Bookman Old Style" w:hAnsi="Bookman Old Style" w:cs="Times New Roman"/>
                <w:color w:val="000000" w:themeColor="text1"/>
                <w:sz w:val="18"/>
                <w:szCs w:val="18"/>
                <w:lang w:eastAsia="ru-RU"/>
              </w:rPr>
              <w:t>КП «Відродження» Овруцької міської ради</w:t>
            </w:r>
            <w:r w:rsidRPr="00F008D6">
              <w:rPr>
                <w:rFonts w:ascii="Times New Roman" w:eastAsia="Calibri" w:hAnsi="Times New Roman" w:cs="Times New Roman"/>
                <w:sz w:val="20"/>
                <w:szCs w:val="20"/>
                <w:lang w:eastAsia="ru-RU"/>
              </w:rPr>
              <w:t>)</w:t>
            </w:r>
          </w:p>
          <w:p w:rsidR="009A3202" w:rsidRPr="00F008D6" w:rsidRDefault="009A3202" w:rsidP="00E13D6B">
            <w:pPr>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Овруцька міська рада</w:t>
            </w:r>
          </w:p>
          <w:p w:rsidR="009A3202" w:rsidRPr="00F008D6" w:rsidRDefault="009A3202" w:rsidP="00E13D6B">
            <w:pPr>
              <w:spacing w:after="0" w:line="240" w:lineRule="auto"/>
              <w:jc w:val="center"/>
              <w:rPr>
                <w:rFonts w:ascii="Times New Roman" w:hAnsi="Times New Roman" w:cs="Times New Roman"/>
                <w:color w:val="000000" w:themeColor="text1"/>
                <w:sz w:val="20"/>
                <w:szCs w:val="20"/>
                <w:lang w:eastAsia="ru-RU"/>
              </w:rPr>
            </w:pPr>
            <w:r w:rsidRPr="00A5187E">
              <w:rPr>
                <w:rFonts w:ascii="Times New Roman" w:hAnsi="Times New Roman" w:cs="Times New Roman"/>
                <w:sz w:val="20"/>
                <w:szCs w:val="20"/>
                <w:lang w:eastAsia="uk-UA"/>
              </w:rPr>
              <w:t>Відділ житлово – комунального господарства,</w:t>
            </w:r>
            <w:r>
              <w:rPr>
                <w:rFonts w:ascii="Times New Roman" w:hAnsi="Times New Roman" w:cs="Times New Roman"/>
                <w:sz w:val="20"/>
                <w:szCs w:val="20"/>
                <w:lang w:eastAsia="uk-UA"/>
              </w:rPr>
              <w:t xml:space="preserve"> </w:t>
            </w:r>
            <w:r w:rsidRPr="00A5187E">
              <w:rPr>
                <w:rFonts w:ascii="Times New Roman" w:hAnsi="Times New Roman" w:cs="Times New Roman"/>
                <w:sz w:val="20"/>
                <w:szCs w:val="20"/>
                <w:lang w:eastAsia="uk-UA"/>
              </w:rPr>
              <w:t>благоустрою комунальні підприємства</w:t>
            </w:r>
            <w:r w:rsidRPr="00F008D6">
              <w:rPr>
                <w:rFonts w:ascii="Times New Roman" w:hAnsi="Times New Roman" w:cs="Times New Roman"/>
                <w:color w:val="000000" w:themeColor="text1"/>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r>
      <w:tr w:rsidR="009A3202" w:rsidRPr="00CA40DC" w:rsidTr="00E13D6B">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Проведення природоохоронних заходів</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 xml:space="preserve"> 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Pr="00F008D6" w:rsidRDefault="009A3202" w:rsidP="00E13D6B">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Овруцька міська рада</w:t>
            </w:r>
          </w:p>
          <w:p w:rsidR="009A3202" w:rsidRPr="00F008D6" w:rsidRDefault="009A3202" w:rsidP="00E13D6B">
            <w:pPr>
              <w:spacing w:after="0" w:line="240" w:lineRule="auto"/>
              <w:jc w:val="center"/>
              <w:rPr>
                <w:rFonts w:ascii="Times New Roman" w:hAnsi="Times New Roman" w:cs="Times New Roman"/>
                <w:color w:val="000000" w:themeColor="text1"/>
                <w:sz w:val="20"/>
                <w:szCs w:val="20"/>
                <w:lang w:eastAsia="ru-RU"/>
              </w:rPr>
            </w:pPr>
            <w:r w:rsidRPr="00A5187E">
              <w:rPr>
                <w:rFonts w:ascii="Times New Roman" w:hAnsi="Times New Roman" w:cs="Times New Roman"/>
                <w:sz w:val="20"/>
                <w:szCs w:val="20"/>
                <w:lang w:eastAsia="uk-UA"/>
              </w:rPr>
              <w:t>Відділ житлово – комунального господарства,</w:t>
            </w:r>
            <w:r>
              <w:rPr>
                <w:rFonts w:ascii="Times New Roman" w:hAnsi="Times New Roman" w:cs="Times New Roman"/>
                <w:sz w:val="20"/>
                <w:szCs w:val="20"/>
                <w:lang w:eastAsia="uk-UA"/>
              </w:rPr>
              <w:t xml:space="preserve"> </w:t>
            </w:r>
            <w:r w:rsidRPr="00A5187E">
              <w:rPr>
                <w:rFonts w:ascii="Times New Roman" w:hAnsi="Times New Roman" w:cs="Times New Roman"/>
                <w:sz w:val="20"/>
                <w:szCs w:val="20"/>
                <w:lang w:eastAsia="uk-UA"/>
              </w:rPr>
              <w:t>благоустрою</w:t>
            </w:r>
            <w:r>
              <w:rPr>
                <w:rFonts w:ascii="Times New Roman" w:hAnsi="Times New Roman" w:cs="Times New Roman"/>
                <w:sz w:val="20"/>
                <w:szCs w:val="20"/>
                <w:lang w:eastAsia="uk-UA"/>
              </w:rPr>
              <w:t>,</w:t>
            </w:r>
            <w:r w:rsidRPr="00A5187E">
              <w:rPr>
                <w:rFonts w:ascii="Times New Roman" w:hAnsi="Times New Roman" w:cs="Times New Roman"/>
                <w:sz w:val="20"/>
                <w:szCs w:val="20"/>
                <w:lang w:eastAsia="uk-UA"/>
              </w:rPr>
              <w:t xml:space="preserve"> комунальні підприємства</w:t>
            </w:r>
          </w:p>
        </w:tc>
        <w:tc>
          <w:tcPr>
            <w:tcW w:w="1559" w:type="dxa"/>
            <w:tcBorders>
              <w:top w:val="single" w:sz="4" w:space="0" w:color="auto"/>
              <w:left w:val="single" w:sz="4"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sz w:val="20"/>
                <w:szCs w:val="20"/>
              </w:rPr>
            </w:pPr>
          </w:p>
        </w:tc>
      </w:tr>
      <w:tr w:rsidR="009A3202" w:rsidRPr="00CA40DC" w:rsidTr="00E13D6B">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b/>
                <w:color w:val="000000" w:themeColor="text1"/>
                <w:sz w:val="20"/>
                <w:szCs w:val="20"/>
                <w:lang w:eastAsia="ru-RU"/>
              </w:rPr>
            </w:pPr>
            <w:r w:rsidRPr="00CA40DC">
              <w:rPr>
                <w:rFonts w:ascii="Times New Roman" w:hAnsi="Times New Roman" w:cs="Times New Roman"/>
                <w:color w:val="000000" w:themeColor="text1"/>
                <w:sz w:val="20"/>
                <w:szCs w:val="20"/>
                <w:lang w:eastAsia="ru-RU"/>
              </w:rPr>
              <w:t>Капітальні вкладення: будівництво, реконструкція та технічне переоснащення по об’єктах благоустрою, дорожнього, водопровідно- каналізаційного, житлового господарства</w:t>
            </w:r>
            <w:r w:rsidRPr="00CA40DC">
              <w:rPr>
                <w:rFonts w:ascii="Times New Roman" w:hAnsi="Times New Roman" w:cs="Times New Roman"/>
                <w:b/>
                <w:color w:val="000000" w:themeColor="text1"/>
                <w:sz w:val="20"/>
                <w:szCs w:val="20"/>
                <w:lang w:eastAsia="ru-RU"/>
              </w:rPr>
              <w:t>,</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Комунальні підприємства</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«Овруч» Овруцької міської ради Житомирської ради,</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«Гарне місто» Овруцької міської ради</w:t>
            </w:r>
          </w:p>
          <w:p w:rsidR="009A3202" w:rsidRDefault="009A3202" w:rsidP="00E13D6B">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«Водоканал» Овруцької міської ради</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Pr>
                <w:rFonts w:ascii="Bookman Old Style" w:hAnsi="Bookman Old Style" w:cs="Times New Roman"/>
                <w:color w:val="000000" w:themeColor="text1"/>
                <w:sz w:val="24"/>
                <w:szCs w:val="24"/>
                <w:lang w:eastAsia="ru-RU"/>
              </w:rPr>
              <w:t xml:space="preserve"> </w:t>
            </w:r>
            <w:r w:rsidRPr="0086456D">
              <w:rPr>
                <w:rFonts w:ascii="Bookman Old Style" w:hAnsi="Bookman Old Style" w:cs="Times New Roman"/>
                <w:color w:val="000000" w:themeColor="text1"/>
                <w:sz w:val="18"/>
                <w:szCs w:val="18"/>
                <w:lang w:eastAsia="ru-RU"/>
              </w:rPr>
              <w:t>КП «Відродження» Овруцької міської ради</w:t>
            </w:r>
            <w:r w:rsidRPr="00F008D6">
              <w:rPr>
                <w:rFonts w:ascii="Times New Roman" w:eastAsia="Calibri" w:hAnsi="Times New Roman" w:cs="Times New Roman"/>
                <w:sz w:val="20"/>
                <w:szCs w:val="20"/>
                <w:lang w:eastAsia="ru-RU"/>
              </w:rPr>
              <w:t>)</w:t>
            </w:r>
          </w:p>
          <w:p w:rsidR="009A3202" w:rsidRPr="00F008D6" w:rsidRDefault="009A3202" w:rsidP="00E13D6B">
            <w:pPr>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Овруцька міська рада</w:t>
            </w:r>
          </w:p>
          <w:p w:rsidR="009A3202" w:rsidRPr="00F008D6" w:rsidRDefault="009A3202" w:rsidP="00E13D6B">
            <w:pPr>
              <w:spacing w:after="0" w:line="240" w:lineRule="auto"/>
              <w:jc w:val="center"/>
              <w:rPr>
                <w:rFonts w:ascii="Times New Roman" w:hAnsi="Times New Roman" w:cs="Times New Roman"/>
                <w:color w:val="000000" w:themeColor="text1"/>
                <w:sz w:val="20"/>
                <w:szCs w:val="20"/>
                <w:lang w:eastAsia="ru-RU"/>
              </w:rPr>
            </w:pPr>
            <w:r w:rsidRPr="00A5187E">
              <w:rPr>
                <w:rFonts w:ascii="Times New Roman" w:hAnsi="Times New Roman" w:cs="Times New Roman"/>
                <w:sz w:val="20"/>
                <w:szCs w:val="20"/>
                <w:lang w:eastAsia="uk-UA"/>
              </w:rPr>
              <w:t>Відділ житлово – комунального господарства,</w:t>
            </w:r>
            <w:r>
              <w:rPr>
                <w:rFonts w:ascii="Times New Roman" w:hAnsi="Times New Roman" w:cs="Times New Roman"/>
                <w:sz w:val="20"/>
                <w:szCs w:val="20"/>
                <w:lang w:eastAsia="uk-UA"/>
              </w:rPr>
              <w:t xml:space="preserve"> </w:t>
            </w:r>
            <w:r w:rsidRPr="00A5187E">
              <w:rPr>
                <w:rFonts w:ascii="Times New Roman" w:hAnsi="Times New Roman" w:cs="Times New Roman"/>
                <w:sz w:val="20"/>
                <w:szCs w:val="20"/>
                <w:lang w:eastAsia="uk-UA"/>
              </w:rPr>
              <w:lastRenderedPageBreak/>
              <w:t>благоустрою комунальні підприємства</w:t>
            </w:r>
            <w:r w:rsidRPr="00F008D6">
              <w:rPr>
                <w:rFonts w:ascii="Times New Roman" w:hAnsi="Times New Roman" w:cs="Times New Roman"/>
                <w:color w:val="000000" w:themeColor="text1"/>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lastRenderedPageBreak/>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sz w:val="20"/>
                <w:szCs w:val="20"/>
              </w:rPr>
            </w:pPr>
          </w:p>
        </w:tc>
      </w:tr>
      <w:tr w:rsidR="009A3202" w:rsidRPr="00CA40DC" w:rsidTr="00E13D6B">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lastRenderedPageBreak/>
              <w:t>Надання фінансової підтримки комунальним підприємствам</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w:t>
            </w:r>
            <w:r>
              <w:rPr>
                <w:rFonts w:ascii="Times New Roman" w:hAnsi="Times New Roman" w:cs="Times New Roman"/>
                <w:color w:val="000000" w:themeColor="text1"/>
                <w:sz w:val="20"/>
                <w:szCs w:val="20"/>
                <w:lang w:eastAsia="ru-RU"/>
              </w:rPr>
              <w:t>21</w:t>
            </w:r>
            <w:r w:rsidRPr="00CA40DC">
              <w:rPr>
                <w:rFonts w:ascii="Times New Roman" w:hAnsi="Times New Roman" w:cs="Times New Roman"/>
                <w:color w:val="000000" w:themeColor="text1"/>
                <w:sz w:val="20"/>
                <w:szCs w:val="20"/>
                <w:lang w:eastAsia="ru-RU"/>
              </w:rPr>
              <w:t>-202</w:t>
            </w:r>
            <w:r>
              <w:rPr>
                <w:rFonts w:ascii="Times New Roman" w:hAnsi="Times New Roman" w:cs="Times New Roman"/>
                <w:color w:val="000000" w:themeColor="text1"/>
                <w:sz w:val="20"/>
                <w:szCs w:val="20"/>
                <w:lang w:eastAsia="ru-RU"/>
              </w:rPr>
              <w:t>5</w:t>
            </w:r>
            <w:r w:rsidRPr="00CA40DC">
              <w:rPr>
                <w:rFonts w:ascii="Times New Roman" w:hAnsi="Times New Roman" w:cs="Times New Roman"/>
                <w:color w:val="000000" w:themeColor="text1"/>
                <w:sz w:val="20"/>
                <w:szCs w:val="20"/>
                <w:lang w:eastAsia="ru-RU"/>
              </w:rPr>
              <w:t>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Default="009A3202" w:rsidP="00E13D6B">
            <w:pPr>
              <w:suppressAutoHyphens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Відділ житлово- комунального господарства, благоустрою, комунальні підприємства</w:t>
            </w:r>
          </w:p>
          <w:p w:rsidR="009A3202" w:rsidRPr="00F008D6" w:rsidRDefault="009A3202" w:rsidP="00E13D6B">
            <w:pPr>
              <w:suppressAutoHyphens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Овруцька міська рада</w:t>
            </w:r>
          </w:p>
        </w:tc>
        <w:tc>
          <w:tcPr>
            <w:tcW w:w="1559" w:type="dxa"/>
            <w:tcBorders>
              <w:top w:val="single" w:sz="4" w:space="0" w:color="auto"/>
              <w:left w:val="single" w:sz="4"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Міський бюджет</w:t>
            </w: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r>
      <w:tr w:rsidR="009A3202" w:rsidRPr="00CA40DC" w:rsidTr="00E13D6B">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Calibri" w:hAnsi="Times New Roman" w:cs="Times New Roman"/>
                <w:sz w:val="20"/>
                <w:szCs w:val="20"/>
                <w:lang w:eastAsia="ru-RU"/>
              </w:rPr>
              <w:t>Нагородження кращих підприємств галузі «Житлово-комунальне господарство», визначених під час проведення оцінки результатів  їх роботи  відповідно до Порядку, затвердженого виконкомом міської ради</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2021-2025</w:t>
            </w:r>
            <w:r w:rsidRPr="00CA40DC">
              <w:rPr>
                <w:rFonts w:ascii="Times New Roman" w:hAnsi="Times New Roman" w:cs="Times New Roman"/>
                <w:color w:val="000000" w:themeColor="text1"/>
                <w:sz w:val="20"/>
                <w:szCs w:val="20"/>
                <w:lang w:eastAsia="ru-RU"/>
              </w:rPr>
              <w:t xml:space="preserve"> 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Default="009A3202" w:rsidP="00E13D6B">
            <w:pPr>
              <w:spacing w:after="0" w:line="240" w:lineRule="auto"/>
              <w:jc w:val="center"/>
              <w:rPr>
                <w:rFonts w:ascii="Times New Roman" w:hAnsi="Times New Roman" w:cs="Times New Roman"/>
                <w:sz w:val="20"/>
                <w:szCs w:val="20"/>
                <w:lang w:eastAsia="uk-UA"/>
              </w:rPr>
            </w:pPr>
            <w:r>
              <w:rPr>
                <w:rFonts w:ascii="Times New Roman" w:hAnsi="Times New Roman" w:cs="Times New Roman"/>
                <w:sz w:val="20"/>
                <w:szCs w:val="20"/>
                <w:lang w:eastAsia="uk-UA"/>
              </w:rPr>
              <w:t>Овруцька міська рада</w:t>
            </w:r>
          </w:p>
          <w:p w:rsidR="009A3202" w:rsidRPr="00A5187E" w:rsidRDefault="009A3202" w:rsidP="00E13D6B">
            <w:pPr>
              <w:spacing w:after="0" w:line="240" w:lineRule="auto"/>
              <w:jc w:val="center"/>
              <w:rPr>
                <w:rFonts w:ascii="Times New Roman" w:eastAsiaTheme="minorHAnsi" w:hAnsi="Times New Roman" w:cs="Times New Roman"/>
                <w:sz w:val="20"/>
                <w:szCs w:val="20"/>
              </w:rPr>
            </w:pPr>
            <w:r w:rsidRPr="00A5187E">
              <w:rPr>
                <w:rFonts w:ascii="Times New Roman" w:hAnsi="Times New Roman" w:cs="Times New Roman"/>
                <w:sz w:val="20"/>
                <w:szCs w:val="20"/>
                <w:lang w:eastAsia="uk-UA"/>
              </w:rPr>
              <w:t>Відділ житлово – комунального господарства,</w:t>
            </w:r>
            <w:r>
              <w:rPr>
                <w:rFonts w:ascii="Times New Roman" w:hAnsi="Times New Roman" w:cs="Times New Roman"/>
                <w:sz w:val="20"/>
                <w:szCs w:val="20"/>
                <w:lang w:eastAsia="uk-UA"/>
              </w:rPr>
              <w:t xml:space="preserve"> </w:t>
            </w:r>
            <w:r w:rsidRPr="00A5187E">
              <w:rPr>
                <w:rFonts w:ascii="Times New Roman" w:hAnsi="Times New Roman" w:cs="Times New Roman"/>
                <w:sz w:val="20"/>
                <w:szCs w:val="20"/>
                <w:lang w:eastAsia="uk-UA"/>
              </w:rPr>
              <w:t>благоустрою комунальні підприємства</w:t>
            </w:r>
          </w:p>
        </w:tc>
        <w:tc>
          <w:tcPr>
            <w:tcW w:w="1559" w:type="dxa"/>
            <w:tcBorders>
              <w:top w:val="single" w:sz="4" w:space="0" w:color="auto"/>
              <w:left w:val="single" w:sz="4"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eastAsiaTheme="minorHAnsi" w:hAnsi="Times New Roman" w:cs="Times New Roman"/>
                <w:sz w:val="20"/>
                <w:szCs w:val="20"/>
              </w:rPr>
            </w:pPr>
          </w:p>
        </w:tc>
        <w:tc>
          <w:tcPr>
            <w:tcW w:w="1559" w:type="dxa"/>
            <w:vMerge/>
            <w:tcBorders>
              <w:left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r>
      <w:tr w:rsidR="009A3202" w:rsidRPr="00CA40DC" w:rsidTr="00E13D6B">
        <w:tc>
          <w:tcPr>
            <w:tcW w:w="3828"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eastAsia="Calibri" w:hAnsi="Times New Roman" w:cs="Times New Roman"/>
                <w:sz w:val="20"/>
                <w:szCs w:val="20"/>
                <w:lang w:eastAsia="ru-RU"/>
              </w:rPr>
            </w:pPr>
            <w:r w:rsidRPr="00937522">
              <w:rPr>
                <w:rFonts w:ascii="Bookman Old Style" w:hAnsi="Bookman Old Style"/>
                <w:sz w:val="20"/>
                <w:szCs w:val="20"/>
                <w:shd w:val="clear" w:color="auto" w:fill="FFFFFF"/>
              </w:rPr>
              <w:t>Оснащення будівель вузлами комерційного обліку та обладнання</w:t>
            </w:r>
            <w:r>
              <w:rPr>
                <w:rFonts w:ascii="Bookman Old Style" w:hAnsi="Bookman Old Style"/>
                <w:sz w:val="20"/>
                <w:szCs w:val="20"/>
                <w:shd w:val="clear" w:color="auto" w:fill="FFFFFF"/>
              </w:rPr>
              <w:t>м</w:t>
            </w:r>
            <w:r w:rsidRPr="00937522">
              <w:rPr>
                <w:rFonts w:ascii="Bookman Old Style" w:hAnsi="Bookman Old Style"/>
                <w:sz w:val="20"/>
                <w:szCs w:val="20"/>
                <w:shd w:val="clear" w:color="auto" w:fill="FFFFFF"/>
              </w:rPr>
              <w:t xml:space="preserve"> інженерних систем для забезпечення такого обліку</w:t>
            </w:r>
          </w:p>
        </w:tc>
        <w:tc>
          <w:tcPr>
            <w:tcW w:w="867" w:type="dxa"/>
            <w:tcBorders>
              <w:top w:val="outset" w:sz="6" w:space="0" w:color="auto"/>
              <w:left w:val="outset" w:sz="6" w:space="0" w:color="auto"/>
              <w:bottom w:val="outset" w:sz="6" w:space="0" w:color="auto"/>
              <w:right w:val="outset" w:sz="6"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937522">
              <w:rPr>
                <w:rFonts w:ascii="Bookman Old Style" w:eastAsia="Times New Roman" w:hAnsi="Bookman Old Style" w:cs="Tahoma"/>
                <w:sz w:val="20"/>
                <w:szCs w:val="20"/>
                <w:lang w:eastAsia="uk-UA"/>
              </w:rPr>
              <w:t>202</w:t>
            </w:r>
            <w:r>
              <w:rPr>
                <w:rFonts w:ascii="Bookman Old Style" w:eastAsia="Times New Roman" w:hAnsi="Bookman Old Style" w:cs="Tahoma"/>
                <w:sz w:val="20"/>
                <w:szCs w:val="20"/>
                <w:lang w:eastAsia="uk-UA"/>
              </w:rPr>
              <w:t>1-2025</w:t>
            </w:r>
            <w:r w:rsidRPr="00937522">
              <w:rPr>
                <w:rFonts w:ascii="Bookman Old Style" w:eastAsia="Times New Roman" w:hAnsi="Bookman Old Style" w:cs="Tahoma"/>
                <w:sz w:val="20"/>
                <w:szCs w:val="20"/>
                <w:lang w:eastAsia="uk-UA"/>
              </w:rPr>
              <w:t>р.</w:t>
            </w:r>
          </w:p>
        </w:tc>
        <w:tc>
          <w:tcPr>
            <w:tcW w:w="2535" w:type="dxa"/>
            <w:tcBorders>
              <w:top w:val="outset" w:sz="6" w:space="0" w:color="auto"/>
              <w:left w:val="outset" w:sz="6" w:space="0" w:color="auto"/>
              <w:bottom w:val="outset" w:sz="6" w:space="0" w:color="auto"/>
              <w:right w:val="single" w:sz="4" w:space="0" w:color="auto"/>
            </w:tcBorders>
            <w:vAlign w:val="center"/>
          </w:tcPr>
          <w:p w:rsidR="009A3202" w:rsidRPr="00937522" w:rsidRDefault="009A3202" w:rsidP="00E13D6B">
            <w:pPr>
              <w:spacing w:after="0" w:line="240" w:lineRule="auto"/>
              <w:jc w:val="center"/>
              <w:rPr>
                <w:rFonts w:ascii="Bookman Old Style" w:eastAsia="Times New Roman" w:hAnsi="Bookman Old Style" w:cs="Tahoma"/>
                <w:sz w:val="20"/>
                <w:szCs w:val="20"/>
                <w:lang w:eastAsia="uk-UA"/>
              </w:rPr>
            </w:pPr>
            <w:r w:rsidRPr="00937522">
              <w:rPr>
                <w:rFonts w:ascii="Bookman Old Style" w:eastAsia="Times New Roman" w:hAnsi="Bookman Old Style" w:cs="Tahoma"/>
                <w:sz w:val="20"/>
                <w:szCs w:val="20"/>
                <w:lang w:eastAsia="uk-UA"/>
              </w:rPr>
              <w:t>Комунальні підприємства</w:t>
            </w:r>
          </w:p>
          <w:p w:rsidR="009A3202" w:rsidRPr="00937522" w:rsidRDefault="009A3202" w:rsidP="00E13D6B">
            <w:pPr>
              <w:spacing w:after="240" w:line="240" w:lineRule="auto"/>
              <w:jc w:val="center"/>
              <w:textAlignment w:val="baseline"/>
              <w:rPr>
                <w:rFonts w:ascii="Bookman Old Style" w:eastAsia="Times New Roman" w:hAnsi="Bookman Old Style" w:cs="Tahoma"/>
                <w:sz w:val="20"/>
                <w:szCs w:val="20"/>
                <w:lang w:eastAsia="uk-UA"/>
              </w:rPr>
            </w:pPr>
            <w:r w:rsidRPr="00937522">
              <w:rPr>
                <w:rFonts w:ascii="Bookman Old Style" w:eastAsia="Times New Roman" w:hAnsi="Bookman Old Style" w:cs="Tahoma"/>
                <w:sz w:val="20"/>
                <w:szCs w:val="20"/>
                <w:lang w:eastAsia="uk-UA"/>
              </w:rPr>
              <w:t>(КП «Водоканал» Овруцької міської ради Житомирської області</w:t>
            </w:r>
          </w:p>
          <w:p w:rsidR="009A3202" w:rsidRPr="00937522" w:rsidRDefault="009A3202" w:rsidP="00E13D6B">
            <w:pPr>
              <w:spacing w:after="240" w:line="240" w:lineRule="auto"/>
              <w:jc w:val="center"/>
              <w:textAlignment w:val="baseline"/>
              <w:rPr>
                <w:rFonts w:ascii="Bookman Old Style" w:eastAsia="Times New Roman" w:hAnsi="Bookman Old Style" w:cs="Tahoma"/>
                <w:sz w:val="20"/>
                <w:szCs w:val="20"/>
                <w:lang w:eastAsia="uk-UA"/>
              </w:rPr>
            </w:pPr>
            <w:r w:rsidRPr="00937522">
              <w:rPr>
                <w:rFonts w:ascii="Bookman Old Style" w:eastAsia="Times New Roman" w:hAnsi="Bookman Old Style" w:cs="Tahoma"/>
                <w:sz w:val="20"/>
                <w:szCs w:val="20"/>
                <w:lang w:eastAsia="uk-UA"/>
              </w:rPr>
              <w:t>КП «Відродження» Овруцької міської ради Житомирської області)</w:t>
            </w:r>
          </w:p>
          <w:p w:rsidR="009A3202" w:rsidRPr="00937522" w:rsidRDefault="009A3202" w:rsidP="00E13D6B">
            <w:pPr>
              <w:spacing w:after="240" w:line="240" w:lineRule="auto"/>
              <w:jc w:val="center"/>
              <w:textAlignment w:val="baseline"/>
              <w:rPr>
                <w:rFonts w:ascii="Bookman Old Style" w:eastAsia="Times New Roman" w:hAnsi="Bookman Old Style" w:cs="Tahoma"/>
                <w:sz w:val="20"/>
                <w:szCs w:val="20"/>
                <w:lang w:eastAsia="uk-UA"/>
              </w:rPr>
            </w:pPr>
            <w:r w:rsidRPr="00937522">
              <w:rPr>
                <w:rFonts w:ascii="Bookman Old Style" w:eastAsia="Times New Roman" w:hAnsi="Bookman Old Style" w:cs="Tahoma"/>
                <w:sz w:val="20"/>
                <w:szCs w:val="20"/>
                <w:lang w:eastAsia="uk-UA"/>
              </w:rPr>
              <w:t>Овруцька міська рада</w:t>
            </w:r>
          </w:p>
          <w:p w:rsidR="009A3202" w:rsidRDefault="009A3202" w:rsidP="00E13D6B">
            <w:pPr>
              <w:spacing w:after="0" w:line="240" w:lineRule="auto"/>
              <w:jc w:val="center"/>
              <w:rPr>
                <w:rFonts w:ascii="Times New Roman" w:hAnsi="Times New Roman" w:cs="Times New Roman"/>
                <w:sz w:val="20"/>
                <w:szCs w:val="20"/>
                <w:lang w:eastAsia="uk-UA"/>
              </w:rPr>
            </w:pPr>
            <w:r w:rsidRPr="00937522">
              <w:rPr>
                <w:rFonts w:ascii="Bookman Old Style" w:eastAsia="Times New Roman" w:hAnsi="Bookman Old Style" w:cs="Tahoma"/>
                <w:sz w:val="20"/>
                <w:szCs w:val="20"/>
                <w:lang w:eastAsia="uk-UA"/>
              </w:rPr>
              <w:t>Відділ житлово-комунального господарства, благоустрою Овруцької міської ради</w:t>
            </w:r>
          </w:p>
        </w:tc>
        <w:tc>
          <w:tcPr>
            <w:tcW w:w="1559" w:type="dxa"/>
            <w:tcBorders>
              <w:top w:val="single" w:sz="4" w:space="0" w:color="auto"/>
              <w:left w:val="single" w:sz="4" w:space="0" w:color="auto"/>
              <w:bottom w:val="single" w:sz="4" w:space="0" w:color="auto"/>
              <w:right w:val="single" w:sz="4" w:space="0" w:color="auto"/>
            </w:tcBorders>
            <w:vAlign w:val="center"/>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інші бюджети, інші джерела не заборонені законодавством</w:t>
            </w:r>
          </w:p>
          <w:p w:rsidR="009A3202" w:rsidRPr="00CA40DC" w:rsidRDefault="009A3202" w:rsidP="00E13D6B">
            <w:pPr>
              <w:spacing w:after="0" w:line="240" w:lineRule="auto"/>
              <w:jc w:val="center"/>
              <w:rPr>
                <w:rFonts w:ascii="Times New Roman" w:eastAsiaTheme="minorHAnsi"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9A3202" w:rsidRPr="00CA40DC" w:rsidRDefault="009A3202" w:rsidP="00E13D6B">
            <w:pPr>
              <w:spacing w:after="0" w:line="240" w:lineRule="auto"/>
              <w:jc w:val="center"/>
              <w:rPr>
                <w:rFonts w:ascii="Times New Roman" w:hAnsi="Times New Roman" w:cs="Times New Roman"/>
                <w:color w:val="000000" w:themeColor="text1"/>
                <w:sz w:val="20"/>
                <w:szCs w:val="20"/>
                <w:lang w:eastAsia="ru-RU"/>
              </w:rPr>
            </w:pPr>
          </w:p>
        </w:tc>
      </w:tr>
    </w:tbl>
    <w:p w:rsidR="009A3202" w:rsidRDefault="009A3202" w:rsidP="009A3202">
      <w:pPr>
        <w:spacing w:after="0" w:line="240" w:lineRule="auto"/>
        <w:rPr>
          <w:rFonts w:ascii="Times New Roman" w:hAnsi="Times New Roman" w:cs="Times New Roman"/>
          <w:color w:val="000000" w:themeColor="text1"/>
          <w:sz w:val="28"/>
          <w:szCs w:val="28"/>
        </w:rPr>
      </w:pPr>
    </w:p>
    <w:p w:rsidR="006130BD" w:rsidRPr="006D2201" w:rsidRDefault="006130BD" w:rsidP="009A71CF">
      <w:pPr>
        <w:pStyle w:val="af2"/>
        <w:ind w:left="4248" w:hanging="3539"/>
        <w:jc w:val="both"/>
        <w:rPr>
          <w:rFonts w:ascii="Bookman Old Style" w:hAnsi="Bookman Old Style" w:cs="Times New Roman"/>
          <w:color w:val="000000" w:themeColor="text1"/>
          <w:sz w:val="24"/>
          <w:szCs w:val="24"/>
          <w:lang w:val="uk-UA" w:eastAsia="ru-RU"/>
        </w:rPr>
      </w:pPr>
    </w:p>
    <w:p w:rsidR="007B4DE6" w:rsidRPr="006D2201" w:rsidRDefault="007B4DE6" w:rsidP="009A71CF">
      <w:pPr>
        <w:pStyle w:val="af2"/>
        <w:ind w:left="4248" w:hanging="3539"/>
        <w:jc w:val="both"/>
        <w:rPr>
          <w:rFonts w:ascii="Bookman Old Style" w:hAnsi="Bookman Old Style" w:cs="Times New Roman"/>
          <w:color w:val="000000" w:themeColor="text1"/>
          <w:sz w:val="24"/>
          <w:szCs w:val="24"/>
          <w:lang w:val="uk-UA" w:eastAsia="ru-RU"/>
        </w:rPr>
      </w:pPr>
    </w:p>
    <w:p w:rsidR="009A71CF" w:rsidRPr="006D2201" w:rsidRDefault="009A71CF" w:rsidP="00A43DB5">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 xml:space="preserve">РОЗДІЛ </w:t>
      </w:r>
      <w:r w:rsidR="00394F80">
        <w:rPr>
          <w:rFonts w:ascii="Bookman Old Style" w:hAnsi="Bookman Old Style" w:cs="Times New Roman"/>
          <w:b/>
          <w:color w:val="000000" w:themeColor="text1"/>
          <w:sz w:val="24"/>
          <w:szCs w:val="24"/>
          <w:lang w:val="uk-UA" w:eastAsia="ru-RU"/>
        </w:rPr>
        <w:t>5</w:t>
      </w:r>
      <w:r w:rsidRPr="006D2201">
        <w:rPr>
          <w:rFonts w:ascii="Bookman Old Style" w:hAnsi="Bookman Old Style" w:cs="Times New Roman"/>
          <w:b/>
          <w:color w:val="000000" w:themeColor="text1"/>
          <w:sz w:val="24"/>
          <w:szCs w:val="24"/>
          <w:lang w:val="uk-UA" w:eastAsia="ru-RU"/>
        </w:rPr>
        <w:t>. ФІНАНСОВЕ ЗАБЕЗПЕЧЕННЯ ПРОГРАМИ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Фінансове забезпечення Програми здійснюється за рахунок державного, обласного та міського бюджетів,</w:t>
      </w:r>
      <w:r w:rsidR="000E0012">
        <w:rPr>
          <w:rFonts w:ascii="Bookman Old Style" w:hAnsi="Bookman Old Style" w:cs="Times New Roman"/>
          <w:color w:val="000000" w:themeColor="text1"/>
          <w:sz w:val="24"/>
          <w:szCs w:val="24"/>
          <w:lang w:val="uk-UA" w:eastAsia="ru-RU"/>
        </w:rPr>
        <w:t xml:space="preserve"> інших бюджетів,</w:t>
      </w:r>
      <w:r w:rsidRPr="006D2201">
        <w:rPr>
          <w:rFonts w:ascii="Bookman Old Style" w:hAnsi="Bookman Old Style" w:cs="Times New Roman"/>
          <w:color w:val="000000" w:themeColor="text1"/>
          <w:sz w:val="24"/>
          <w:szCs w:val="24"/>
          <w:lang w:val="uk-UA" w:eastAsia="ru-RU"/>
        </w:rPr>
        <w:t xml:space="preserve"> інвесторів та інших</w:t>
      </w:r>
      <w:r w:rsidR="00A43DB5" w:rsidRPr="006D2201">
        <w:rPr>
          <w:rFonts w:ascii="Bookman Old Style" w:hAnsi="Bookman Old Style" w:cs="Times New Roman"/>
          <w:color w:val="000000" w:themeColor="text1"/>
          <w:sz w:val="24"/>
          <w:szCs w:val="24"/>
          <w:lang w:val="uk-UA" w:eastAsia="ru-RU"/>
        </w:rPr>
        <w:t xml:space="preserve"> джерел</w:t>
      </w:r>
      <w:r w:rsidR="00971D14">
        <w:rPr>
          <w:rFonts w:ascii="Bookman Old Style" w:hAnsi="Bookman Old Style" w:cs="Times New Roman"/>
          <w:color w:val="000000" w:themeColor="text1"/>
          <w:sz w:val="24"/>
          <w:szCs w:val="24"/>
          <w:lang w:val="uk-UA" w:eastAsia="ru-RU"/>
        </w:rPr>
        <w:t xml:space="preserve"> не заборонених законодавством</w:t>
      </w:r>
      <w:r w:rsidRPr="006D2201">
        <w:rPr>
          <w:rFonts w:ascii="Bookman Old Style" w:hAnsi="Bookman Old Style" w:cs="Times New Roman"/>
          <w:color w:val="000000" w:themeColor="text1"/>
          <w:sz w:val="24"/>
          <w:szCs w:val="24"/>
          <w:lang w:val="uk-UA" w:eastAsia="ru-RU"/>
        </w:rPr>
        <w:t>.</w:t>
      </w:r>
    </w:p>
    <w:p w:rsidR="009A71CF"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Фінансування заходів Програми здійснюватиметься у межах видатків, що передбач</w:t>
      </w:r>
      <w:r w:rsidR="000E0012">
        <w:rPr>
          <w:rFonts w:ascii="Bookman Old Style" w:hAnsi="Bookman Old Style" w:cs="Times New Roman"/>
          <w:color w:val="000000" w:themeColor="text1"/>
          <w:sz w:val="24"/>
          <w:szCs w:val="24"/>
          <w:lang w:val="uk-UA" w:eastAsia="ru-RU"/>
        </w:rPr>
        <w:t>аються у державному та місцевих</w:t>
      </w:r>
      <w:r w:rsidRPr="006D2201">
        <w:rPr>
          <w:rFonts w:ascii="Bookman Old Style" w:hAnsi="Bookman Old Style" w:cs="Times New Roman"/>
          <w:color w:val="000000" w:themeColor="text1"/>
          <w:sz w:val="24"/>
          <w:szCs w:val="24"/>
          <w:lang w:val="uk-UA" w:eastAsia="ru-RU"/>
        </w:rPr>
        <w:t xml:space="preserve"> бюджетах головними розпорядниками коштів, відповідальними за її виконання. Обсяг бюджетних коштів визначається щороку, виходячи з фінансової можливості бюджету.</w:t>
      </w:r>
    </w:p>
    <w:p w:rsidR="008958E6" w:rsidRPr="00E13D6B" w:rsidRDefault="008958E6" w:rsidP="00E13D6B">
      <w:pPr>
        <w:pStyle w:val="af2"/>
        <w:ind w:firstLine="709"/>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Порядок надання та використання коштів по Програмі реформування та розвитку житлово- комунального господарства Овруцької ОТГ  на 2021-2025 роки визначено в додатку 1 до Програми</w:t>
      </w:r>
      <w:r w:rsidR="007C0535" w:rsidRPr="00E13D6B">
        <w:rPr>
          <w:rFonts w:ascii="Bookman Old Style" w:hAnsi="Bookman Old Style" w:cs="Times New Roman"/>
          <w:color w:val="000000" w:themeColor="text1"/>
          <w:sz w:val="24"/>
          <w:szCs w:val="24"/>
          <w:lang w:val="uk-UA" w:eastAsia="ru-RU"/>
        </w:rPr>
        <w:t>.</w:t>
      </w:r>
    </w:p>
    <w:p w:rsidR="008958E6" w:rsidRPr="008958E6" w:rsidRDefault="008958E6" w:rsidP="007B4DE6">
      <w:pPr>
        <w:pStyle w:val="af2"/>
        <w:ind w:firstLine="851"/>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7B4DE6" w:rsidRPr="006D2201"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A43DB5">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 xml:space="preserve">РОЗДІЛ </w:t>
      </w:r>
      <w:r w:rsidR="00394F80">
        <w:rPr>
          <w:rFonts w:ascii="Bookman Old Style" w:hAnsi="Bookman Old Style" w:cs="Times New Roman"/>
          <w:b/>
          <w:color w:val="000000" w:themeColor="text1"/>
          <w:sz w:val="24"/>
          <w:szCs w:val="24"/>
          <w:lang w:val="uk-UA" w:eastAsia="ru-RU"/>
        </w:rPr>
        <w:t>6</w:t>
      </w:r>
      <w:r w:rsidRPr="006D2201">
        <w:rPr>
          <w:rFonts w:ascii="Bookman Old Style" w:hAnsi="Bookman Old Style" w:cs="Times New Roman"/>
          <w:b/>
          <w:color w:val="000000" w:themeColor="text1"/>
          <w:sz w:val="24"/>
          <w:szCs w:val="24"/>
          <w:lang w:val="uk-UA" w:eastAsia="ru-RU"/>
        </w:rPr>
        <w:t>. ОЧІКУВАНІ РЕЗУЛЬТАТИ ПРОГРАМИ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Реалізація Програми дозволить:</w:t>
      </w:r>
    </w:p>
    <w:p w:rsidR="009A71CF" w:rsidRPr="00E13D6B" w:rsidRDefault="009A71CF" w:rsidP="00E13D6B">
      <w:pPr>
        <w:pStyle w:val="af2"/>
        <w:numPr>
          <w:ilvl w:val="0"/>
          <w:numId w:val="21"/>
        </w:numPr>
        <w:ind w:left="0" w:firstLine="426"/>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підвищити рівень і якість житлово-комунальних послуг, забезпечити надійну роботу інженерних систем життєзабезпечення;</w:t>
      </w:r>
    </w:p>
    <w:p w:rsidR="009A71CF" w:rsidRPr="00E13D6B" w:rsidRDefault="009A71CF" w:rsidP="00E13D6B">
      <w:pPr>
        <w:pStyle w:val="af2"/>
        <w:numPr>
          <w:ilvl w:val="0"/>
          <w:numId w:val="21"/>
        </w:numPr>
        <w:ind w:left="0" w:firstLine="426"/>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забезпечити господарську самостійність підприємств житлово-комунального господарства, їх відповідальність за якість обслуговування населення;</w:t>
      </w:r>
    </w:p>
    <w:p w:rsidR="009A71CF" w:rsidRPr="00E13D6B" w:rsidRDefault="009A71CF" w:rsidP="00E13D6B">
      <w:pPr>
        <w:pStyle w:val="af2"/>
        <w:numPr>
          <w:ilvl w:val="0"/>
          <w:numId w:val="21"/>
        </w:numPr>
        <w:ind w:left="0" w:firstLine="426"/>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lastRenderedPageBreak/>
        <w:t>зменшити нераціональні витрати матеріальних і енергетичних ресурсів, створити економічний механізм стимуляції економії паливно-енергетичних ресурсів;</w:t>
      </w:r>
    </w:p>
    <w:p w:rsidR="009A71CF" w:rsidRPr="00E13D6B" w:rsidRDefault="009A71CF" w:rsidP="00E13D6B">
      <w:pPr>
        <w:pStyle w:val="af2"/>
        <w:numPr>
          <w:ilvl w:val="0"/>
          <w:numId w:val="21"/>
        </w:numPr>
        <w:ind w:left="0" w:firstLine="426"/>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мінімізувати технологічний вплив ЖКГ на навколишнє середовище і людину в цілому;</w:t>
      </w:r>
    </w:p>
    <w:p w:rsidR="009A71CF" w:rsidRPr="00E13D6B" w:rsidRDefault="009A71CF" w:rsidP="00E13D6B">
      <w:pPr>
        <w:pStyle w:val="af2"/>
        <w:numPr>
          <w:ilvl w:val="0"/>
          <w:numId w:val="21"/>
        </w:numPr>
        <w:ind w:left="0" w:firstLine="426"/>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залучити додаткові інвестиції надходження на вирішення проблемних питань у міському господарстві;</w:t>
      </w:r>
    </w:p>
    <w:p w:rsidR="009A71CF" w:rsidRPr="00E13D6B" w:rsidRDefault="009A71CF" w:rsidP="00E13D6B">
      <w:pPr>
        <w:pStyle w:val="af2"/>
        <w:numPr>
          <w:ilvl w:val="0"/>
          <w:numId w:val="21"/>
        </w:numPr>
        <w:ind w:left="0" w:firstLine="426"/>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 xml:space="preserve">стимулювати розвиток ОСН та ОСББ, створення ОСББ в будинках комунальної власності; </w:t>
      </w:r>
    </w:p>
    <w:p w:rsidR="009A71CF" w:rsidRPr="00E13D6B" w:rsidRDefault="009A71CF" w:rsidP="00E13D6B">
      <w:pPr>
        <w:pStyle w:val="af2"/>
        <w:numPr>
          <w:ilvl w:val="0"/>
          <w:numId w:val="21"/>
        </w:numPr>
        <w:ind w:left="0" w:firstLine="426"/>
        <w:jc w:val="both"/>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розвивати конкурентне середовище на ринку житлово-комунальних послуг.</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забезпечення беззбитковості підприємств;</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поліпшення технічного стану будинків та житлових умов громадян;</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оснащення житлового фонду громади приладами обліку використання води і електричної енергії;</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економія енергоресурсів внаслідок заміни насосного обладнання;</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впровадження енергозберігаючих технологій;</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зменшення аварійності та підвищення безпеки дорожнього руху;</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високий рівень транспортного сполучення;</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поліпшення санітарного стану громади;</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поліпшення благоустрою прибудинкових територій.</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вдосконалення договірних відносин та розвиток конкуренції на ринку житлово- комунальних послуг;</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покращення експлуатаційних якостей інженерних споруд та мереж, продовження терміну їх експлуатації;</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підвищення якості надання послуг з вивезення та роздільного збору ТПВ;</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покращення благоустрою та екологічного стану міста;</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задоволення потреб мешканців громади якісною питною водою та якісними комунальними послугами;</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покращення умов та оплати праці співробітників комунальних підприємств;</w:t>
      </w:r>
    </w:p>
    <w:p w:rsidR="00971D14" w:rsidRPr="00E13D6B" w:rsidRDefault="00971D14" w:rsidP="00E13D6B">
      <w:pPr>
        <w:pStyle w:val="aa"/>
        <w:numPr>
          <w:ilvl w:val="0"/>
          <w:numId w:val="21"/>
        </w:numPr>
        <w:shd w:val="clear" w:color="auto" w:fill="FFFFFF"/>
        <w:suppressAutoHyphens w:val="0"/>
        <w:spacing w:after="0" w:line="240" w:lineRule="auto"/>
        <w:ind w:left="0" w:firstLine="426"/>
        <w:jc w:val="both"/>
        <w:textAlignment w:val="baseline"/>
        <w:rPr>
          <w:rFonts w:ascii="Bookman Old Style" w:hAnsi="Bookman Old Style" w:cs="Tahoma"/>
          <w:color w:val="000000"/>
          <w:sz w:val="24"/>
          <w:szCs w:val="24"/>
        </w:rPr>
      </w:pPr>
      <w:r w:rsidRPr="00E13D6B">
        <w:rPr>
          <w:rFonts w:ascii="Bookman Old Style" w:hAnsi="Bookman Old Style" w:cs="Tahoma"/>
          <w:color w:val="000000"/>
          <w:sz w:val="24"/>
          <w:szCs w:val="24"/>
        </w:rPr>
        <w:t>забезпечення відповідності плати за комунальні послуги, їх кількості та якості</w:t>
      </w:r>
    </w:p>
    <w:p w:rsidR="00971D14" w:rsidRDefault="00971D14" w:rsidP="007B4DE6">
      <w:pPr>
        <w:pStyle w:val="af2"/>
        <w:ind w:firstLine="851"/>
        <w:jc w:val="both"/>
        <w:rPr>
          <w:rFonts w:ascii="Bookman Old Style" w:hAnsi="Bookman Old Style" w:cs="Times New Roman"/>
          <w:color w:val="000000" w:themeColor="text1"/>
          <w:sz w:val="24"/>
          <w:szCs w:val="24"/>
          <w:lang w:val="uk-UA" w:eastAsia="ru-RU"/>
        </w:rPr>
      </w:pPr>
    </w:p>
    <w:p w:rsidR="00F92CA8" w:rsidRPr="006D2201" w:rsidRDefault="00F92CA8" w:rsidP="007B4DE6">
      <w:pPr>
        <w:pStyle w:val="af2"/>
        <w:ind w:firstLine="851"/>
        <w:jc w:val="both"/>
        <w:rPr>
          <w:rFonts w:ascii="Bookman Old Style" w:hAnsi="Bookman Old Style" w:cs="Times New Roman"/>
          <w:color w:val="000000" w:themeColor="text1"/>
          <w:sz w:val="24"/>
          <w:szCs w:val="24"/>
          <w:lang w:val="uk-UA" w:eastAsia="ru-RU"/>
        </w:rPr>
      </w:pPr>
    </w:p>
    <w:p w:rsidR="009A3202" w:rsidRPr="006D2201" w:rsidRDefault="009A71CF" w:rsidP="009A3202">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hyperlink r:id="rId10" w:anchor="1040" w:history="1">
        <w:r w:rsidR="009A3202" w:rsidRPr="006D2201">
          <w:rPr>
            <w:rFonts w:ascii="Bookman Old Style" w:hAnsi="Bookman Old Style" w:cs="Times New Roman"/>
            <w:b/>
            <w:color w:val="000000" w:themeColor="text1"/>
            <w:sz w:val="24"/>
            <w:szCs w:val="24"/>
            <w:lang w:val="uk-UA" w:eastAsia="ru-RU"/>
          </w:rPr>
          <w:t>РОЗДІЛ</w:t>
        </w:r>
      </w:hyperlink>
      <w:r w:rsidR="009A3202" w:rsidRPr="006D2201">
        <w:rPr>
          <w:rFonts w:ascii="Bookman Old Style" w:hAnsi="Bookman Old Style" w:cs="Times New Roman"/>
          <w:b/>
          <w:color w:val="000000" w:themeColor="text1"/>
          <w:sz w:val="24"/>
          <w:szCs w:val="24"/>
          <w:lang w:val="uk-UA" w:eastAsia="ru-RU"/>
        </w:rPr>
        <w:t> </w:t>
      </w:r>
      <w:r w:rsidR="00394F80">
        <w:rPr>
          <w:rFonts w:ascii="Bookman Old Style" w:hAnsi="Bookman Old Style" w:cs="Times New Roman"/>
          <w:b/>
          <w:color w:val="000000" w:themeColor="text1"/>
          <w:sz w:val="24"/>
          <w:szCs w:val="24"/>
          <w:lang w:val="uk-UA" w:eastAsia="ru-RU"/>
        </w:rPr>
        <w:t>7</w:t>
      </w:r>
      <w:r w:rsidR="009A3202" w:rsidRPr="006D2201">
        <w:rPr>
          <w:rFonts w:ascii="Bookman Old Style" w:hAnsi="Bookman Old Style" w:cs="Times New Roman"/>
          <w:b/>
          <w:color w:val="000000" w:themeColor="text1"/>
          <w:sz w:val="24"/>
          <w:szCs w:val="24"/>
          <w:lang w:val="uk-UA" w:eastAsia="ru-RU"/>
        </w:rPr>
        <w:t>. КОНТРОЛЬ ЗА ВИКОНАННЯМ ПРОГРАМИ</w:t>
      </w:r>
    </w:p>
    <w:p w:rsidR="009A3202" w:rsidRPr="006D2201" w:rsidRDefault="009A3202" w:rsidP="009A3202">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3202" w:rsidRPr="004A294F" w:rsidRDefault="00E13D6B" w:rsidP="009A3202">
      <w:pPr>
        <w:pStyle w:val="af2"/>
        <w:ind w:firstLine="851"/>
        <w:jc w:val="both"/>
        <w:rPr>
          <w:rFonts w:ascii="Bookman Old Style" w:hAnsi="Bookman Old Style" w:cs="Times New Roman"/>
          <w:color w:val="000000" w:themeColor="text1"/>
          <w:sz w:val="24"/>
          <w:szCs w:val="24"/>
          <w:lang w:val="uk-UA" w:eastAsia="ru-RU"/>
        </w:rPr>
      </w:pPr>
      <w:hyperlink r:id="rId11" w:anchor="1040" w:history="1">
        <w:r w:rsidR="009A3202" w:rsidRPr="004A294F">
          <w:rPr>
            <w:rFonts w:ascii="Bookman Old Style" w:hAnsi="Bookman Old Style" w:cs="Times New Roman"/>
            <w:color w:val="000000" w:themeColor="text1"/>
            <w:sz w:val="24"/>
            <w:szCs w:val="24"/>
            <w:lang w:val="uk-UA" w:eastAsia="ru-RU"/>
          </w:rPr>
          <w:t xml:space="preserve">Контроль за виконанням цієї Програми покласти на постійні комісії міської ради: з </w:t>
        </w:r>
        <w:r w:rsidR="009A3202" w:rsidRPr="004A294F">
          <w:rPr>
            <w:rFonts w:ascii="Bookman Old Style" w:hAnsi="Bookman Old Style" w:cs="Times New Roman"/>
            <w:sz w:val="24"/>
            <w:szCs w:val="24"/>
            <w:shd w:val="clear" w:color="auto" w:fill="FFFFFF"/>
            <w:lang w:val="uk-UA"/>
          </w:rPr>
          <w:t>питань містобудування, житлово-комунального господарства, благоустрою, землекористування, екології, розвитку аграрно-промислового комплексу та сільських територій</w:t>
        </w:r>
        <w:r w:rsidR="009A3202" w:rsidRPr="004A294F">
          <w:rPr>
            <w:rFonts w:ascii="Bookman Old Style" w:hAnsi="Bookman Old Style" w:cs="Times New Roman"/>
            <w:sz w:val="24"/>
            <w:szCs w:val="24"/>
            <w:lang w:val="uk-UA" w:eastAsia="ru-RU"/>
          </w:rPr>
          <w:t>, з</w:t>
        </w:r>
        <w:r w:rsidR="009A3202" w:rsidRPr="004A294F">
          <w:rPr>
            <w:rFonts w:ascii="Bookman Old Style" w:hAnsi="Bookman Old Style" w:cs="Times New Roman"/>
            <w:color w:val="000000" w:themeColor="text1"/>
            <w:sz w:val="24"/>
            <w:szCs w:val="24"/>
            <w:lang w:val="uk-UA" w:eastAsia="ru-RU"/>
          </w:rPr>
          <w:t xml:space="preserve"> питань бюджету, комунальної власності та соціально-економічного розвитку.</w:t>
        </w:r>
      </w:hyperlink>
    </w:p>
    <w:p w:rsidR="009A3202" w:rsidRPr="006D2201" w:rsidRDefault="009A3202" w:rsidP="009A3202">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Виконкому міської ради, відділу житлово-комунального господарства та благоустрою Овруцької  міської ради, керівникам КП «Овруч» Овруцької міської ради Житомирської області, КП «Водоканал» Овруцької міської ради Житомирської області, </w:t>
      </w:r>
      <w:r>
        <w:rPr>
          <w:rFonts w:ascii="Bookman Old Style" w:hAnsi="Bookman Old Style" w:cs="Times New Roman"/>
          <w:color w:val="000000" w:themeColor="text1"/>
          <w:sz w:val="24"/>
          <w:szCs w:val="24"/>
          <w:lang w:val="uk-UA" w:eastAsia="ru-RU"/>
        </w:rPr>
        <w:t>КП «Відродження» Овруцької міської ради,</w:t>
      </w:r>
      <w:r w:rsidRPr="006D2201">
        <w:rPr>
          <w:rFonts w:ascii="Bookman Old Style" w:hAnsi="Bookman Old Style" w:cs="Times New Roman"/>
          <w:color w:val="000000" w:themeColor="text1"/>
          <w:sz w:val="24"/>
          <w:szCs w:val="24"/>
          <w:lang w:val="uk-UA" w:eastAsia="ru-RU"/>
        </w:rPr>
        <w:t xml:space="preserve"> КП «Гарне місто» Овруцької міської ради Житомирської області забезпечити безумовне виконання Програми реформування та розвитку житлово-комунального господарства Овруцької ОТГ</w:t>
      </w:r>
      <w:r>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на 20</w:t>
      </w:r>
      <w:r>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роки та щомісячно інформувати міську раду про хід її виконання.</w:t>
      </w:r>
    </w:p>
    <w:p w:rsidR="009A3202" w:rsidRPr="006D2201" w:rsidRDefault="009A3202" w:rsidP="009A3202">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rsidR="009A3202" w:rsidRPr="006D2201" w:rsidRDefault="009A3202" w:rsidP="009A3202">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p>
    <w:p w:rsidR="00EE4EE1" w:rsidRPr="004A294F" w:rsidRDefault="00EE4EE1" w:rsidP="004A294F">
      <w:pPr>
        <w:pStyle w:val="af2"/>
        <w:ind w:firstLine="1134"/>
        <w:rPr>
          <w:rFonts w:ascii="Bookman Old Style" w:hAnsi="Bookman Old Style" w:cs="Times New Roman"/>
          <w:color w:val="000000" w:themeColor="text1"/>
          <w:sz w:val="24"/>
          <w:szCs w:val="24"/>
          <w:lang w:val="uk-UA" w:eastAsia="ru-RU"/>
        </w:rPr>
      </w:pPr>
    </w:p>
    <w:p w:rsidR="00D94C43" w:rsidRDefault="009A71CF" w:rsidP="004A294F">
      <w:pPr>
        <w:pStyle w:val="af2"/>
        <w:ind w:firstLine="709"/>
        <w:rPr>
          <w:rFonts w:ascii="Bookman Old Style" w:hAnsi="Bookman Old Style" w:cs="Times New Roman"/>
          <w:color w:val="000000" w:themeColor="text1"/>
          <w:sz w:val="24"/>
          <w:szCs w:val="24"/>
          <w:lang w:val="uk-UA" w:eastAsia="ru-RU"/>
        </w:rPr>
      </w:pPr>
      <w:r w:rsidRPr="004A294F">
        <w:rPr>
          <w:rFonts w:ascii="Bookman Old Style" w:hAnsi="Bookman Old Style" w:cs="Times New Roman"/>
          <w:color w:val="000000" w:themeColor="text1"/>
          <w:sz w:val="24"/>
          <w:szCs w:val="24"/>
          <w:lang w:val="uk-UA" w:eastAsia="ru-RU"/>
        </w:rPr>
        <w:t> </w:t>
      </w:r>
      <w:r w:rsidR="004A294F">
        <w:rPr>
          <w:rFonts w:ascii="Bookman Old Style" w:hAnsi="Bookman Old Style" w:cs="Times New Roman"/>
          <w:color w:val="000000" w:themeColor="text1"/>
          <w:sz w:val="24"/>
          <w:szCs w:val="24"/>
          <w:lang w:val="uk-UA" w:eastAsia="ru-RU"/>
        </w:rPr>
        <w:tab/>
      </w:r>
      <w:r w:rsidR="004A294F">
        <w:rPr>
          <w:rFonts w:ascii="Bookman Old Style" w:hAnsi="Bookman Old Style" w:cs="Times New Roman"/>
          <w:color w:val="000000" w:themeColor="text1"/>
          <w:sz w:val="24"/>
          <w:szCs w:val="24"/>
          <w:lang w:val="uk-UA" w:eastAsia="ru-RU"/>
        </w:rPr>
        <w:tab/>
      </w:r>
      <w:r w:rsidR="004A294F">
        <w:rPr>
          <w:rFonts w:ascii="Bookman Old Style" w:hAnsi="Bookman Old Style" w:cs="Times New Roman"/>
          <w:color w:val="000000" w:themeColor="text1"/>
          <w:sz w:val="24"/>
          <w:szCs w:val="24"/>
          <w:lang w:val="uk-UA" w:eastAsia="ru-RU"/>
        </w:rPr>
        <w:tab/>
      </w:r>
      <w:r w:rsidR="004A294F">
        <w:rPr>
          <w:rFonts w:ascii="Bookman Old Style" w:hAnsi="Bookman Old Style" w:cs="Times New Roman"/>
          <w:color w:val="000000" w:themeColor="text1"/>
          <w:sz w:val="24"/>
          <w:szCs w:val="24"/>
          <w:lang w:val="uk-UA" w:eastAsia="ru-RU"/>
        </w:rPr>
        <w:tab/>
      </w:r>
      <w:r w:rsidR="004A294F">
        <w:rPr>
          <w:rFonts w:ascii="Bookman Old Style" w:hAnsi="Bookman Old Style" w:cs="Times New Roman"/>
          <w:color w:val="000000" w:themeColor="text1"/>
          <w:sz w:val="24"/>
          <w:szCs w:val="24"/>
          <w:lang w:val="uk-UA" w:eastAsia="ru-RU"/>
        </w:rPr>
        <w:tab/>
      </w:r>
      <w:r w:rsidR="004A294F">
        <w:rPr>
          <w:rFonts w:ascii="Bookman Old Style" w:hAnsi="Bookman Old Style" w:cs="Times New Roman"/>
          <w:color w:val="000000" w:themeColor="text1"/>
          <w:sz w:val="24"/>
          <w:szCs w:val="24"/>
          <w:lang w:val="uk-UA" w:eastAsia="ru-RU"/>
        </w:rPr>
        <w:tab/>
        <w:t xml:space="preserve">    </w:t>
      </w:r>
    </w:p>
    <w:p w:rsidR="00D94C43" w:rsidRDefault="00D94C43" w:rsidP="004A294F">
      <w:pPr>
        <w:pStyle w:val="af2"/>
        <w:ind w:firstLine="709"/>
        <w:rPr>
          <w:rFonts w:ascii="Bookman Old Style" w:hAnsi="Bookman Old Style" w:cs="Times New Roman"/>
          <w:color w:val="000000" w:themeColor="text1"/>
          <w:sz w:val="24"/>
          <w:szCs w:val="24"/>
          <w:lang w:val="uk-UA" w:eastAsia="ru-RU"/>
        </w:rPr>
      </w:pPr>
    </w:p>
    <w:p w:rsidR="007C0535" w:rsidRPr="009E1BD5" w:rsidRDefault="007C0535" w:rsidP="007C0535">
      <w:pPr>
        <w:spacing w:after="0" w:line="240" w:lineRule="auto"/>
        <w:rPr>
          <w:rFonts w:ascii="Times New Roman" w:hAnsi="Times New Roman" w:cs="Times New Roman"/>
          <w:color w:val="000000" w:themeColor="text1"/>
          <w:sz w:val="24"/>
          <w:szCs w:val="24"/>
        </w:rPr>
      </w:pPr>
      <w:r w:rsidRPr="009E1BD5">
        <w:rPr>
          <w:rFonts w:ascii="Times New Roman" w:hAnsi="Times New Roman" w:cs="Times New Roman"/>
          <w:color w:val="000000" w:themeColor="text1"/>
          <w:sz w:val="24"/>
          <w:szCs w:val="24"/>
        </w:rPr>
        <w:t>Секретар ради</w:t>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t xml:space="preserve">       І. М. </w:t>
      </w:r>
      <w:proofErr w:type="spellStart"/>
      <w:r w:rsidRPr="009E1BD5">
        <w:rPr>
          <w:rFonts w:ascii="Times New Roman" w:hAnsi="Times New Roman" w:cs="Times New Roman"/>
          <w:color w:val="000000" w:themeColor="text1"/>
          <w:sz w:val="24"/>
          <w:szCs w:val="24"/>
        </w:rPr>
        <w:t>Дєдух</w:t>
      </w:r>
      <w:proofErr w:type="spellEnd"/>
    </w:p>
    <w:p w:rsidR="00D94C43" w:rsidRDefault="00D94C43" w:rsidP="004A294F">
      <w:pPr>
        <w:pStyle w:val="af2"/>
        <w:ind w:firstLine="709"/>
        <w:rPr>
          <w:rFonts w:ascii="Bookman Old Style" w:hAnsi="Bookman Old Style" w:cs="Times New Roman"/>
          <w:color w:val="000000" w:themeColor="text1"/>
          <w:sz w:val="24"/>
          <w:szCs w:val="24"/>
          <w:lang w:val="uk-UA" w:eastAsia="ru-RU"/>
        </w:rPr>
      </w:pPr>
    </w:p>
    <w:p w:rsidR="00D94C43" w:rsidRDefault="00D94C43" w:rsidP="004A294F">
      <w:pPr>
        <w:pStyle w:val="af2"/>
        <w:ind w:firstLine="709"/>
        <w:rPr>
          <w:rFonts w:ascii="Bookman Old Style" w:hAnsi="Bookman Old Style" w:cs="Times New Roman"/>
          <w:color w:val="000000" w:themeColor="text1"/>
          <w:sz w:val="24"/>
          <w:szCs w:val="24"/>
          <w:lang w:val="uk-UA" w:eastAsia="ru-RU"/>
        </w:rPr>
      </w:pPr>
    </w:p>
    <w:p w:rsidR="00D94C43" w:rsidRDefault="00D94C43" w:rsidP="004A294F">
      <w:pPr>
        <w:pStyle w:val="af2"/>
        <w:ind w:firstLine="709"/>
        <w:rPr>
          <w:rFonts w:ascii="Bookman Old Style" w:hAnsi="Bookman Old Style" w:cs="Times New Roman"/>
          <w:color w:val="000000" w:themeColor="text1"/>
          <w:sz w:val="24"/>
          <w:szCs w:val="24"/>
          <w:lang w:val="uk-UA" w:eastAsia="ru-RU"/>
        </w:rPr>
      </w:pPr>
    </w:p>
    <w:p w:rsidR="00A9199F" w:rsidRDefault="00D94C43" w:rsidP="004A294F">
      <w:pPr>
        <w:pStyle w:val="af2"/>
        <w:ind w:firstLine="709"/>
        <w:rPr>
          <w:rFonts w:ascii="Bookman Old Style" w:hAnsi="Bookman Old Style" w:cs="Times New Roman"/>
          <w:color w:val="000000" w:themeColor="text1"/>
          <w:sz w:val="24"/>
          <w:szCs w:val="24"/>
          <w:lang w:val="uk-UA" w:eastAsia="ru-RU"/>
        </w:rPr>
      </w:pPr>
      <w:r>
        <w:rPr>
          <w:rFonts w:ascii="Bookman Old Style" w:hAnsi="Bookman Old Style" w:cs="Times New Roman"/>
          <w:color w:val="000000" w:themeColor="text1"/>
          <w:sz w:val="24"/>
          <w:szCs w:val="24"/>
          <w:lang w:val="uk-UA" w:eastAsia="ru-RU"/>
        </w:rPr>
        <w:t xml:space="preserve">                                                            </w:t>
      </w:r>
    </w:p>
    <w:p w:rsidR="009E1BD5" w:rsidRDefault="009E1BD5" w:rsidP="00CA40DC">
      <w:pPr>
        <w:spacing w:after="0" w:line="240" w:lineRule="auto"/>
        <w:rPr>
          <w:rFonts w:ascii="Times New Roman" w:hAnsi="Times New Roman" w:cs="Times New Roman"/>
          <w:color w:val="000000" w:themeColor="text1"/>
          <w:sz w:val="28"/>
          <w:szCs w:val="28"/>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8958E6" w:rsidRDefault="008958E6" w:rsidP="00FB76C4">
      <w:pPr>
        <w:pStyle w:val="af2"/>
        <w:ind w:left="5387"/>
        <w:jc w:val="center"/>
        <w:rPr>
          <w:rFonts w:ascii="Bookman Old Style" w:hAnsi="Bookman Old Style" w:cs="Times New Roman"/>
          <w:color w:val="000000" w:themeColor="text1"/>
          <w:sz w:val="24"/>
          <w:szCs w:val="24"/>
          <w:highlight w:val="yellow"/>
          <w:lang w:val="uk-UA" w:eastAsia="ru-RU"/>
        </w:rPr>
      </w:pPr>
    </w:p>
    <w:p w:rsidR="00FB76C4" w:rsidRPr="00E13D6B" w:rsidRDefault="00FB76C4" w:rsidP="00E13D6B">
      <w:pPr>
        <w:pStyle w:val="af2"/>
        <w:ind w:left="5387"/>
        <w:jc w:val="right"/>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Додаток 1</w:t>
      </w:r>
    </w:p>
    <w:p w:rsidR="00FB76C4" w:rsidRPr="006D2201" w:rsidRDefault="00FB76C4" w:rsidP="00E13D6B">
      <w:pPr>
        <w:pStyle w:val="af2"/>
        <w:ind w:left="5387"/>
        <w:jc w:val="right"/>
        <w:rPr>
          <w:rFonts w:ascii="Bookman Old Style" w:hAnsi="Bookman Old Style" w:cs="Times New Roman"/>
          <w:color w:val="000000" w:themeColor="text1"/>
          <w:sz w:val="24"/>
          <w:szCs w:val="24"/>
          <w:lang w:val="uk-UA" w:eastAsia="ru-RU"/>
        </w:rPr>
      </w:pPr>
      <w:r w:rsidRPr="00E13D6B">
        <w:rPr>
          <w:rFonts w:ascii="Bookman Old Style" w:hAnsi="Bookman Old Style" w:cs="Times New Roman"/>
          <w:color w:val="000000" w:themeColor="text1"/>
          <w:sz w:val="24"/>
          <w:szCs w:val="24"/>
          <w:lang w:val="uk-UA" w:eastAsia="ru-RU"/>
        </w:rPr>
        <w:t>до Програми реформування та розвитку житлово – комунального господарства Овруцької ОТГ  на 2021-2025 роки</w:t>
      </w:r>
    </w:p>
    <w:p w:rsidR="00FB76C4" w:rsidRPr="006D2201" w:rsidRDefault="00FB76C4" w:rsidP="00FB76C4">
      <w:pPr>
        <w:pStyle w:val="af2"/>
        <w:ind w:firstLine="709"/>
        <w:jc w:val="center"/>
        <w:rPr>
          <w:rFonts w:ascii="Bookman Old Style" w:hAnsi="Bookman Old Style" w:cs="Times New Roman"/>
          <w:b/>
          <w:color w:val="000000" w:themeColor="text1"/>
          <w:sz w:val="24"/>
          <w:szCs w:val="24"/>
          <w:lang w:val="uk-UA" w:eastAsia="ru-RU"/>
        </w:rPr>
      </w:pPr>
    </w:p>
    <w:p w:rsidR="00FB76C4" w:rsidRPr="006D2201" w:rsidRDefault="00FB76C4" w:rsidP="00FB76C4">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ПОРЯДОК</w:t>
      </w:r>
    </w:p>
    <w:p w:rsidR="00FB76C4" w:rsidRPr="006D2201" w:rsidRDefault="00FB76C4" w:rsidP="00FB76C4">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надання та використання коштів по Програмі реформування та розвитку житлово- комунального господарства Овруцької ОТГ  на 20</w:t>
      </w:r>
      <w:r>
        <w:rPr>
          <w:rFonts w:ascii="Bookman Old Style" w:hAnsi="Bookman Old Style" w:cs="Times New Roman"/>
          <w:b/>
          <w:i/>
          <w:color w:val="000000" w:themeColor="text1"/>
          <w:sz w:val="24"/>
          <w:szCs w:val="24"/>
          <w:lang w:val="uk-UA" w:eastAsia="ru-RU"/>
        </w:rPr>
        <w:t>21</w:t>
      </w:r>
      <w:r w:rsidRPr="006D2201">
        <w:rPr>
          <w:rFonts w:ascii="Bookman Old Style" w:hAnsi="Bookman Old Style" w:cs="Times New Roman"/>
          <w:b/>
          <w:i/>
          <w:color w:val="000000" w:themeColor="text1"/>
          <w:sz w:val="24"/>
          <w:szCs w:val="24"/>
          <w:lang w:val="uk-UA" w:eastAsia="ru-RU"/>
        </w:rPr>
        <w:t>-202</w:t>
      </w:r>
      <w:r>
        <w:rPr>
          <w:rFonts w:ascii="Bookman Old Style" w:hAnsi="Bookman Old Style" w:cs="Times New Roman"/>
          <w:b/>
          <w:i/>
          <w:color w:val="000000" w:themeColor="text1"/>
          <w:sz w:val="24"/>
          <w:szCs w:val="24"/>
          <w:lang w:val="uk-UA" w:eastAsia="ru-RU"/>
        </w:rPr>
        <w:t>5</w:t>
      </w:r>
      <w:r w:rsidRPr="006D2201">
        <w:rPr>
          <w:rFonts w:ascii="Bookman Old Style" w:hAnsi="Bookman Old Style" w:cs="Times New Roman"/>
          <w:b/>
          <w:i/>
          <w:color w:val="000000" w:themeColor="text1"/>
          <w:sz w:val="24"/>
          <w:szCs w:val="24"/>
          <w:lang w:val="uk-UA" w:eastAsia="ru-RU"/>
        </w:rPr>
        <w:t xml:space="preserve"> роки</w:t>
      </w:r>
    </w:p>
    <w:p w:rsidR="00FB76C4" w:rsidRPr="006D2201" w:rsidRDefault="00FB76C4" w:rsidP="00FB76C4">
      <w:pPr>
        <w:pStyle w:val="af2"/>
        <w:ind w:firstLine="709"/>
        <w:jc w:val="both"/>
        <w:rPr>
          <w:rFonts w:ascii="Bookman Old Style" w:hAnsi="Bookman Old Style" w:cs="Times New Roman"/>
          <w:color w:val="000000" w:themeColor="text1"/>
          <w:sz w:val="24"/>
          <w:szCs w:val="24"/>
          <w:lang w:val="uk-UA" w:eastAsia="ru-RU"/>
        </w:rPr>
      </w:pPr>
    </w:p>
    <w:p w:rsidR="00FB76C4" w:rsidRPr="006D2201"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 Загальні положення:</w:t>
      </w:r>
    </w:p>
    <w:p w:rsidR="00FB76C4" w:rsidRPr="006D2201"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1.1. Цей порядок визначає умови та механізм надання та використання коштів за рахунок міського бюджету </w:t>
      </w:r>
      <w:r>
        <w:rPr>
          <w:rFonts w:ascii="Bookman Old Style" w:hAnsi="Bookman Old Style" w:cs="Times New Roman"/>
          <w:color w:val="000000" w:themeColor="text1"/>
          <w:sz w:val="24"/>
          <w:szCs w:val="24"/>
          <w:lang w:val="uk-UA" w:eastAsia="ru-RU"/>
        </w:rPr>
        <w:t xml:space="preserve">головним розпорядникам та </w:t>
      </w:r>
      <w:r w:rsidRPr="006D2201">
        <w:rPr>
          <w:rFonts w:ascii="Bookman Old Style" w:hAnsi="Bookman Old Style" w:cs="Times New Roman"/>
          <w:color w:val="000000" w:themeColor="text1"/>
          <w:sz w:val="24"/>
          <w:szCs w:val="24"/>
          <w:lang w:val="uk-UA" w:eastAsia="ru-RU"/>
        </w:rPr>
        <w:t>підприємствам комунальної власності, які не мають статусу бюджетної установи, але здійснюють заходи, передбачені Програмою реформування та розвитку житлово-комунального господарства Овруцької ОТГ на 20</w:t>
      </w:r>
      <w:r>
        <w:rPr>
          <w:rFonts w:ascii="Bookman Old Style" w:hAnsi="Bookman Old Style" w:cs="Times New Roman"/>
          <w:color w:val="000000" w:themeColor="text1"/>
          <w:sz w:val="24"/>
          <w:szCs w:val="24"/>
          <w:lang w:val="uk-UA" w:eastAsia="ru-RU"/>
        </w:rPr>
        <w:t>21</w:t>
      </w:r>
      <w:r w:rsidRPr="006D2201">
        <w:rPr>
          <w:rFonts w:ascii="Bookman Old Style" w:hAnsi="Bookman Old Style" w:cs="Times New Roman"/>
          <w:color w:val="000000" w:themeColor="text1"/>
          <w:sz w:val="24"/>
          <w:szCs w:val="24"/>
          <w:lang w:val="uk-UA" w:eastAsia="ru-RU"/>
        </w:rPr>
        <w:t>-202</w:t>
      </w:r>
      <w:r>
        <w:rPr>
          <w:rFonts w:ascii="Bookman Old Style" w:hAnsi="Bookman Old Style" w:cs="Times New Roman"/>
          <w:color w:val="000000" w:themeColor="text1"/>
          <w:sz w:val="24"/>
          <w:szCs w:val="24"/>
          <w:lang w:val="uk-UA" w:eastAsia="ru-RU"/>
        </w:rPr>
        <w:t>5</w:t>
      </w:r>
      <w:r w:rsidRPr="006D2201">
        <w:rPr>
          <w:rFonts w:ascii="Bookman Old Style" w:hAnsi="Bookman Old Style" w:cs="Times New Roman"/>
          <w:color w:val="000000" w:themeColor="text1"/>
          <w:sz w:val="24"/>
          <w:szCs w:val="24"/>
          <w:lang w:val="uk-UA" w:eastAsia="ru-RU"/>
        </w:rPr>
        <w:t xml:space="preserve"> роки (далі- Програма).</w:t>
      </w:r>
    </w:p>
    <w:p w:rsidR="00FB76C4" w:rsidRPr="006D2201"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1.2.Розпорядниками, одержувачами бюджетних коштів по даній програмі є: </w:t>
      </w:r>
    </w:p>
    <w:tbl>
      <w:tblPr>
        <w:tblStyle w:val="ab"/>
        <w:tblW w:w="0" w:type="auto"/>
        <w:jc w:val="center"/>
        <w:tblLook w:val="04A0" w:firstRow="1" w:lastRow="0" w:firstColumn="1" w:lastColumn="0" w:noHBand="0" w:noVBand="1"/>
      </w:tblPr>
      <w:tblGrid>
        <w:gridCol w:w="4712"/>
        <w:gridCol w:w="5141"/>
      </w:tblGrid>
      <w:tr w:rsidR="00FB76C4" w:rsidRPr="006D2201" w:rsidTr="00E13D6B">
        <w:trPr>
          <w:jc w:val="center"/>
        </w:trPr>
        <w:tc>
          <w:tcPr>
            <w:tcW w:w="4712" w:type="dxa"/>
          </w:tcPr>
          <w:p w:rsidR="00FB76C4" w:rsidRPr="006D2201" w:rsidRDefault="00FB76C4" w:rsidP="00E13D6B">
            <w:pPr>
              <w:spacing w:after="0" w:line="240" w:lineRule="auto"/>
              <w:rPr>
                <w:rFonts w:ascii="Bookman Old Style" w:hAnsi="Bookman Old Style" w:cs="Times New Roman"/>
                <w:b/>
                <w:i/>
                <w:color w:val="000000" w:themeColor="text1"/>
                <w:lang w:eastAsia="ru-RU"/>
              </w:rPr>
            </w:pPr>
            <w:r w:rsidRPr="006D2201">
              <w:rPr>
                <w:rFonts w:ascii="Bookman Old Style" w:hAnsi="Bookman Old Style" w:cs="Times New Roman"/>
                <w:b/>
                <w:i/>
                <w:color w:val="000000" w:themeColor="text1"/>
                <w:lang w:eastAsia="ru-RU"/>
              </w:rPr>
              <w:t>Назва видатків</w:t>
            </w:r>
          </w:p>
        </w:tc>
        <w:tc>
          <w:tcPr>
            <w:tcW w:w="5141" w:type="dxa"/>
          </w:tcPr>
          <w:p w:rsidR="00FB76C4" w:rsidRPr="006D2201" w:rsidRDefault="00FB76C4" w:rsidP="00E13D6B">
            <w:pPr>
              <w:spacing w:after="0" w:line="240" w:lineRule="auto"/>
              <w:rPr>
                <w:rFonts w:ascii="Bookman Old Style" w:hAnsi="Bookman Old Style" w:cs="Times New Roman"/>
                <w:b/>
                <w:i/>
                <w:color w:val="000000" w:themeColor="text1"/>
                <w:lang w:eastAsia="ru-RU"/>
              </w:rPr>
            </w:pPr>
            <w:r w:rsidRPr="006D2201">
              <w:rPr>
                <w:rFonts w:ascii="Bookman Old Style" w:hAnsi="Bookman Old Style" w:cs="Times New Roman"/>
                <w:b/>
                <w:i/>
                <w:color w:val="000000" w:themeColor="text1"/>
                <w:lang w:eastAsia="ru-RU"/>
              </w:rPr>
              <w:t>Назва комунального підприємства- одержувача бюджетних коштів, розпорядника бюджетних коштів</w:t>
            </w:r>
          </w:p>
        </w:tc>
      </w:tr>
      <w:tr w:rsidR="00FB76C4" w:rsidRPr="006D2201" w:rsidTr="00E13D6B">
        <w:trPr>
          <w:trHeight w:val="740"/>
          <w:jc w:val="center"/>
        </w:trPr>
        <w:tc>
          <w:tcPr>
            <w:tcW w:w="4712"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Капітальний та поточний ремонт житлового фонду </w:t>
            </w:r>
          </w:p>
        </w:tc>
        <w:tc>
          <w:tcPr>
            <w:tcW w:w="5141"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p w:rsidR="00FB76C4" w:rsidRPr="00E6507B" w:rsidRDefault="00FB76C4" w:rsidP="00E13D6B">
            <w:pPr>
              <w:spacing w:after="0" w:line="240" w:lineRule="auto"/>
              <w:rPr>
                <w:rFonts w:ascii="Bookman Old Style" w:hAnsi="Bookman Old Style" w:cs="Times New Roman"/>
                <w:color w:val="000000" w:themeColor="text1"/>
                <w:lang w:val="ru-RU"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FB76C4" w:rsidRPr="00E6507B" w:rsidRDefault="00FB76C4" w:rsidP="00E13D6B">
            <w:pPr>
              <w:spacing w:after="0" w:line="240" w:lineRule="auto"/>
              <w:rPr>
                <w:rFonts w:ascii="Bookman Old Style" w:hAnsi="Bookman Old Style" w:cs="Times New Roman"/>
                <w:color w:val="000000" w:themeColor="text1"/>
                <w:lang w:val="ru-RU" w:eastAsia="ru-RU"/>
              </w:rPr>
            </w:pPr>
            <w:r>
              <w:rPr>
                <w:rFonts w:ascii="Bookman Old Style" w:hAnsi="Bookman Old Style" w:cs="Times New Roman"/>
                <w:color w:val="000000" w:themeColor="text1"/>
                <w:sz w:val="24"/>
                <w:szCs w:val="24"/>
                <w:lang w:eastAsia="ru-RU"/>
              </w:rPr>
              <w:t>КП «Відродження»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lastRenderedPageBreak/>
              <w:t>Відділ житлово-комунального господарства</w:t>
            </w:r>
            <w:r>
              <w:rPr>
                <w:rFonts w:ascii="Bookman Old Style" w:hAnsi="Bookman Old Style" w:cs="Times New Roman"/>
                <w:color w:val="000000" w:themeColor="text1"/>
                <w:lang w:eastAsia="ru-RU"/>
              </w:rPr>
              <w:t>, благоустрою</w:t>
            </w:r>
            <w:r w:rsidRPr="006D2201">
              <w:rPr>
                <w:rFonts w:ascii="Bookman Old Style" w:hAnsi="Bookman Old Style" w:cs="Times New Roman"/>
                <w:color w:val="000000" w:themeColor="text1"/>
                <w:lang w:eastAsia="ru-RU"/>
              </w:rPr>
              <w:t xml:space="preserve">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Овруцька міська рада </w:t>
            </w:r>
          </w:p>
        </w:tc>
      </w:tr>
      <w:tr w:rsidR="00FB76C4" w:rsidRPr="006D2201" w:rsidTr="00E13D6B">
        <w:trPr>
          <w:jc w:val="center"/>
        </w:trPr>
        <w:tc>
          <w:tcPr>
            <w:tcW w:w="4712"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rPr>
              <w:lastRenderedPageBreak/>
              <w:t>Водопровідно-каналізаційне господарство</w:t>
            </w:r>
          </w:p>
        </w:tc>
        <w:tc>
          <w:tcPr>
            <w:tcW w:w="5141"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p w:rsidR="00FB76C4" w:rsidRDefault="00FB76C4" w:rsidP="00E13D6B">
            <w:pPr>
              <w:spacing w:after="0" w:line="240" w:lineRule="auto"/>
              <w:rPr>
                <w:rFonts w:ascii="Bookman Old Style" w:hAnsi="Bookman Old Style" w:cs="Times New Roman"/>
                <w:color w:val="000000" w:themeColor="text1"/>
                <w:lang w:val="ru-RU"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FB76C4" w:rsidRPr="00E6507B" w:rsidRDefault="00FB76C4" w:rsidP="00E13D6B">
            <w:pPr>
              <w:spacing w:after="0" w:line="240" w:lineRule="auto"/>
              <w:rPr>
                <w:rFonts w:ascii="Bookman Old Style" w:hAnsi="Bookman Old Style" w:cs="Times New Roman"/>
                <w:color w:val="000000" w:themeColor="text1"/>
                <w:lang w:val="ru-RU" w:eastAsia="ru-RU"/>
              </w:rPr>
            </w:pPr>
            <w:r>
              <w:rPr>
                <w:rFonts w:ascii="Bookman Old Style" w:hAnsi="Bookman Old Style" w:cs="Times New Roman"/>
                <w:color w:val="000000" w:themeColor="text1"/>
                <w:sz w:val="24"/>
                <w:szCs w:val="24"/>
                <w:lang w:eastAsia="ru-RU"/>
              </w:rPr>
              <w:t>КП «Відродження»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w:t>
            </w:r>
            <w:r>
              <w:rPr>
                <w:rFonts w:ascii="Bookman Old Style" w:hAnsi="Bookman Old Style" w:cs="Times New Roman"/>
                <w:color w:val="000000" w:themeColor="text1"/>
                <w:lang w:eastAsia="ru-RU"/>
              </w:rPr>
              <w:t>, благоустрою</w:t>
            </w:r>
            <w:r w:rsidRPr="006D2201">
              <w:rPr>
                <w:rFonts w:ascii="Bookman Old Style" w:hAnsi="Bookman Old Style" w:cs="Times New Roman"/>
                <w:color w:val="000000" w:themeColor="text1"/>
                <w:lang w:eastAsia="ru-RU"/>
              </w:rPr>
              <w:t xml:space="preserve">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FB76C4" w:rsidRPr="006D2201" w:rsidTr="00E13D6B">
        <w:trPr>
          <w:jc w:val="center"/>
        </w:trPr>
        <w:tc>
          <w:tcPr>
            <w:tcW w:w="4712"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rPr>
              <w:t xml:space="preserve">Благоустрій </w:t>
            </w:r>
          </w:p>
        </w:tc>
        <w:tc>
          <w:tcPr>
            <w:tcW w:w="5141"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«Водоканал» Овруцької міської ради Житомирської області </w:t>
            </w:r>
          </w:p>
          <w:p w:rsidR="00FB76C4" w:rsidRPr="00BE6E45"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p w:rsidR="00FB76C4" w:rsidRPr="009E1BD5"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 </w:t>
            </w:r>
            <w:r>
              <w:rPr>
                <w:rFonts w:ascii="Bookman Old Style" w:hAnsi="Bookman Old Style" w:cs="Times New Roman"/>
                <w:color w:val="000000" w:themeColor="text1"/>
                <w:sz w:val="24"/>
                <w:szCs w:val="24"/>
                <w:lang w:eastAsia="ru-RU"/>
              </w:rPr>
              <w:t>КП «Відродження»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w:t>
            </w:r>
            <w:r>
              <w:rPr>
                <w:rFonts w:ascii="Bookman Old Style" w:hAnsi="Bookman Old Style" w:cs="Times New Roman"/>
                <w:color w:val="000000" w:themeColor="text1"/>
                <w:lang w:eastAsia="ru-RU"/>
              </w:rPr>
              <w:t>, благоустрою</w:t>
            </w:r>
            <w:r w:rsidRPr="006D2201">
              <w:rPr>
                <w:rFonts w:ascii="Bookman Old Style" w:hAnsi="Bookman Old Style" w:cs="Times New Roman"/>
                <w:color w:val="000000" w:themeColor="text1"/>
                <w:lang w:eastAsia="ru-RU"/>
              </w:rPr>
              <w:t xml:space="preserve">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FB76C4" w:rsidRPr="006D2201" w:rsidTr="00E13D6B">
        <w:trPr>
          <w:trHeight w:val="1246"/>
          <w:jc w:val="center"/>
        </w:trPr>
        <w:tc>
          <w:tcPr>
            <w:tcW w:w="4712" w:type="dxa"/>
          </w:tcPr>
          <w:p w:rsidR="00FB76C4" w:rsidRPr="00CD39F8" w:rsidRDefault="00FB76C4" w:rsidP="00E13D6B">
            <w:pPr>
              <w:spacing w:after="0" w:line="240" w:lineRule="auto"/>
              <w:rPr>
                <w:rFonts w:ascii="Bookman Old Style" w:hAnsi="Bookman Old Style" w:cs="Times New Roman"/>
                <w:color w:val="000000" w:themeColor="text1"/>
                <w:lang w:eastAsia="ru-RU"/>
              </w:rPr>
            </w:pPr>
            <w:r w:rsidRPr="00CD39F8">
              <w:rPr>
                <w:rFonts w:ascii="Bookman Old Style" w:hAnsi="Bookman Old Style" w:cs="Times New Roman"/>
                <w:color w:val="000000" w:themeColor="text1"/>
              </w:rPr>
              <w:t xml:space="preserve">Видатки на проведення робіт, пов’язаних із будівництвом, реконструкцією, ремонтом та утриманням </w:t>
            </w:r>
            <w:r>
              <w:rPr>
                <w:rFonts w:ascii="Bookman Old Style" w:hAnsi="Bookman Old Style" w:cs="Times New Roman"/>
                <w:color w:val="000000" w:themeColor="text1"/>
              </w:rPr>
              <w:t xml:space="preserve">комунальних </w:t>
            </w:r>
            <w:r w:rsidRPr="00CD39F8">
              <w:rPr>
                <w:rFonts w:ascii="Bookman Old Style" w:hAnsi="Bookman Old Style" w:cs="Times New Roman"/>
                <w:color w:val="000000" w:themeColor="text1"/>
              </w:rPr>
              <w:t xml:space="preserve">автомобільних доріг та доріг </w:t>
            </w:r>
            <w:r w:rsidRPr="00CD39F8">
              <w:rPr>
                <w:rFonts w:ascii="Bookman Old Style" w:hAnsi="Bookman Old Style"/>
                <w:color w:val="333333"/>
                <w:shd w:val="clear" w:color="auto" w:fill="FFFFFF"/>
              </w:rPr>
              <w:t xml:space="preserve">загального користування державного, місцевого значення </w:t>
            </w:r>
          </w:p>
        </w:tc>
        <w:tc>
          <w:tcPr>
            <w:tcW w:w="5141"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p w:rsidR="00FB76C4" w:rsidRDefault="00FB76C4" w:rsidP="00E13D6B">
            <w:pPr>
              <w:spacing w:after="0" w:line="240" w:lineRule="auto"/>
              <w:rPr>
                <w:rFonts w:ascii="Bookman Old Style" w:hAnsi="Bookman Old Style" w:cs="Times New Roman"/>
                <w:color w:val="000000" w:themeColor="text1"/>
                <w:lang w:val="ru-RU" w:eastAsia="ru-RU"/>
              </w:rPr>
            </w:pPr>
            <w:r w:rsidRPr="006D2201">
              <w:rPr>
                <w:rFonts w:ascii="Bookman Old Style" w:hAnsi="Bookman Old Style" w:cs="Times New Roman"/>
                <w:color w:val="000000" w:themeColor="text1"/>
                <w:lang w:eastAsia="ru-RU"/>
              </w:rPr>
              <w:t xml:space="preserve">КП «Водоканал» Овруцької міської ради Житомирської області </w:t>
            </w:r>
          </w:p>
          <w:p w:rsidR="00FB76C4" w:rsidRPr="00E6507B" w:rsidRDefault="00FB76C4" w:rsidP="00E13D6B">
            <w:pPr>
              <w:spacing w:after="0" w:line="240" w:lineRule="auto"/>
              <w:rPr>
                <w:rFonts w:ascii="Bookman Old Style" w:hAnsi="Bookman Old Style" w:cs="Times New Roman"/>
                <w:color w:val="000000" w:themeColor="text1"/>
                <w:lang w:val="ru-RU" w:eastAsia="ru-RU"/>
              </w:rPr>
            </w:pPr>
            <w:r>
              <w:rPr>
                <w:rFonts w:ascii="Bookman Old Style" w:hAnsi="Bookman Old Style" w:cs="Times New Roman"/>
                <w:color w:val="000000" w:themeColor="text1"/>
                <w:sz w:val="24"/>
                <w:szCs w:val="24"/>
                <w:lang w:eastAsia="ru-RU"/>
              </w:rPr>
              <w:t>КП «Відродження»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w:t>
            </w:r>
            <w:r>
              <w:rPr>
                <w:rFonts w:ascii="Bookman Old Style" w:hAnsi="Bookman Old Style" w:cs="Times New Roman"/>
                <w:color w:val="000000" w:themeColor="text1"/>
                <w:lang w:eastAsia="ru-RU"/>
              </w:rPr>
              <w:t>, благоустрою</w:t>
            </w:r>
            <w:r w:rsidRPr="006D2201">
              <w:rPr>
                <w:rFonts w:ascii="Bookman Old Style" w:hAnsi="Bookman Old Style" w:cs="Times New Roman"/>
                <w:color w:val="000000" w:themeColor="text1"/>
                <w:lang w:eastAsia="ru-RU"/>
              </w:rPr>
              <w:t xml:space="preserve">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FB76C4" w:rsidRPr="006D2201" w:rsidTr="00E13D6B">
        <w:trPr>
          <w:trHeight w:val="1246"/>
          <w:jc w:val="center"/>
        </w:trPr>
        <w:tc>
          <w:tcPr>
            <w:tcW w:w="4712"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Природоохоронні заходи</w:t>
            </w:r>
          </w:p>
        </w:tc>
        <w:tc>
          <w:tcPr>
            <w:tcW w:w="5141"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FB76C4"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«Гарне місто»  Овруцької міської ради Житомирської області</w:t>
            </w:r>
          </w:p>
          <w:p w:rsidR="00FB76C4" w:rsidRPr="009E1BD5" w:rsidRDefault="00FB76C4" w:rsidP="00E13D6B">
            <w:pPr>
              <w:spacing w:after="0" w:line="240" w:lineRule="auto"/>
              <w:rPr>
                <w:rFonts w:ascii="Bookman Old Style" w:hAnsi="Bookman Old Style" w:cs="Times New Roman"/>
                <w:color w:val="000000" w:themeColor="text1"/>
                <w:lang w:eastAsia="ru-RU"/>
              </w:rPr>
            </w:pPr>
            <w:r>
              <w:rPr>
                <w:rFonts w:ascii="Bookman Old Style" w:hAnsi="Bookman Old Style" w:cs="Times New Roman"/>
                <w:color w:val="000000" w:themeColor="text1"/>
                <w:sz w:val="24"/>
                <w:szCs w:val="24"/>
                <w:lang w:eastAsia="ru-RU"/>
              </w:rPr>
              <w:t>КП «Відродження»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w:t>
            </w:r>
            <w:r>
              <w:rPr>
                <w:rFonts w:ascii="Bookman Old Style" w:hAnsi="Bookman Old Style" w:cs="Times New Roman"/>
                <w:color w:val="000000" w:themeColor="text1"/>
                <w:lang w:eastAsia="ru-RU"/>
              </w:rPr>
              <w:t>, благоустрою</w:t>
            </w:r>
            <w:r w:rsidRPr="006D2201">
              <w:rPr>
                <w:rFonts w:ascii="Bookman Old Style" w:hAnsi="Bookman Old Style" w:cs="Times New Roman"/>
                <w:color w:val="000000" w:themeColor="text1"/>
                <w:lang w:eastAsia="ru-RU"/>
              </w:rPr>
              <w:t xml:space="preserve">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FB76C4" w:rsidRPr="006D2201" w:rsidTr="00E13D6B">
        <w:trPr>
          <w:trHeight w:val="1246"/>
          <w:jc w:val="center"/>
        </w:trPr>
        <w:tc>
          <w:tcPr>
            <w:tcW w:w="4712"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Капітальні вкладення, капітальні видатки</w:t>
            </w:r>
          </w:p>
        </w:tc>
        <w:tc>
          <w:tcPr>
            <w:tcW w:w="5141"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FB76C4" w:rsidRPr="00BE6E45"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«Гарне місто»  Овруцької міської ради Житомирської області</w:t>
            </w:r>
          </w:p>
          <w:p w:rsidR="00FB76C4" w:rsidRPr="009E1BD5" w:rsidRDefault="00FB76C4" w:rsidP="00E13D6B">
            <w:pPr>
              <w:spacing w:after="0" w:line="240" w:lineRule="auto"/>
              <w:rPr>
                <w:rFonts w:ascii="Bookman Old Style" w:hAnsi="Bookman Old Style" w:cs="Times New Roman"/>
                <w:color w:val="000000" w:themeColor="text1"/>
                <w:lang w:eastAsia="ru-RU"/>
              </w:rPr>
            </w:pPr>
            <w:r>
              <w:rPr>
                <w:rFonts w:ascii="Bookman Old Style" w:hAnsi="Bookman Old Style" w:cs="Times New Roman"/>
                <w:color w:val="000000" w:themeColor="text1"/>
                <w:sz w:val="24"/>
                <w:szCs w:val="24"/>
                <w:lang w:eastAsia="ru-RU"/>
              </w:rPr>
              <w:lastRenderedPageBreak/>
              <w:t>КП «Відродження»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w:t>
            </w:r>
            <w:r>
              <w:rPr>
                <w:rFonts w:ascii="Bookman Old Style" w:hAnsi="Bookman Old Style" w:cs="Times New Roman"/>
                <w:color w:val="000000" w:themeColor="text1"/>
                <w:lang w:eastAsia="ru-RU"/>
              </w:rPr>
              <w:t>, благоустрою</w:t>
            </w:r>
            <w:r w:rsidRPr="006D2201">
              <w:rPr>
                <w:rFonts w:ascii="Bookman Old Style" w:hAnsi="Bookman Old Style" w:cs="Times New Roman"/>
                <w:color w:val="000000" w:themeColor="text1"/>
                <w:lang w:eastAsia="ru-RU"/>
              </w:rPr>
              <w:t xml:space="preserve">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FB76C4" w:rsidRPr="006D2201" w:rsidTr="00E13D6B">
        <w:trPr>
          <w:trHeight w:val="1246"/>
          <w:jc w:val="center"/>
        </w:trPr>
        <w:tc>
          <w:tcPr>
            <w:tcW w:w="4712" w:type="dxa"/>
          </w:tcPr>
          <w:p w:rsidR="00FB76C4" w:rsidRPr="006D2201" w:rsidRDefault="00FB76C4" w:rsidP="00E13D6B">
            <w:pPr>
              <w:spacing w:after="0" w:line="240" w:lineRule="auto"/>
              <w:rPr>
                <w:rFonts w:ascii="Bookman Old Style" w:hAnsi="Bookman Old Style" w:cs="Times New Roman"/>
                <w:color w:val="000000" w:themeColor="text1"/>
                <w:lang w:eastAsia="ru-RU"/>
              </w:rPr>
            </w:pPr>
            <w:r>
              <w:rPr>
                <w:rFonts w:ascii="Bookman Old Style" w:hAnsi="Bookman Old Style" w:cs="Times New Roman"/>
                <w:color w:val="000000" w:themeColor="text1"/>
                <w:lang w:eastAsia="ru-RU"/>
              </w:rPr>
              <w:lastRenderedPageBreak/>
              <w:t xml:space="preserve">Фінансова підтримка комунальних підприємств Овруцької міської ради на </w:t>
            </w:r>
            <w:r w:rsidRPr="00E61985">
              <w:rPr>
                <w:rFonts w:ascii="Bookman Old Style" w:hAnsi="Bookman Old Style" w:cs="Times New Roman"/>
                <w:color w:val="000000" w:themeColor="text1"/>
                <w:lang w:eastAsia="ru-RU"/>
              </w:rPr>
              <w:t>поточні та капітальні</w:t>
            </w:r>
            <w:r>
              <w:rPr>
                <w:rFonts w:ascii="Bookman Old Style" w:hAnsi="Bookman Old Style" w:cs="Times New Roman"/>
                <w:color w:val="000000" w:themeColor="text1"/>
                <w:lang w:eastAsia="ru-RU"/>
              </w:rPr>
              <w:t xml:space="preserve"> видатки</w:t>
            </w:r>
          </w:p>
        </w:tc>
        <w:tc>
          <w:tcPr>
            <w:tcW w:w="5141" w:type="dxa"/>
          </w:tcPr>
          <w:p w:rsidR="00FB76C4" w:rsidRDefault="00FB76C4" w:rsidP="00E13D6B">
            <w:pPr>
              <w:spacing w:after="0" w:line="240" w:lineRule="auto"/>
              <w:rPr>
                <w:rFonts w:ascii="Bookman Old Style" w:hAnsi="Bookman Old Style" w:cs="Times New Roman"/>
                <w:color w:val="000000" w:themeColor="text1"/>
                <w:lang w:eastAsia="ru-RU"/>
              </w:rPr>
            </w:pPr>
            <w:r>
              <w:rPr>
                <w:rFonts w:ascii="Bookman Old Style" w:hAnsi="Bookman Old Style" w:cs="Times New Roman"/>
                <w:color w:val="000000" w:themeColor="text1"/>
                <w:lang w:eastAsia="ru-RU"/>
              </w:rPr>
              <w:t xml:space="preserve">Комунальні підприємства </w:t>
            </w:r>
          </w:p>
          <w:p w:rsidR="00FB76C4" w:rsidRPr="006D2201" w:rsidRDefault="00FB76C4" w:rsidP="00E13D6B">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w:t>
            </w:r>
            <w:r>
              <w:rPr>
                <w:rFonts w:ascii="Bookman Old Style" w:hAnsi="Bookman Old Style" w:cs="Times New Roman"/>
                <w:color w:val="000000" w:themeColor="text1"/>
                <w:lang w:eastAsia="ru-RU"/>
              </w:rPr>
              <w:t>, благоустрою</w:t>
            </w:r>
            <w:r w:rsidRPr="006D2201">
              <w:rPr>
                <w:rFonts w:ascii="Bookman Old Style" w:hAnsi="Bookman Old Style" w:cs="Times New Roman"/>
                <w:color w:val="000000" w:themeColor="text1"/>
                <w:lang w:eastAsia="ru-RU"/>
              </w:rPr>
              <w:t xml:space="preserve"> Овруцької міської ради</w:t>
            </w:r>
          </w:p>
          <w:p w:rsidR="00FB76C4" w:rsidRPr="006D2201" w:rsidRDefault="00FB76C4" w:rsidP="00E13D6B">
            <w:pPr>
              <w:spacing w:after="0" w:line="240" w:lineRule="auto"/>
              <w:rPr>
                <w:rFonts w:ascii="Bookman Old Style" w:hAnsi="Bookman Old Style" w:cs="Times New Roman"/>
                <w:color w:val="000000" w:themeColor="text1"/>
                <w:lang w:eastAsia="ru-RU"/>
              </w:rPr>
            </w:pPr>
          </w:p>
        </w:tc>
      </w:tr>
    </w:tbl>
    <w:p w:rsidR="00FB76C4" w:rsidRPr="006D2201"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Головний розпорядник коштів (Відділ житлово- комунального господарства , Овруцька міська рада) може безпосередньо заключати договори з сторонніми підприємствами для виконання заходів Програми у відповідності до затвердженого в установленому порядку кошторису . </w:t>
      </w:r>
    </w:p>
    <w:p w:rsidR="00FB76C4" w:rsidRPr="006D2201" w:rsidRDefault="00FB76C4" w:rsidP="00FB76C4">
      <w:pPr>
        <w:pStyle w:val="af2"/>
        <w:ind w:firstLine="851"/>
        <w:jc w:val="both"/>
        <w:rPr>
          <w:rFonts w:ascii="Bookman Old Style" w:hAnsi="Bookman Old Style" w:cs="Times New Roman"/>
          <w:color w:val="000000" w:themeColor="text1"/>
          <w:sz w:val="24"/>
          <w:szCs w:val="24"/>
          <w:lang w:val="uk-UA" w:eastAsia="ru-RU"/>
        </w:rPr>
      </w:pPr>
      <w:r>
        <w:rPr>
          <w:rFonts w:ascii="Bookman Old Style" w:hAnsi="Bookman Old Style" w:cs="Times New Roman"/>
          <w:color w:val="000000" w:themeColor="text1"/>
          <w:sz w:val="24"/>
          <w:szCs w:val="24"/>
          <w:lang w:val="uk-UA" w:eastAsia="ru-RU"/>
        </w:rPr>
        <w:t>Виконання робіт та о</w:t>
      </w:r>
      <w:r w:rsidRPr="006D2201">
        <w:rPr>
          <w:rFonts w:ascii="Bookman Old Style" w:hAnsi="Bookman Old Style" w:cs="Times New Roman"/>
          <w:color w:val="000000" w:themeColor="text1"/>
          <w:sz w:val="24"/>
          <w:szCs w:val="24"/>
          <w:lang w:val="uk-UA" w:eastAsia="ru-RU"/>
        </w:rPr>
        <w:t>бслуговування сільських територій</w:t>
      </w:r>
      <w:r>
        <w:rPr>
          <w:rFonts w:ascii="Bookman Old Style" w:hAnsi="Bookman Old Style" w:cs="Times New Roman"/>
          <w:color w:val="000000" w:themeColor="text1"/>
          <w:sz w:val="24"/>
          <w:szCs w:val="24"/>
          <w:lang w:val="uk-UA" w:eastAsia="ru-RU"/>
        </w:rPr>
        <w:t xml:space="preserve"> х</w:t>
      </w:r>
      <w:r w:rsidRPr="006D2201">
        <w:rPr>
          <w:rFonts w:ascii="Bookman Old Style" w:hAnsi="Bookman Old Style" w:cs="Times New Roman"/>
          <w:color w:val="000000" w:themeColor="text1"/>
          <w:sz w:val="24"/>
          <w:szCs w:val="24"/>
          <w:lang w:val="uk-UA" w:eastAsia="ru-RU"/>
        </w:rPr>
        <w:t xml:space="preserve"> (водопровідно- каналізаційне господарство, благоустрій  та інші напрямки передбачені даною Програмою)  здійсню</w:t>
      </w:r>
      <w:r>
        <w:rPr>
          <w:rFonts w:ascii="Bookman Old Style" w:hAnsi="Bookman Old Style" w:cs="Times New Roman"/>
          <w:color w:val="000000" w:themeColor="text1"/>
          <w:sz w:val="24"/>
          <w:szCs w:val="24"/>
          <w:lang w:val="uk-UA" w:eastAsia="ru-RU"/>
        </w:rPr>
        <w:t xml:space="preserve">є </w:t>
      </w:r>
      <w:r w:rsidRPr="00E61985">
        <w:rPr>
          <w:rFonts w:ascii="Bookman Old Style" w:hAnsi="Bookman Old Style" w:cs="Times New Roman"/>
          <w:color w:val="000000" w:themeColor="text1"/>
          <w:sz w:val="24"/>
          <w:szCs w:val="24"/>
          <w:lang w:val="uk-UA" w:eastAsia="ru-RU"/>
        </w:rPr>
        <w:t>КП «Відродження»</w:t>
      </w:r>
      <w:r>
        <w:rPr>
          <w:rFonts w:ascii="Bookman Old Style" w:hAnsi="Bookman Old Style" w:cs="Times New Roman"/>
          <w:color w:val="000000" w:themeColor="text1"/>
          <w:sz w:val="24"/>
          <w:szCs w:val="24"/>
          <w:lang w:val="uk-UA" w:eastAsia="ru-RU"/>
        </w:rPr>
        <w:t xml:space="preserve"> Овруцької міської ради  та </w:t>
      </w:r>
      <w:r w:rsidRPr="006D2201">
        <w:rPr>
          <w:rFonts w:ascii="Bookman Old Style" w:hAnsi="Bookman Old Style" w:cs="Times New Roman"/>
          <w:color w:val="000000" w:themeColor="text1"/>
          <w:sz w:val="24"/>
          <w:szCs w:val="24"/>
          <w:lang w:val="uk-UA" w:eastAsia="ru-RU"/>
        </w:rPr>
        <w:t>відділ житлово- комунального господарства Овруцької міської ради .</w:t>
      </w:r>
    </w:p>
    <w:p w:rsidR="00FB76C4" w:rsidRPr="006D2201" w:rsidRDefault="00FB76C4" w:rsidP="00FB76C4">
      <w:pPr>
        <w:pStyle w:val="af2"/>
        <w:ind w:firstLine="708"/>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   1.2. Дія цього Порядку поширюється на головного розпорядника коштів та суб’єктів господарювання, які в установленому законодавством порядку отримали відповідне фінансування на виконання заходів Програми.</w:t>
      </w:r>
    </w:p>
    <w:p w:rsidR="00FB76C4" w:rsidRPr="006D2201" w:rsidRDefault="00FB76C4" w:rsidP="00FB76C4">
      <w:pPr>
        <w:pStyle w:val="af2"/>
        <w:ind w:left="143" w:firstLine="708"/>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1.3. Джерелом фінансування є кошти міського бюджету.</w:t>
      </w:r>
    </w:p>
    <w:p w:rsidR="00FB76C4" w:rsidRPr="006D2201"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1.4. Головним розпорядником бюджетних коштів є Відділ житлово- комунального господарства Овруцької міської ради</w:t>
      </w:r>
      <w:r>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або Овруцька міська рада</w:t>
      </w:r>
      <w:r>
        <w:rPr>
          <w:rFonts w:ascii="Bookman Old Style" w:hAnsi="Bookman Old Style" w:cs="Times New Roman"/>
          <w:color w:val="000000" w:themeColor="text1"/>
          <w:sz w:val="24"/>
          <w:szCs w:val="24"/>
          <w:lang w:val="uk-UA" w:eastAsia="ru-RU"/>
        </w:rPr>
        <w:t xml:space="preserve"> (відповідно до затверджених бюджетних призначень).</w:t>
      </w:r>
      <w:r w:rsidRPr="006D2201">
        <w:rPr>
          <w:rFonts w:ascii="Bookman Old Style" w:hAnsi="Bookman Old Style" w:cs="Times New Roman"/>
          <w:color w:val="000000" w:themeColor="text1"/>
          <w:sz w:val="24"/>
          <w:szCs w:val="24"/>
          <w:lang w:val="uk-UA" w:eastAsia="ru-RU"/>
        </w:rPr>
        <w:t xml:space="preserve"> Одержувачі </w:t>
      </w:r>
      <w:r>
        <w:rPr>
          <w:rFonts w:ascii="Bookman Old Style" w:hAnsi="Bookman Old Style" w:cs="Times New Roman"/>
          <w:color w:val="000000" w:themeColor="text1"/>
          <w:sz w:val="24"/>
          <w:szCs w:val="24"/>
          <w:lang w:val="uk-UA" w:eastAsia="ru-RU"/>
        </w:rPr>
        <w:t xml:space="preserve">коштів </w:t>
      </w:r>
      <w:r w:rsidRPr="006D2201">
        <w:rPr>
          <w:rFonts w:ascii="Bookman Old Style" w:hAnsi="Bookman Old Style" w:cs="Times New Roman"/>
          <w:color w:val="000000" w:themeColor="text1"/>
          <w:sz w:val="24"/>
          <w:szCs w:val="24"/>
          <w:lang w:val="uk-UA" w:eastAsia="ru-RU"/>
        </w:rPr>
        <w:t>підпорядковані відділу житлово- комунального господарства Овруцької міської ради.</w:t>
      </w:r>
    </w:p>
    <w:p w:rsidR="00FB76C4" w:rsidRPr="00DD7457"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1.5. Одержувачами бюджетних коштів є комунальні підприємства, які не мають статусу бюджетної установи, але здійснюють заходи, передбачені місцевими програмами.</w:t>
      </w:r>
    </w:p>
    <w:p w:rsidR="00FB76C4" w:rsidRPr="00DD7457"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1.6. Фінансування, відшкодування витрат за виконані роботи підприємствам за рахунок бюджетних асигнувань надається відповідно до затверджен</w:t>
      </w:r>
      <w:r>
        <w:rPr>
          <w:rFonts w:ascii="Bookman Old Style" w:hAnsi="Bookman Old Style" w:cs="Times New Roman"/>
          <w:color w:val="000000" w:themeColor="text1"/>
          <w:sz w:val="24"/>
          <w:szCs w:val="24"/>
          <w:lang w:val="uk-UA" w:eastAsia="ru-RU"/>
        </w:rPr>
        <w:t>их</w:t>
      </w:r>
      <w:r w:rsidRPr="00DD7457">
        <w:rPr>
          <w:rFonts w:ascii="Bookman Old Style" w:hAnsi="Bookman Old Style" w:cs="Times New Roman"/>
          <w:color w:val="000000" w:themeColor="text1"/>
          <w:sz w:val="24"/>
          <w:szCs w:val="24"/>
          <w:lang w:val="uk-UA" w:eastAsia="ru-RU"/>
        </w:rPr>
        <w:t xml:space="preserve"> кошторис</w:t>
      </w:r>
      <w:r>
        <w:rPr>
          <w:rFonts w:ascii="Bookman Old Style" w:hAnsi="Bookman Old Style" w:cs="Times New Roman"/>
          <w:color w:val="000000" w:themeColor="text1"/>
          <w:sz w:val="24"/>
          <w:szCs w:val="24"/>
          <w:lang w:val="uk-UA" w:eastAsia="ru-RU"/>
        </w:rPr>
        <w:t>ів</w:t>
      </w:r>
      <w:r w:rsidRPr="00DD7457">
        <w:rPr>
          <w:rFonts w:ascii="Bookman Old Style" w:hAnsi="Bookman Old Style" w:cs="Times New Roman"/>
          <w:color w:val="000000" w:themeColor="text1"/>
          <w:sz w:val="24"/>
          <w:szCs w:val="24"/>
          <w:lang w:val="uk-UA" w:eastAsia="ru-RU"/>
        </w:rPr>
        <w:t xml:space="preserve"> доходів та видатків</w:t>
      </w:r>
      <w:r>
        <w:rPr>
          <w:rFonts w:ascii="Bookman Old Style" w:hAnsi="Bookman Old Style" w:cs="Times New Roman"/>
          <w:color w:val="000000" w:themeColor="text1"/>
          <w:sz w:val="24"/>
          <w:szCs w:val="24"/>
          <w:lang w:val="uk-UA" w:eastAsia="ru-RU"/>
        </w:rPr>
        <w:t xml:space="preserve"> (планів використанн</w:t>
      </w:r>
      <w:r w:rsidRPr="00F5343D">
        <w:rPr>
          <w:rFonts w:ascii="Bookman Old Style" w:hAnsi="Bookman Old Style" w:cs="Times New Roman"/>
          <w:color w:val="000000" w:themeColor="text1"/>
          <w:sz w:val="24"/>
          <w:szCs w:val="24"/>
          <w:lang w:val="uk-UA" w:eastAsia="ru-RU"/>
        </w:rPr>
        <w:t>я</w:t>
      </w:r>
      <w:r>
        <w:rPr>
          <w:rFonts w:ascii="Bookman Old Style" w:hAnsi="Bookman Old Style" w:cs="Times New Roman"/>
          <w:color w:val="000000" w:themeColor="text1"/>
          <w:sz w:val="24"/>
          <w:szCs w:val="24"/>
          <w:lang w:val="uk-UA" w:eastAsia="ru-RU"/>
        </w:rPr>
        <w:t xml:space="preserve"> бюджетних коштів)</w:t>
      </w:r>
      <w:r w:rsidRPr="00DD7457">
        <w:rPr>
          <w:rFonts w:ascii="Bookman Old Style" w:hAnsi="Bookman Old Style" w:cs="Times New Roman"/>
          <w:color w:val="000000" w:themeColor="text1"/>
          <w:sz w:val="24"/>
          <w:szCs w:val="24"/>
          <w:lang w:val="uk-UA" w:eastAsia="ru-RU"/>
        </w:rPr>
        <w:t>, в межах відповідних бюджетних призначень на відповідний рік з метою фінансової підтримки, запобігання банкрутству, підвищення платоспроможності, оздоровлення фінансового стану підприємств, забезпечення їх ефективної господарської діяльності та підвищення конкурентоспроможності продукції (робіт, послуг) у відповідності до укладених договорів між комунальними підприємствами та відділом житлово- комунального господарства</w:t>
      </w:r>
      <w:r>
        <w:rPr>
          <w:rFonts w:ascii="Bookman Old Style" w:hAnsi="Bookman Old Style" w:cs="Times New Roman"/>
          <w:color w:val="000000" w:themeColor="text1"/>
          <w:sz w:val="24"/>
          <w:szCs w:val="24"/>
          <w:lang w:val="uk-UA" w:eastAsia="ru-RU"/>
        </w:rPr>
        <w:t>, благоустрою</w:t>
      </w:r>
      <w:r w:rsidRPr="00DD7457">
        <w:rPr>
          <w:rFonts w:ascii="Bookman Old Style" w:hAnsi="Bookman Old Style" w:cs="Times New Roman"/>
          <w:color w:val="000000" w:themeColor="text1"/>
          <w:sz w:val="24"/>
          <w:szCs w:val="24"/>
          <w:lang w:val="uk-UA" w:eastAsia="ru-RU"/>
        </w:rPr>
        <w:t xml:space="preserve"> Овруцької міської ради.</w:t>
      </w:r>
    </w:p>
    <w:p w:rsidR="00FB76C4"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 xml:space="preserve">1.7. Фінансування надається одержувачам бюджетних коштів на рахунки відкриті в управлінні Державної казначейської служби на оплату рахунків  за виконані роботи при  підрядному способі виконання робіт, для отримання заробітної плати та інших витрат при виконанні робіт господарським способом, а також на відшкодування за виконані роботи на підставі актів виконаних робіт (наданих послуг) у відповідності до укладених договорів. Відшкодування за виконані роботи (надані послуги) здійснюється  шляхом перерахування коштів з рахунків комунальних підприємств відкритих в управлінні Державної казначейської служби на рахунки підприємств відкриті в установах банків. </w:t>
      </w:r>
    </w:p>
    <w:p w:rsidR="00FB76C4"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 xml:space="preserve"> </w:t>
      </w:r>
    </w:p>
    <w:p w:rsidR="00FB76C4" w:rsidRDefault="00FB76C4" w:rsidP="00FB76C4">
      <w:pPr>
        <w:shd w:val="clear" w:color="auto" w:fill="FFFFFF"/>
        <w:spacing w:after="0" w:line="240" w:lineRule="auto"/>
        <w:jc w:val="both"/>
        <w:rPr>
          <w:rFonts w:ascii="Bookman Old Style" w:hAnsi="Bookman Old Style" w:cs="Times New Roman"/>
          <w:color w:val="000000" w:themeColor="text1"/>
          <w:sz w:val="24"/>
          <w:szCs w:val="24"/>
          <w:lang w:eastAsia="ru-RU"/>
        </w:rPr>
      </w:pPr>
      <w:r>
        <w:rPr>
          <w:rFonts w:ascii="Bookman Old Style" w:hAnsi="Bookman Old Style" w:cs="Times New Roman"/>
          <w:color w:val="000000" w:themeColor="text1"/>
          <w:sz w:val="24"/>
          <w:szCs w:val="24"/>
          <w:lang w:eastAsia="ru-RU"/>
        </w:rPr>
        <w:lastRenderedPageBreak/>
        <w:t xml:space="preserve">1.8. Надання фінансової підтримки комунальним підприємствам надається на підставі </w:t>
      </w:r>
      <w:proofErr w:type="spellStart"/>
      <w:r>
        <w:rPr>
          <w:rFonts w:ascii="Bookman Old Style" w:hAnsi="Bookman Old Style" w:cs="Times New Roman"/>
          <w:color w:val="000000" w:themeColor="text1"/>
          <w:sz w:val="24"/>
          <w:szCs w:val="24"/>
          <w:lang w:eastAsia="ru-RU"/>
        </w:rPr>
        <w:t>обгрунтованого</w:t>
      </w:r>
      <w:proofErr w:type="spellEnd"/>
      <w:r>
        <w:rPr>
          <w:rFonts w:ascii="Bookman Old Style" w:hAnsi="Bookman Old Style" w:cs="Times New Roman"/>
          <w:color w:val="000000" w:themeColor="text1"/>
          <w:sz w:val="24"/>
          <w:szCs w:val="24"/>
          <w:lang w:eastAsia="ru-RU"/>
        </w:rPr>
        <w:t xml:space="preserve"> подання головного розпорядника бюджетних коштів відділу житлово- комунального господарства, благоустрою Овруцької міської ради.</w:t>
      </w:r>
    </w:p>
    <w:p w:rsidR="00FB76C4" w:rsidRPr="008A09E7" w:rsidRDefault="00FB76C4" w:rsidP="00FB76C4">
      <w:pPr>
        <w:shd w:val="clear" w:color="auto" w:fill="FFFFFF"/>
        <w:spacing w:after="0" w:line="240" w:lineRule="auto"/>
        <w:jc w:val="both"/>
        <w:rPr>
          <w:rFonts w:asciiTheme="minorHAnsi" w:hAnsiTheme="minorHAnsi" w:cs="Times New Roman"/>
          <w:color w:val="000000" w:themeColor="text1"/>
          <w:sz w:val="24"/>
          <w:szCs w:val="24"/>
          <w:lang w:eastAsia="ru-RU"/>
        </w:rPr>
      </w:pPr>
      <w:r w:rsidRPr="00A45713">
        <w:rPr>
          <w:rFonts w:ascii="Bookman Old Style" w:hAnsi="Bookman Old Style" w:cs="Times New Roman"/>
          <w:color w:val="000000" w:themeColor="text1"/>
          <w:sz w:val="24"/>
          <w:szCs w:val="24"/>
          <w:lang w:eastAsia="ru-RU"/>
        </w:rPr>
        <w:t>Фінансова</w:t>
      </w:r>
      <w:r w:rsidRPr="00A45713">
        <w:rPr>
          <w:rFonts w:ascii="Baskerville Old Face" w:hAnsi="Baskerville Old Face" w:cs="Times New Roman"/>
          <w:color w:val="000000" w:themeColor="text1"/>
          <w:sz w:val="24"/>
          <w:szCs w:val="24"/>
          <w:lang w:eastAsia="ru-RU"/>
        </w:rPr>
        <w:t xml:space="preserve"> </w:t>
      </w:r>
      <w:r w:rsidRPr="00A45713">
        <w:rPr>
          <w:rFonts w:ascii="Bookman Old Style" w:hAnsi="Bookman Old Style" w:cs="Times New Roman"/>
          <w:color w:val="000000" w:themeColor="text1"/>
          <w:sz w:val="24"/>
          <w:szCs w:val="24"/>
          <w:lang w:eastAsia="ru-RU"/>
        </w:rPr>
        <w:t>підтримка</w:t>
      </w:r>
      <w:r w:rsidRPr="00A45713">
        <w:rPr>
          <w:rFonts w:ascii="Baskerville Old Face" w:hAnsi="Baskerville Old Face" w:cs="Times New Roman"/>
          <w:color w:val="000000" w:themeColor="text1"/>
          <w:sz w:val="24"/>
          <w:szCs w:val="24"/>
          <w:lang w:eastAsia="ru-RU"/>
        </w:rPr>
        <w:t xml:space="preserve"> </w:t>
      </w:r>
      <w:r w:rsidRPr="00A45713">
        <w:rPr>
          <w:rFonts w:ascii="Bookman Old Style" w:hAnsi="Bookman Old Style" w:cs="Times New Roman"/>
          <w:color w:val="000000" w:themeColor="text1"/>
          <w:sz w:val="24"/>
          <w:szCs w:val="24"/>
          <w:lang w:eastAsia="ru-RU"/>
        </w:rPr>
        <w:t>комунальних</w:t>
      </w:r>
      <w:r w:rsidRPr="00A45713">
        <w:rPr>
          <w:rFonts w:ascii="Baskerville Old Face" w:hAnsi="Baskerville Old Face" w:cs="Times New Roman"/>
          <w:color w:val="000000" w:themeColor="text1"/>
          <w:sz w:val="24"/>
          <w:szCs w:val="24"/>
          <w:lang w:eastAsia="ru-RU"/>
        </w:rPr>
        <w:t xml:space="preserve"> </w:t>
      </w:r>
      <w:r w:rsidRPr="00A45713">
        <w:rPr>
          <w:rFonts w:ascii="Bookman Old Style" w:hAnsi="Bookman Old Style" w:cs="Times New Roman"/>
          <w:color w:val="000000" w:themeColor="text1"/>
          <w:sz w:val="24"/>
          <w:szCs w:val="24"/>
          <w:lang w:eastAsia="ru-RU"/>
        </w:rPr>
        <w:t>підприємств</w:t>
      </w:r>
      <w:r w:rsidRPr="00A45713">
        <w:rPr>
          <w:rFonts w:ascii="Baskerville Old Face" w:hAnsi="Baskerville Old Face" w:cs="Times New Roman"/>
          <w:color w:val="000000" w:themeColor="text1"/>
          <w:sz w:val="24"/>
          <w:szCs w:val="24"/>
          <w:lang w:eastAsia="ru-RU"/>
        </w:rPr>
        <w:t xml:space="preserve"> </w:t>
      </w:r>
      <w:r w:rsidRPr="00A45713">
        <w:rPr>
          <w:rFonts w:ascii="Bookman Old Style" w:hAnsi="Bookman Old Style" w:cs="Times New Roman"/>
          <w:color w:val="000000" w:themeColor="text1"/>
          <w:sz w:val="24"/>
          <w:szCs w:val="24"/>
          <w:lang w:eastAsia="ru-RU"/>
        </w:rPr>
        <w:t>спрямовується</w:t>
      </w:r>
      <w:r w:rsidRPr="00A45713">
        <w:rPr>
          <w:rFonts w:ascii="Baskerville Old Face" w:hAnsi="Baskerville Old Face" w:cs="Times New Roman"/>
          <w:color w:val="000000" w:themeColor="text1"/>
          <w:sz w:val="24"/>
          <w:szCs w:val="24"/>
          <w:lang w:eastAsia="ru-RU"/>
        </w:rPr>
        <w:t xml:space="preserve"> </w:t>
      </w:r>
      <w:r>
        <w:rPr>
          <w:rFonts w:ascii="Cambria" w:hAnsi="Cambria" w:cs="Times New Roman"/>
          <w:color w:val="000000" w:themeColor="text1"/>
          <w:sz w:val="24"/>
          <w:szCs w:val="24"/>
          <w:lang w:eastAsia="ru-RU"/>
        </w:rPr>
        <w:t>на</w:t>
      </w:r>
      <w:r w:rsidRPr="008A09E7">
        <w:rPr>
          <w:rFonts w:ascii="Baskerville Old Face" w:hAnsi="Baskerville Old Face" w:cs="Times New Roman"/>
          <w:color w:val="000000" w:themeColor="text1"/>
          <w:sz w:val="24"/>
          <w:szCs w:val="24"/>
          <w:lang w:eastAsia="ru-RU"/>
        </w:rPr>
        <w:t>:</w:t>
      </w:r>
    </w:p>
    <w:p w:rsidR="00FB76C4" w:rsidRPr="008A09E7" w:rsidRDefault="00FB76C4" w:rsidP="00FB76C4">
      <w:pPr>
        <w:shd w:val="clear" w:color="auto" w:fill="FFFFFF"/>
        <w:spacing w:after="0" w:line="240" w:lineRule="auto"/>
        <w:jc w:val="both"/>
        <w:rPr>
          <w:rFonts w:asciiTheme="minorHAnsi" w:hAnsiTheme="minorHAnsi" w:cs="Times New Roman"/>
          <w:color w:val="000000" w:themeColor="text1"/>
          <w:sz w:val="24"/>
          <w:szCs w:val="24"/>
          <w:lang w:eastAsia="ru-RU"/>
        </w:rPr>
      </w:pPr>
    </w:p>
    <w:p w:rsidR="00FB76C4" w:rsidRPr="00E13D6B" w:rsidRDefault="00FB76C4" w:rsidP="00E13D6B">
      <w:pPr>
        <w:spacing w:after="105" w:line="240" w:lineRule="auto"/>
        <w:contextualSpacing/>
        <w:jc w:val="both"/>
        <w:rPr>
          <w:rFonts w:ascii="Bookman Old Style" w:eastAsia="Times New Roman" w:hAnsi="Bookman Old Style" w:cs="Times New Roman"/>
          <w:sz w:val="24"/>
          <w:szCs w:val="24"/>
          <w:lang w:eastAsia="uk-UA"/>
        </w:rPr>
      </w:pPr>
      <w:r w:rsidRPr="00E13D6B">
        <w:rPr>
          <w:rFonts w:ascii="Baskerville Old Face" w:eastAsia="Times New Roman" w:hAnsi="Baskerville Old Face" w:cs="Times New Roman"/>
          <w:sz w:val="24"/>
          <w:szCs w:val="24"/>
          <w:lang w:eastAsia="uk-UA"/>
        </w:rPr>
        <w:t xml:space="preserve"> </w:t>
      </w:r>
      <w:r w:rsidRPr="00E13D6B">
        <w:rPr>
          <w:rFonts w:ascii="Bookman Old Style" w:eastAsia="Times New Roman" w:hAnsi="Bookman Old Style" w:cs="Arial"/>
          <w:sz w:val="24"/>
          <w:szCs w:val="24"/>
          <w:lang w:eastAsia="uk-UA"/>
        </w:rPr>
        <w:t>-     </w:t>
      </w:r>
      <w:r w:rsidRPr="00E13D6B">
        <w:rPr>
          <w:rFonts w:ascii="Bookman Old Style" w:eastAsia="Times New Roman" w:hAnsi="Bookman Old Style" w:cs="Times New Roman"/>
          <w:sz w:val="24"/>
          <w:szCs w:val="24"/>
          <w:lang w:eastAsia="uk-UA"/>
        </w:rPr>
        <w:t>придбання предметів, матеріалів, обладнання, інвентарю,  предметів довгострокового використання, оплата робіт, послуг для стабільної роботи комунальних підприємств та</w:t>
      </w:r>
      <w:r w:rsidRPr="00E13D6B">
        <w:rPr>
          <w:rFonts w:ascii="Bookman Old Style" w:eastAsia="Times New Roman" w:hAnsi="Bookman Old Style" w:cs="Arial"/>
          <w:sz w:val="24"/>
          <w:szCs w:val="24"/>
          <w:lang w:eastAsia="uk-UA"/>
        </w:rPr>
        <w:t xml:space="preserve"> забезпечення надійності та безпечності експлуатації внутрішніх і зовнішніх  інженерних мереж (водопровідно- каналізаційних мереж , доріг та тротуарів, прибудинкових територій, інших об’єктів благоустрою та водопровідно- каналізаційних мереж  тощо)</w:t>
      </w:r>
      <w:r w:rsidRPr="00E13D6B">
        <w:rPr>
          <w:rFonts w:ascii="Bookman Old Style" w:eastAsia="Times New Roman" w:hAnsi="Bookman Old Style" w:cs="Times New Roman"/>
          <w:sz w:val="24"/>
          <w:szCs w:val="24"/>
          <w:lang w:eastAsia="uk-UA"/>
        </w:rPr>
        <w:t>;</w:t>
      </w:r>
    </w:p>
    <w:p w:rsidR="00FB76C4" w:rsidRPr="00E13D6B" w:rsidRDefault="00FB76C4" w:rsidP="00E13D6B">
      <w:pPr>
        <w:spacing w:after="105" w:line="240" w:lineRule="auto"/>
        <w:contextualSpacing/>
        <w:jc w:val="both"/>
        <w:rPr>
          <w:rFonts w:ascii="Bookman Old Style" w:eastAsia="Times New Roman" w:hAnsi="Bookman Old Style" w:cs="Arial"/>
          <w:sz w:val="24"/>
          <w:szCs w:val="24"/>
          <w:lang w:eastAsia="uk-UA"/>
        </w:rPr>
      </w:pPr>
      <w:r w:rsidRPr="00E13D6B">
        <w:rPr>
          <w:rFonts w:ascii="Bookman Old Style" w:eastAsia="Times New Roman" w:hAnsi="Bookman Old Style" w:cs="Times New Roman"/>
          <w:sz w:val="24"/>
          <w:szCs w:val="24"/>
          <w:lang w:val="ru-RU" w:eastAsia="uk-UA"/>
        </w:rPr>
        <w:t xml:space="preserve">-     </w:t>
      </w:r>
      <w:r w:rsidRPr="00E13D6B">
        <w:rPr>
          <w:rFonts w:ascii="Bookman Old Style" w:eastAsia="Times New Roman" w:hAnsi="Bookman Old Style" w:cs="Arial"/>
          <w:sz w:val="24"/>
          <w:szCs w:val="24"/>
          <w:lang w:eastAsia="uk-UA"/>
        </w:rPr>
        <w:t xml:space="preserve">проведення робіт з </w:t>
      </w:r>
      <w:proofErr w:type="gramStart"/>
      <w:r w:rsidRPr="00E13D6B">
        <w:rPr>
          <w:rFonts w:ascii="Bookman Old Style" w:eastAsia="Times New Roman" w:hAnsi="Bookman Old Style" w:cs="Arial"/>
          <w:sz w:val="24"/>
          <w:szCs w:val="24"/>
          <w:lang w:eastAsia="uk-UA"/>
        </w:rPr>
        <w:t>п</w:t>
      </w:r>
      <w:proofErr w:type="gramEnd"/>
      <w:r w:rsidRPr="00E13D6B">
        <w:rPr>
          <w:rFonts w:ascii="Bookman Old Style" w:eastAsia="Times New Roman" w:hAnsi="Bookman Old Style" w:cs="Arial"/>
          <w:sz w:val="24"/>
          <w:szCs w:val="24"/>
          <w:lang w:eastAsia="uk-UA"/>
        </w:rPr>
        <w:t>ідготовки підприємств та  житлового фонду комунальної власності до  осінньо-зимового періоду;</w:t>
      </w:r>
    </w:p>
    <w:p w:rsidR="00FB76C4" w:rsidRPr="00E13D6B" w:rsidRDefault="00FB76C4" w:rsidP="00E13D6B">
      <w:pPr>
        <w:spacing w:after="105" w:line="240" w:lineRule="auto"/>
        <w:contextualSpacing/>
        <w:jc w:val="both"/>
        <w:rPr>
          <w:rFonts w:ascii="Bookman Old Style" w:eastAsia="Times New Roman" w:hAnsi="Bookman Old Style" w:cs="Arial"/>
          <w:sz w:val="24"/>
          <w:szCs w:val="24"/>
          <w:lang w:eastAsia="uk-UA"/>
        </w:rPr>
      </w:pPr>
      <w:r w:rsidRPr="00E13D6B">
        <w:rPr>
          <w:rFonts w:ascii="Bookman Old Style" w:eastAsia="Times New Roman" w:hAnsi="Bookman Old Style" w:cs="Arial"/>
          <w:sz w:val="24"/>
          <w:szCs w:val="24"/>
          <w:lang w:eastAsia="uk-UA"/>
        </w:rPr>
        <w:t>-      забезпечення освітлення вулиць ;</w:t>
      </w:r>
    </w:p>
    <w:p w:rsidR="00FB76C4" w:rsidRPr="00E13D6B" w:rsidRDefault="00FB76C4" w:rsidP="00E13D6B">
      <w:pPr>
        <w:shd w:val="clear" w:color="auto" w:fill="FFFFFF"/>
        <w:spacing w:after="0" w:line="240" w:lineRule="auto"/>
        <w:contextualSpacing/>
        <w:jc w:val="both"/>
        <w:rPr>
          <w:rFonts w:ascii="Bookman Old Style" w:eastAsia="Times New Roman" w:hAnsi="Bookman Old Style" w:cs="Times New Roman"/>
          <w:sz w:val="24"/>
          <w:szCs w:val="24"/>
          <w:lang w:eastAsia="uk-UA"/>
        </w:rPr>
      </w:pPr>
      <w:r w:rsidRPr="00E13D6B">
        <w:rPr>
          <w:rFonts w:ascii="Bookman Old Style" w:eastAsia="Times New Roman" w:hAnsi="Bookman Old Style" w:cs="Times New Roman"/>
          <w:sz w:val="24"/>
          <w:szCs w:val="24"/>
          <w:lang w:eastAsia="uk-UA"/>
        </w:rPr>
        <w:t>-     виконання зобов’язань по виплаті заробітної плати;</w:t>
      </w:r>
    </w:p>
    <w:p w:rsidR="00FB76C4" w:rsidRPr="00E13D6B" w:rsidRDefault="00FB76C4" w:rsidP="00E13D6B">
      <w:pPr>
        <w:spacing w:after="105" w:line="240" w:lineRule="auto"/>
        <w:contextualSpacing/>
        <w:jc w:val="both"/>
        <w:rPr>
          <w:rFonts w:ascii="Bookman Old Style" w:eastAsia="Times New Roman" w:hAnsi="Bookman Old Style" w:cs="Times New Roman"/>
          <w:sz w:val="24"/>
          <w:szCs w:val="24"/>
          <w:lang w:eastAsia="uk-UA"/>
        </w:rPr>
      </w:pPr>
      <w:r w:rsidRPr="00E13D6B">
        <w:rPr>
          <w:rFonts w:ascii="Bookman Old Style" w:eastAsia="Times New Roman" w:hAnsi="Bookman Old Style" w:cs="Arial"/>
          <w:sz w:val="24"/>
          <w:szCs w:val="24"/>
          <w:lang w:eastAsia="uk-UA"/>
        </w:rPr>
        <w:t>-      розрахунки  </w:t>
      </w:r>
      <w:r w:rsidRPr="00E13D6B">
        <w:rPr>
          <w:rFonts w:ascii="Bookman Old Style" w:eastAsia="Times New Roman" w:hAnsi="Bookman Old Style" w:cs="Times New Roman"/>
          <w:sz w:val="24"/>
          <w:szCs w:val="24"/>
          <w:lang w:eastAsia="uk-UA"/>
        </w:rPr>
        <w:t>за спожиті енергоносії;</w:t>
      </w:r>
    </w:p>
    <w:p w:rsidR="00FB76C4" w:rsidRPr="00E13D6B" w:rsidRDefault="00FB76C4" w:rsidP="00E13D6B">
      <w:pPr>
        <w:shd w:val="clear" w:color="auto" w:fill="FFFFFF"/>
        <w:spacing w:after="0" w:line="240" w:lineRule="auto"/>
        <w:jc w:val="both"/>
        <w:rPr>
          <w:rFonts w:ascii="Bookman Old Style" w:eastAsia="Times New Roman" w:hAnsi="Bookman Old Style" w:cs="Times New Roman"/>
          <w:sz w:val="24"/>
          <w:szCs w:val="24"/>
          <w:lang w:val="ru-RU" w:eastAsia="uk-UA"/>
        </w:rPr>
      </w:pPr>
      <w:r w:rsidRPr="00E13D6B">
        <w:rPr>
          <w:rFonts w:ascii="Bookman Old Style" w:eastAsia="Times New Roman" w:hAnsi="Bookman Old Style" w:cs="Times New Roman"/>
          <w:sz w:val="24"/>
          <w:szCs w:val="24"/>
          <w:lang w:eastAsia="uk-UA"/>
        </w:rPr>
        <w:t>-      оплату податків та зборів, послуг тощо</w:t>
      </w:r>
      <w:r w:rsidRPr="00E13D6B">
        <w:rPr>
          <w:rFonts w:ascii="Bookman Old Style" w:eastAsia="Times New Roman" w:hAnsi="Bookman Old Style" w:cs="Times New Roman"/>
          <w:sz w:val="24"/>
          <w:szCs w:val="24"/>
          <w:lang w:val="ru-RU" w:eastAsia="uk-UA"/>
        </w:rPr>
        <w:t>;</w:t>
      </w:r>
      <w:bookmarkStart w:id="0" w:name="_GoBack"/>
      <w:bookmarkEnd w:id="0"/>
    </w:p>
    <w:p w:rsidR="00FB76C4" w:rsidRPr="00E13D6B" w:rsidRDefault="00FB76C4" w:rsidP="00E13D6B">
      <w:pPr>
        <w:shd w:val="clear" w:color="auto" w:fill="FFFFFF"/>
        <w:spacing w:after="0" w:line="240" w:lineRule="auto"/>
        <w:jc w:val="both"/>
        <w:rPr>
          <w:rFonts w:ascii="Bookman Old Style" w:eastAsia="Times New Roman" w:hAnsi="Bookman Old Style" w:cs="Arial"/>
          <w:sz w:val="24"/>
          <w:szCs w:val="24"/>
          <w:lang w:eastAsia="uk-UA"/>
        </w:rPr>
      </w:pPr>
      <w:r w:rsidRPr="00E13D6B">
        <w:rPr>
          <w:rFonts w:ascii="Bookman Old Style" w:eastAsia="Times New Roman" w:hAnsi="Bookman Old Style" w:cs="Arial"/>
          <w:sz w:val="24"/>
          <w:szCs w:val="24"/>
          <w:lang w:eastAsia="uk-UA"/>
        </w:rPr>
        <w:t>-     проведення технічної інвентаризації комунального майна;</w:t>
      </w:r>
    </w:p>
    <w:p w:rsidR="00FB76C4" w:rsidRPr="00E13D6B" w:rsidRDefault="00FB76C4" w:rsidP="00E13D6B">
      <w:pPr>
        <w:spacing w:after="105" w:line="240" w:lineRule="auto"/>
        <w:contextualSpacing/>
        <w:jc w:val="both"/>
        <w:rPr>
          <w:rFonts w:ascii="Bookman Old Style" w:eastAsia="Times New Roman" w:hAnsi="Bookman Old Style" w:cs="Arial"/>
          <w:sz w:val="24"/>
          <w:szCs w:val="24"/>
          <w:lang w:eastAsia="uk-UA"/>
        </w:rPr>
      </w:pPr>
      <w:r w:rsidRPr="00E13D6B">
        <w:rPr>
          <w:rFonts w:ascii="Bookman Old Style" w:eastAsia="Times New Roman" w:hAnsi="Bookman Old Style" w:cs="Arial"/>
          <w:sz w:val="24"/>
          <w:szCs w:val="24"/>
          <w:lang w:eastAsia="uk-UA"/>
        </w:rPr>
        <w:t>-     повірку та придбання будинкових приладів обліку;</w:t>
      </w:r>
    </w:p>
    <w:p w:rsidR="00FB76C4" w:rsidRPr="00E13D6B" w:rsidRDefault="00FB76C4" w:rsidP="00E13D6B">
      <w:pPr>
        <w:spacing w:after="105" w:line="240" w:lineRule="auto"/>
        <w:contextualSpacing/>
        <w:jc w:val="both"/>
        <w:rPr>
          <w:rFonts w:ascii="Bookman Old Style" w:eastAsia="Times New Roman" w:hAnsi="Bookman Old Style" w:cs="Arial"/>
          <w:sz w:val="24"/>
          <w:szCs w:val="24"/>
          <w:lang w:eastAsia="uk-UA"/>
        </w:rPr>
      </w:pPr>
      <w:r w:rsidRPr="00E13D6B">
        <w:rPr>
          <w:rFonts w:ascii="Bookman Old Style" w:eastAsia="Times New Roman" w:hAnsi="Bookman Old Style" w:cs="Arial"/>
          <w:sz w:val="24"/>
          <w:szCs w:val="24"/>
          <w:lang w:eastAsia="uk-UA"/>
        </w:rPr>
        <w:t>-     придбання малоцінних технічних засобів, інструментів, спецодягу,  тощо;</w:t>
      </w:r>
    </w:p>
    <w:p w:rsidR="00FB76C4" w:rsidRPr="00E13D6B" w:rsidRDefault="00FB76C4" w:rsidP="00E13D6B">
      <w:pPr>
        <w:spacing w:after="105" w:line="240" w:lineRule="auto"/>
        <w:contextualSpacing/>
        <w:jc w:val="both"/>
        <w:rPr>
          <w:rFonts w:ascii="Bookman Old Style" w:eastAsia="Times New Roman" w:hAnsi="Bookman Old Style" w:cs="Arial"/>
          <w:sz w:val="24"/>
          <w:szCs w:val="24"/>
          <w:lang w:val="ru-RU" w:eastAsia="uk-UA"/>
        </w:rPr>
      </w:pPr>
      <w:r w:rsidRPr="00E13D6B">
        <w:rPr>
          <w:rFonts w:ascii="Bookman Old Style" w:eastAsia="Times New Roman" w:hAnsi="Bookman Old Style" w:cs="Arial"/>
          <w:sz w:val="24"/>
          <w:szCs w:val="24"/>
          <w:lang w:eastAsia="uk-UA"/>
        </w:rPr>
        <w:t>-     подолання наслідків стихії, надзвичайних ситуацій та аварій.</w:t>
      </w:r>
    </w:p>
    <w:p w:rsidR="00FB76C4" w:rsidRPr="0052018C" w:rsidRDefault="00FB76C4" w:rsidP="00E13D6B">
      <w:pPr>
        <w:shd w:val="clear" w:color="auto" w:fill="FFFFFF"/>
        <w:spacing w:after="0" w:line="240" w:lineRule="auto"/>
        <w:contextualSpacing/>
        <w:jc w:val="both"/>
        <w:rPr>
          <w:rFonts w:ascii="Bookman Old Style" w:eastAsia="Times New Roman" w:hAnsi="Bookman Old Style" w:cs="Times New Roman"/>
          <w:color w:val="000000"/>
          <w:sz w:val="24"/>
          <w:szCs w:val="24"/>
          <w:lang w:eastAsia="uk-UA"/>
        </w:rPr>
      </w:pPr>
      <w:r>
        <w:rPr>
          <w:rFonts w:ascii="Bookman Old Style" w:eastAsia="Times New Roman" w:hAnsi="Bookman Old Style" w:cs="Arial"/>
          <w:color w:val="444444"/>
          <w:sz w:val="24"/>
          <w:szCs w:val="24"/>
          <w:lang w:val="ru-RU" w:eastAsia="uk-UA"/>
        </w:rPr>
        <w:t xml:space="preserve">-     </w:t>
      </w:r>
      <w:r w:rsidRPr="0052018C">
        <w:rPr>
          <w:rFonts w:ascii="Bookman Old Style" w:eastAsia="Times New Roman" w:hAnsi="Bookman Old Style" w:cs="Times New Roman"/>
          <w:color w:val="000000"/>
          <w:sz w:val="24"/>
          <w:szCs w:val="24"/>
          <w:lang w:eastAsia="uk-UA"/>
        </w:rPr>
        <w:t xml:space="preserve"> зміцнення матеріально-технічної бази </w:t>
      </w:r>
      <w:proofErr w:type="gramStart"/>
      <w:r w:rsidRPr="0052018C">
        <w:rPr>
          <w:rFonts w:ascii="Bookman Old Style" w:eastAsia="Times New Roman" w:hAnsi="Bookman Old Style" w:cs="Times New Roman"/>
          <w:color w:val="000000"/>
          <w:sz w:val="24"/>
          <w:szCs w:val="24"/>
          <w:lang w:eastAsia="uk-UA"/>
        </w:rPr>
        <w:t>п</w:t>
      </w:r>
      <w:proofErr w:type="gramEnd"/>
      <w:r w:rsidRPr="0052018C">
        <w:rPr>
          <w:rFonts w:ascii="Bookman Old Style" w:eastAsia="Times New Roman" w:hAnsi="Bookman Old Style" w:cs="Times New Roman"/>
          <w:color w:val="000000"/>
          <w:sz w:val="24"/>
          <w:szCs w:val="24"/>
          <w:lang w:eastAsia="uk-UA"/>
        </w:rPr>
        <w:t>ідприємств</w:t>
      </w:r>
      <w:r>
        <w:rPr>
          <w:rFonts w:ascii="Bookman Old Style" w:eastAsia="Times New Roman" w:hAnsi="Bookman Old Style" w:cs="Times New Roman"/>
          <w:color w:val="000000"/>
          <w:sz w:val="24"/>
          <w:szCs w:val="24"/>
          <w:lang w:eastAsia="uk-UA"/>
        </w:rPr>
        <w:t xml:space="preserve"> </w:t>
      </w:r>
      <w:r w:rsidRPr="0052018C">
        <w:rPr>
          <w:rFonts w:ascii="Bookman Old Style" w:eastAsia="Times New Roman" w:hAnsi="Bookman Old Style" w:cs="Times New Roman"/>
          <w:color w:val="000000"/>
          <w:sz w:val="24"/>
          <w:szCs w:val="24"/>
          <w:lang w:eastAsia="uk-UA"/>
        </w:rPr>
        <w:t>;</w:t>
      </w:r>
    </w:p>
    <w:p w:rsidR="00FB76C4" w:rsidRPr="0052018C" w:rsidRDefault="00FB76C4" w:rsidP="00E13D6B">
      <w:pPr>
        <w:shd w:val="clear" w:color="auto" w:fill="FFFFFF"/>
        <w:spacing w:after="0" w:line="240" w:lineRule="auto"/>
        <w:jc w:val="both"/>
        <w:rPr>
          <w:rFonts w:ascii="Bookman Old Style" w:eastAsia="Times New Roman" w:hAnsi="Bookman Old Style" w:cs="Times New Roman"/>
          <w:color w:val="000000"/>
          <w:sz w:val="24"/>
          <w:szCs w:val="24"/>
          <w:lang w:eastAsia="uk-UA"/>
        </w:rPr>
      </w:pPr>
      <w:r>
        <w:rPr>
          <w:rFonts w:ascii="Bookman Old Style" w:eastAsia="Times New Roman" w:hAnsi="Bookman Old Style" w:cs="Times New Roman"/>
          <w:color w:val="000000"/>
          <w:sz w:val="24"/>
          <w:szCs w:val="24"/>
          <w:lang w:eastAsia="uk-UA"/>
        </w:rPr>
        <w:t xml:space="preserve">-     </w:t>
      </w:r>
      <w:r w:rsidRPr="0052018C">
        <w:rPr>
          <w:rFonts w:ascii="Bookman Old Style" w:eastAsia="Times New Roman" w:hAnsi="Bookman Old Style" w:cs="Times New Roman"/>
          <w:color w:val="000000"/>
          <w:sz w:val="24"/>
          <w:szCs w:val="24"/>
          <w:lang w:eastAsia="uk-UA"/>
        </w:rPr>
        <w:t xml:space="preserve">покращення якості послуг; </w:t>
      </w:r>
    </w:p>
    <w:p w:rsidR="00FB76C4" w:rsidRPr="00A45713" w:rsidRDefault="00FB76C4" w:rsidP="00E13D6B">
      <w:pPr>
        <w:shd w:val="clear" w:color="auto" w:fill="FFFFFF"/>
        <w:spacing w:after="0" w:line="240" w:lineRule="auto"/>
        <w:jc w:val="both"/>
        <w:rPr>
          <w:rFonts w:ascii="Baskerville Old Face" w:eastAsia="Times New Roman" w:hAnsi="Baskerville Old Face" w:cs="Times New Roman"/>
          <w:color w:val="000000"/>
          <w:sz w:val="24"/>
          <w:szCs w:val="24"/>
          <w:lang w:eastAsia="uk-UA"/>
        </w:rPr>
      </w:pPr>
      <w:r w:rsidRPr="0052018C">
        <w:rPr>
          <w:rFonts w:ascii="Bookman Old Style" w:eastAsia="Times New Roman" w:hAnsi="Bookman Old Style" w:cs="Times New Roman"/>
          <w:color w:val="000000"/>
          <w:sz w:val="24"/>
          <w:szCs w:val="24"/>
          <w:lang w:eastAsia="uk-UA"/>
        </w:rPr>
        <w:t>- </w:t>
      </w:r>
      <w:r>
        <w:rPr>
          <w:rFonts w:ascii="Bookman Old Style" w:eastAsia="Times New Roman" w:hAnsi="Bookman Old Style" w:cs="Times New Roman"/>
          <w:color w:val="000000"/>
          <w:sz w:val="24"/>
          <w:szCs w:val="24"/>
          <w:lang w:eastAsia="uk-UA"/>
        </w:rPr>
        <w:t xml:space="preserve"> </w:t>
      </w:r>
      <w:r w:rsidRPr="0052018C">
        <w:rPr>
          <w:rFonts w:ascii="Bookman Old Style" w:eastAsia="Times New Roman" w:hAnsi="Bookman Old Style" w:cs="Times New Roman"/>
          <w:color w:val="000000"/>
          <w:sz w:val="24"/>
          <w:szCs w:val="24"/>
          <w:lang w:eastAsia="uk-UA"/>
        </w:rPr>
        <w:t>видатки щодо зменшення енерговитрат за рахунок: встановлення енергозберігаючого обладнання,</w:t>
      </w:r>
      <w:r>
        <w:rPr>
          <w:rFonts w:ascii="Bookman Old Style" w:eastAsia="Times New Roman" w:hAnsi="Bookman Old Style" w:cs="Times New Roman"/>
          <w:color w:val="000000"/>
          <w:sz w:val="24"/>
          <w:szCs w:val="24"/>
          <w:lang w:eastAsia="uk-UA"/>
        </w:rPr>
        <w:t xml:space="preserve"> лічильників, дверей, вікон тощо,</w:t>
      </w:r>
      <w:r w:rsidRPr="0052018C">
        <w:rPr>
          <w:rFonts w:ascii="Bookman Old Style" w:eastAsia="Times New Roman" w:hAnsi="Bookman Old Style" w:cs="Times New Roman"/>
          <w:color w:val="000000"/>
          <w:sz w:val="24"/>
          <w:szCs w:val="24"/>
          <w:lang w:eastAsia="uk-UA"/>
        </w:rPr>
        <w:t xml:space="preserve"> придбання та повірки приладів обліку, зокрема і </w:t>
      </w:r>
      <w:proofErr w:type="spellStart"/>
      <w:r w:rsidRPr="0052018C">
        <w:rPr>
          <w:rFonts w:ascii="Bookman Old Style" w:eastAsia="Times New Roman" w:hAnsi="Bookman Old Style" w:cs="Times New Roman"/>
          <w:color w:val="000000"/>
          <w:sz w:val="24"/>
          <w:szCs w:val="24"/>
          <w:lang w:eastAsia="uk-UA"/>
        </w:rPr>
        <w:t>побудинкових</w:t>
      </w:r>
      <w:proofErr w:type="spellEnd"/>
      <w:r>
        <w:rPr>
          <w:rFonts w:ascii="Bookman Old Style" w:eastAsia="Times New Roman" w:hAnsi="Bookman Old Style" w:cs="Times New Roman"/>
          <w:color w:val="000000"/>
          <w:sz w:val="24"/>
          <w:szCs w:val="24"/>
          <w:lang w:eastAsia="uk-UA"/>
        </w:rPr>
        <w:t>.</w:t>
      </w:r>
    </w:p>
    <w:p w:rsidR="00FB76C4" w:rsidRDefault="00FB76C4" w:rsidP="00FB76C4">
      <w:pPr>
        <w:pStyle w:val="af2"/>
        <w:ind w:firstLine="851"/>
        <w:jc w:val="both"/>
        <w:rPr>
          <w:rFonts w:ascii="Bookman Old Style" w:eastAsia="Times New Roman" w:hAnsi="Bookman Old Style" w:cs="Times New Roman"/>
          <w:bCs/>
          <w:color w:val="000000"/>
          <w:sz w:val="24"/>
          <w:szCs w:val="24"/>
          <w:lang w:val="uk-UA" w:eastAsia="uk-UA"/>
        </w:rPr>
      </w:pPr>
      <w:r w:rsidRPr="00930275">
        <w:rPr>
          <w:rFonts w:ascii="Bookman Old Style" w:hAnsi="Bookman Old Style" w:cs="Times New Roman"/>
          <w:color w:val="000000" w:themeColor="text1"/>
          <w:sz w:val="24"/>
          <w:szCs w:val="24"/>
          <w:lang w:val="uk-UA" w:eastAsia="ru-RU"/>
        </w:rPr>
        <w:t xml:space="preserve">Фінансова підтримка надається головним розпорядником коштів одержувачам бюджетних коштів </w:t>
      </w:r>
      <w:r w:rsidRPr="00E61985">
        <w:rPr>
          <w:rFonts w:ascii="Bookman Old Style" w:hAnsi="Bookman Old Style" w:cs="Times New Roman"/>
          <w:color w:val="000000" w:themeColor="text1"/>
          <w:sz w:val="24"/>
          <w:szCs w:val="24"/>
          <w:lang w:val="uk-UA" w:eastAsia="ru-RU"/>
        </w:rPr>
        <w:t xml:space="preserve">шляхом </w:t>
      </w:r>
      <w:r w:rsidRPr="00E61985">
        <w:rPr>
          <w:rFonts w:ascii="Bookman Old Style" w:eastAsia="Times New Roman" w:hAnsi="Bookman Old Style" w:cs="Times New Roman"/>
          <w:bCs/>
          <w:color w:val="000000"/>
          <w:sz w:val="24"/>
          <w:szCs w:val="24"/>
          <w:lang w:val="uk-UA" w:eastAsia="uk-UA"/>
        </w:rPr>
        <w:t>надання трансфертів</w:t>
      </w:r>
      <w:r w:rsidRPr="00930275">
        <w:rPr>
          <w:rFonts w:ascii="Bookman Old Style" w:eastAsia="Times New Roman" w:hAnsi="Bookman Old Style" w:cs="Times New Roman"/>
          <w:bCs/>
          <w:color w:val="000000"/>
          <w:sz w:val="24"/>
          <w:szCs w:val="24"/>
          <w:lang w:val="uk-UA" w:eastAsia="uk-UA"/>
        </w:rPr>
        <w:t xml:space="preserve"> підприємствам за рахунок загального та спеціального фонду міського бюджету на рахунок відкритий в управлінні ДКСУ на цілі визначені планом використання бюджетних коштів.</w:t>
      </w:r>
    </w:p>
    <w:p w:rsidR="00FB76C4" w:rsidRPr="00930275" w:rsidRDefault="00FB76C4" w:rsidP="00FB76C4">
      <w:pPr>
        <w:pStyle w:val="af2"/>
        <w:ind w:firstLine="851"/>
        <w:jc w:val="both"/>
        <w:rPr>
          <w:rFonts w:ascii="Bookman Old Style" w:hAnsi="Bookman Old Style" w:cs="Times New Roman"/>
          <w:color w:val="000000" w:themeColor="text1"/>
          <w:sz w:val="24"/>
          <w:szCs w:val="24"/>
          <w:lang w:val="uk-UA" w:eastAsia="ru-RU"/>
        </w:rPr>
      </w:pPr>
      <w:r>
        <w:rPr>
          <w:rFonts w:ascii="Bookman Old Style" w:eastAsia="Times New Roman" w:hAnsi="Bookman Old Style" w:cs="Times New Roman"/>
          <w:bCs/>
          <w:color w:val="000000"/>
          <w:sz w:val="24"/>
          <w:szCs w:val="24"/>
          <w:lang w:val="uk-UA" w:eastAsia="uk-UA"/>
        </w:rPr>
        <w:t>Контроль за цільовим використанням коштів здійснює головний розпорядник бюджетних коштів (відділ житлово- комунального господарства, благоустрою Овруцької міської ради)</w:t>
      </w:r>
    </w:p>
    <w:p w:rsidR="00FB76C4" w:rsidRPr="00DD7457"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2. Розгляд питання про надання фінансування на виконання Заходів до Програми.</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2.1. Для одержання фінансування, підприємства (далі – заявники) подають головному розпоряднику:</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 звернення, у якому зазначають підстави для проведення фінансування, а також мету його використання;</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 обґрунтування необхідності здійснення фінансування на заходи та перелік обладнання та інших товарно-матеріальних цінностей, що планується придбати за рахунок бюджетних коштів;</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Копії документів засвідчуються підписом та скріплюються печаткою.</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2.2. Одержувач бюджетних коштів використовує їх на підставі плану використання бюджетних коштів, що містить розподіл бюджетних асигнувань, затверджених у кошторисі головного розпорядника коштів на відповідний рік.</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 xml:space="preserve">2.3. У випадку зменшення (збільшення) бюджетних призначень підприємству, головний розпорядник бюджетних коштів здійснює відповідні </w:t>
      </w:r>
      <w:r w:rsidRPr="00DD7457">
        <w:rPr>
          <w:rFonts w:ascii="Bookman Old Style" w:hAnsi="Bookman Old Style" w:cs="Times New Roman"/>
          <w:color w:val="000000" w:themeColor="text1"/>
          <w:sz w:val="24"/>
          <w:szCs w:val="24"/>
          <w:lang w:val="uk-UA" w:eastAsia="ru-RU"/>
        </w:rPr>
        <w:lastRenderedPageBreak/>
        <w:t>коригування суми фінансування, одержувач вносить відповідні зміни до плану використання бюджетних коштів.</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2.4. Закупівля товарів, за рахунок бюджетних коштів, здійснюється в установленому законом порядку. Попередня оплата таких товарів здійснюється з урахуванням положень бюджетного законодавства.</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2.6. Відкриття рахунків, реєстрація, облік юридичних та фінансових зобов’язань,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2.7. Складання та подання фінансової та бюджетної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2.8. Щомісячно, не пізніше 20 числа місяця підприємство – одержувач коштів надає головному розпоряднику бюджетних коштів звіт про фактичне використання бюджетних коштів в розрізі виконаних робіт та наданих послуг та підтвердні документи (акти виконаних робіт, наданих послуг тощо). </w:t>
      </w:r>
    </w:p>
    <w:p w:rsidR="00FB76C4" w:rsidRPr="00DD7457" w:rsidRDefault="00FB76C4" w:rsidP="00FB76C4">
      <w:pPr>
        <w:pStyle w:val="af2"/>
        <w:ind w:firstLine="851"/>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3. Прикінцеві положення</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3.1. Контроль за цільовим використанням бюджетних коштів (відповідність до плану використання) здійснює головний розпорядник</w:t>
      </w:r>
      <w:r>
        <w:rPr>
          <w:rFonts w:ascii="Bookman Old Style" w:hAnsi="Bookman Old Style" w:cs="Times New Roman"/>
          <w:color w:val="000000" w:themeColor="text1"/>
          <w:sz w:val="24"/>
          <w:szCs w:val="24"/>
          <w:lang w:val="uk-UA" w:eastAsia="ru-RU"/>
        </w:rPr>
        <w:t xml:space="preserve"> бюджетних коштів, </w:t>
      </w:r>
      <w:r w:rsidRPr="00DD7457">
        <w:rPr>
          <w:rFonts w:ascii="Bookman Old Style" w:hAnsi="Bookman Old Style" w:cs="Times New Roman"/>
          <w:color w:val="000000" w:themeColor="text1"/>
          <w:sz w:val="24"/>
          <w:szCs w:val="24"/>
          <w:lang w:val="uk-UA" w:eastAsia="ru-RU"/>
        </w:rPr>
        <w:t>відповідальний – відділ житлово-комунального господарства</w:t>
      </w:r>
      <w:r>
        <w:rPr>
          <w:rFonts w:ascii="Bookman Old Style" w:hAnsi="Bookman Old Style" w:cs="Times New Roman"/>
          <w:color w:val="000000" w:themeColor="text1"/>
          <w:sz w:val="24"/>
          <w:szCs w:val="24"/>
          <w:lang w:val="uk-UA" w:eastAsia="ru-RU"/>
        </w:rPr>
        <w:t>, благоустрою</w:t>
      </w:r>
      <w:r w:rsidRPr="00DD7457">
        <w:rPr>
          <w:rFonts w:ascii="Bookman Old Style" w:hAnsi="Bookman Old Style" w:cs="Times New Roman"/>
          <w:color w:val="000000" w:themeColor="text1"/>
          <w:sz w:val="24"/>
          <w:szCs w:val="24"/>
          <w:lang w:val="uk-UA" w:eastAsia="ru-RU"/>
        </w:rPr>
        <w:t xml:space="preserve">  Овруцької міської ради.</w:t>
      </w:r>
    </w:p>
    <w:p w:rsidR="00FB76C4" w:rsidRPr="00DD7457" w:rsidRDefault="00FB76C4" w:rsidP="00FB76C4">
      <w:pPr>
        <w:pStyle w:val="af2"/>
        <w:ind w:firstLine="1134"/>
        <w:jc w:val="both"/>
        <w:rPr>
          <w:rFonts w:ascii="Bookman Old Style" w:hAnsi="Bookman Old Style" w:cs="Times New Roman"/>
          <w:color w:val="000000" w:themeColor="text1"/>
          <w:sz w:val="24"/>
          <w:szCs w:val="24"/>
          <w:lang w:val="uk-UA" w:eastAsia="ru-RU"/>
        </w:rPr>
      </w:pPr>
      <w:r w:rsidRPr="00DD7457">
        <w:rPr>
          <w:rFonts w:ascii="Bookman Old Style" w:hAnsi="Bookman Old Style" w:cs="Times New Roman"/>
          <w:color w:val="000000" w:themeColor="text1"/>
          <w:sz w:val="24"/>
          <w:szCs w:val="24"/>
          <w:lang w:val="uk-UA" w:eastAsia="ru-RU"/>
        </w:rPr>
        <w:t xml:space="preserve">3.2. Відповідальність за нецільове використання бюджетних коштів несуть </w:t>
      </w:r>
      <w:r>
        <w:rPr>
          <w:rFonts w:ascii="Bookman Old Style" w:hAnsi="Bookman Old Style" w:cs="Times New Roman"/>
          <w:color w:val="000000" w:themeColor="text1"/>
          <w:sz w:val="24"/>
          <w:szCs w:val="24"/>
          <w:lang w:val="uk-UA" w:eastAsia="ru-RU"/>
        </w:rPr>
        <w:t xml:space="preserve">розпорядники та </w:t>
      </w:r>
      <w:r w:rsidRPr="00DD7457">
        <w:rPr>
          <w:rFonts w:ascii="Bookman Old Style" w:hAnsi="Bookman Old Style" w:cs="Times New Roman"/>
          <w:color w:val="000000" w:themeColor="text1"/>
          <w:sz w:val="24"/>
          <w:szCs w:val="24"/>
          <w:lang w:val="uk-UA" w:eastAsia="ru-RU"/>
        </w:rPr>
        <w:t>одержувачі коштів відповідно до чинного законодавства.</w:t>
      </w:r>
    </w:p>
    <w:p w:rsidR="00FB76C4" w:rsidRDefault="00FB76C4" w:rsidP="00FB76C4">
      <w:pPr>
        <w:pStyle w:val="af2"/>
        <w:ind w:firstLine="1134"/>
        <w:jc w:val="both"/>
        <w:rPr>
          <w:rFonts w:ascii="Times New Roman" w:hAnsi="Times New Roman" w:cs="Times New Roman"/>
          <w:color w:val="000000" w:themeColor="text1"/>
          <w:sz w:val="24"/>
          <w:szCs w:val="24"/>
          <w:lang w:val="uk-UA" w:eastAsia="ru-RU"/>
        </w:rPr>
      </w:pPr>
    </w:p>
    <w:p w:rsidR="009E1BD5" w:rsidRDefault="009E1BD5" w:rsidP="00CA40DC">
      <w:pPr>
        <w:spacing w:after="0" w:line="240" w:lineRule="auto"/>
        <w:rPr>
          <w:rFonts w:ascii="Times New Roman" w:hAnsi="Times New Roman" w:cs="Times New Roman"/>
          <w:color w:val="000000" w:themeColor="text1"/>
          <w:sz w:val="28"/>
          <w:szCs w:val="28"/>
        </w:rPr>
      </w:pPr>
    </w:p>
    <w:p w:rsidR="009E1BD5" w:rsidRDefault="009E1BD5" w:rsidP="00CA40DC">
      <w:pPr>
        <w:spacing w:after="0" w:line="240" w:lineRule="auto"/>
        <w:rPr>
          <w:rFonts w:ascii="Times New Roman" w:hAnsi="Times New Roman" w:cs="Times New Roman"/>
          <w:color w:val="000000" w:themeColor="text1"/>
          <w:sz w:val="28"/>
          <w:szCs w:val="28"/>
        </w:rPr>
      </w:pPr>
    </w:p>
    <w:p w:rsidR="0081080B" w:rsidRPr="009E1BD5" w:rsidRDefault="007871B7" w:rsidP="00CA40DC">
      <w:pPr>
        <w:spacing w:after="0" w:line="240" w:lineRule="auto"/>
        <w:rPr>
          <w:rFonts w:ascii="Times New Roman" w:hAnsi="Times New Roman" w:cs="Times New Roman"/>
          <w:color w:val="000000" w:themeColor="text1"/>
          <w:sz w:val="24"/>
          <w:szCs w:val="24"/>
        </w:rPr>
      </w:pPr>
      <w:r w:rsidRPr="009E1BD5">
        <w:rPr>
          <w:rFonts w:ascii="Times New Roman" w:hAnsi="Times New Roman" w:cs="Times New Roman"/>
          <w:color w:val="000000" w:themeColor="text1"/>
          <w:sz w:val="24"/>
          <w:szCs w:val="24"/>
        </w:rPr>
        <w:t>Секретар ради</w:t>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Pr="009E1BD5">
        <w:rPr>
          <w:rFonts w:ascii="Times New Roman" w:hAnsi="Times New Roman" w:cs="Times New Roman"/>
          <w:color w:val="000000" w:themeColor="text1"/>
          <w:sz w:val="24"/>
          <w:szCs w:val="24"/>
        </w:rPr>
        <w:tab/>
      </w:r>
      <w:r w:rsidR="00FD7017" w:rsidRPr="009E1BD5">
        <w:rPr>
          <w:rFonts w:ascii="Times New Roman" w:hAnsi="Times New Roman" w:cs="Times New Roman"/>
          <w:color w:val="000000" w:themeColor="text1"/>
          <w:sz w:val="24"/>
          <w:szCs w:val="24"/>
        </w:rPr>
        <w:tab/>
        <w:t xml:space="preserve">       </w:t>
      </w:r>
      <w:r w:rsidR="00CA40DC" w:rsidRPr="009E1BD5">
        <w:rPr>
          <w:rFonts w:ascii="Times New Roman" w:hAnsi="Times New Roman" w:cs="Times New Roman"/>
          <w:color w:val="000000" w:themeColor="text1"/>
          <w:sz w:val="24"/>
          <w:szCs w:val="24"/>
        </w:rPr>
        <w:t>І</w:t>
      </w:r>
      <w:r w:rsidRPr="009E1BD5">
        <w:rPr>
          <w:rFonts w:ascii="Times New Roman" w:hAnsi="Times New Roman" w:cs="Times New Roman"/>
          <w:color w:val="000000" w:themeColor="text1"/>
          <w:sz w:val="24"/>
          <w:szCs w:val="24"/>
        </w:rPr>
        <w:t>.</w:t>
      </w:r>
      <w:r w:rsidR="00456858" w:rsidRPr="009E1BD5">
        <w:rPr>
          <w:rFonts w:ascii="Times New Roman" w:hAnsi="Times New Roman" w:cs="Times New Roman"/>
          <w:color w:val="000000" w:themeColor="text1"/>
          <w:sz w:val="24"/>
          <w:szCs w:val="24"/>
        </w:rPr>
        <w:t xml:space="preserve"> </w:t>
      </w:r>
      <w:r w:rsidR="00CA40DC" w:rsidRPr="009E1BD5">
        <w:rPr>
          <w:rFonts w:ascii="Times New Roman" w:hAnsi="Times New Roman" w:cs="Times New Roman"/>
          <w:color w:val="000000" w:themeColor="text1"/>
          <w:sz w:val="24"/>
          <w:szCs w:val="24"/>
        </w:rPr>
        <w:t xml:space="preserve">М. </w:t>
      </w:r>
      <w:proofErr w:type="spellStart"/>
      <w:r w:rsidR="00CA40DC" w:rsidRPr="009E1BD5">
        <w:rPr>
          <w:rFonts w:ascii="Times New Roman" w:hAnsi="Times New Roman" w:cs="Times New Roman"/>
          <w:color w:val="000000" w:themeColor="text1"/>
          <w:sz w:val="24"/>
          <w:szCs w:val="24"/>
        </w:rPr>
        <w:t>Дєдух</w:t>
      </w:r>
      <w:proofErr w:type="spellEnd"/>
    </w:p>
    <w:sectPr w:rsidR="0081080B" w:rsidRPr="009E1BD5" w:rsidSect="006D2201">
      <w:footerReference w:type="default" r:id="rId12"/>
      <w:footerReference w:type="first" r:id="rId13"/>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4B" w:rsidRDefault="00C9154B" w:rsidP="007871B7">
      <w:pPr>
        <w:spacing w:after="0" w:line="240" w:lineRule="auto"/>
      </w:pPr>
      <w:r>
        <w:separator/>
      </w:r>
    </w:p>
  </w:endnote>
  <w:endnote w:type="continuationSeparator" w:id="0">
    <w:p w:rsidR="00C9154B" w:rsidRDefault="00C9154B" w:rsidP="0078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19891"/>
      <w:docPartObj>
        <w:docPartGallery w:val="Page Numbers (Bottom of Page)"/>
        <w:docPartUnique/>
      </w:docPartObj>
    </w:sdtPr>
    <w:sdtContent>
      <w:p w:rsidR="00E13D6B" w:rsidRDefault="00E13D6B">
        <w:pPr>
          <w:pStyle w:val="ae"/>
          <w:jc w:val="right"/>
        </w:pPr>
        <w:r>
          <w:fldChar w:fldCharType="begin"/>
        </w:r>
        <w:r>
          <w:instrText>PAGE   \* MERGEFORMAT</w:instrText>
        </w:r>
        <w:r>
          <w:fldChar w:fldCharType="separate"/>
        </w:r>
        <w:r w:rsidR="00747345" w:rsidRPr="00747345">
          <w:rPr>
            <w:noProof/>
            <w:lang w:val="ru-RU"/>
          </w:rPr>
          <w:t>21</w:t>
        </w:r>
        <w:r>
          <w:rPr>
            <w:noProof/>
            <w:lang w:val="ru-RU"/>
          </w:rPr>
          <w:fldChar w:fldCharType="end"/>
        </w:r>
      </w:p>
    </w:sdtContent>
  </w:sdt>
  <w:p w:rsidR="00E13D6B" w:rsidRDefault="00E13D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6B" w:rsidRDefault="00E13D6B">
    <w:pPr>
      <w:pStyle w:val="ae"/>
      <w:jc w:val="right"/>
    </w:pPr>
  </w:p>
  <w:p w:rsidR="00E13D6B" w:rsidRDefault="00E13D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4B" w:rsidRDefault="00C9154B" w:rsidP="007871B7">
      <w:pPr>
        <w:spacing w:after="0" w:line="240" w:lineRule="auto"/>
      </w:pPr>
      <w:r>
        <w:separator/>
      </w:r>
    </w:p>
  </w:footnote>
  <w:footnote w:type="continuationSeparator" w:id="0">
    <w:p w:rsidR="00C9154B" w:rsidRDefault="00C9154B" w:rsidP="00787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9E47BD"/>
    <w:multiLevelType w:val="hybridMultilevel"/>
    <w:tmpl w:val="D9ECACC4"/>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2E06FA"/>
    <w:multiLevelType w:val="hybridMultilevel"/>
    <w:tmpl w:val="ADE4893A"/>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62309B"/>
    <w:multiLevelType w:val="hybridMultilevel"/>
    <w:tmpl w:val="0F7C5162"/>
    <w:lvl w:ilvl="0" w:tplc="795EA038">
      <w:numFmt w:val="bullet"/>
      <w:lvlText w:val="-"/>
      <w:lvlJc w:val="left"/>
      <w:pPr>
        <w:ind w:left="644" w:hanging="360"/>
      </w:pPr>
      <w:rPr>
        <w:rFonts w:ascii="Bookman Old Style" w:eastAsiaTheme="minorHAnsi" w:hAnsi="Bookman Old Style"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nsid w:val="179F7727"/>
    <w:multiLevelType w:val="hybridMultilevel"/>
    <w:tmpl w:val="C624FAE4"/>
    <w:lvl w:ilvl="0" w:tplc="C574A6DA">
      <w:start w:val="6"/>
      <w:numFmt w:val="bullet"/>
      <w:lvlText w:val="-"/>
      <w:lvlJc w:val="left"/>
      <w:pPr>
        <w:ind w:left="1080" w:hanging="360"/>
      </w:pPr>
      <w:rPr>
        <w:rFonts w:ascii="Bookman Old Style" w:eastAsiaTheme="minorHAnsi" w:hAnsi="Bookman Old Style"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C3C5EE0"/>
    <w:multiLevelType w:val="hybridMultilevel"/>
    <w:tmpl w:val="49606BDE"/>
    <w:lvl w:ilvl="0" w:tplc="D49AA794">
      <w:start w:val="1"/>
      <w:numFmt w:val="bullet"/>
      <w:lvlText w:val="-"/>
      <w:lvlJc w:val="left"/>
      <w:pPr>
        <w:ind w:left="1494" w:hanging="360"/>
      </w:pPr>
      <w:rPr>
        <w:rFonts w:ascii="Georgia" w:eastAsia="SimSun" w:hAnsi="Georgia" w:cs="font309"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21FC6DD1"/>
    <w:multiLevelType w:val="hybridMultilevel"/>
    <w:tmpl w:val="9A68F6BC"/>
    <w:lvl w:ilvl="0" w:tplc="C574A6DA">
      <w:start w:val="6"/>
      <w:numFmt w:val="bullet"/>
      <w:lvlText w:val="-"/>
      <w:lvlJc w:val="left"/>
      <w:pPr>
        <w:ind w:left="1080" w:hanging="360"/>
      </w:pPr>
      <w:rPr>
        <w:rFonts w:ascii="Bookman Old Style" w:eastAsiaTheme="minorHAnsi" w:hAnsi="Bookman Old Style"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3B9217DE"/>
    <w:multiLevelType w:val="hybridMultilevel"/>
    <w:tmpl w:val="C81EC02A"/>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CE616C9"/>
    <w:multiLevelType w:val="hybridMultilevel"/>
    <w:tmpl w:val="B54C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934F7"/>
    <w:multiLevelType w:val="hybridMultilevel"/>
    <w:tmpl w:val="A3E4D9AC"/>
    <w:lvl w:ilvl="0" w:tplc="27A8D074">
      <w:start w:val="201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3E7E1800"/>
    <w:multiLevelType w:val="hybridMultilevel"/>
    <w:tmpl w:val="3E7A537E"/>
    <w:lvl w:ilvl="0" w:tplc="F8C096B6">
      <w:start w:val="5"/>
      <w:numFmt w:val="bullet"/>
      <w:lvlText w:val="-"/>
      <w:lvlJc w:val="left"/>
      <w:pPr>
        <w:ind w:left="720" w:hanging="360"/>
      </w:pPr>
      <w:rPr>
        <w:rFonts w:ascii="Bookman Old Style" w:eastAsia="SimSun" w:hAnsi="Bookman Old Style" w:cs="font309"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F0308"/>
    <w:multiLevelType w:val="hybridMultilevel"/>
    <w:tmpl w:val="1180C034"/>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5481531"/>
    <w:multiLevelType w:val="hybridMultilevel"/>
    <w:tmpl w:val="26DC111A"/>
    <w:lvl w:ilvl="0" w:tplc="E9FABCF2">
      <w:start w:val="1"/>
      <w:numFmt w:val="decimal"/>
      <w:lvlText w:val="%1."/>
      <w:lvlJc w:val="left"/>
      <w:pPr>
        <w:ind w:left="177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33478C"/>
    <w:multiLevelType w:val="hybridMultilevel"/>
    <w:tmpl w:val="42C4DC6A"/>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497A21"/>
    <w:multiLevelType w:val="hybridMultilevel"/>
    <w:tmpl w:val="4D90F902"/>
    <w:lvl w:ilvl="0" w:tplc="5ACA8900">
      <w:start w:val="2018"/>
      <w:numFmt w:val="bullet"/>
      <w:lvlText w:val="-"/>
      <w:lvlJc w:val="left"/>
      <w:pPr>
        <w:ind w:left="1211"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5E9661E2"/>
    <w:multiLevelType w:val="hybridMultilevel"/>
    <w:tmpl w:val="DD824AA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nsid w:val="65181583"/>
    <w:multiLevelType w:val="hybridMultilevel"/>
    <w:tmpl w:val="8FC4D4B8"/>
    <w:lvl w:ilvl="0" w:tplc="B538A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C714B43"/>
    <w:multiLevelType w:val="hybridMultilevel"/>
    <w:tmpl w:val="915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67A91"/>
    <w:multiLevelType w:val="hybridMultilevel"/>
    <w:tmpl w:val="E062BD90"/>
    <w:lvl w:ilvl="0" w:tplc="23BAF69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8"/>
  </w:num>
  <w:num w:numId="5">
    <w:abstractNumId w:val="19"/>
  </w:num>
  <w:num w:numId="6">
    <w:abstractNumId w:val="10"/>
  </w:num>
  <w:num w:numId="7">
    <w:abstractNumId w:val="5"/>
  </w:num>
  <w:num w:numId="8">
    <w:abstractNumId w:val="12"/>
  </w:num>
  <w:num w:numId="9">
    <w:abstractNumId w:val="15"/>
  </w:num>
  <w:num w:numId="10">
    <w:abstractNumId w:val="9"/>
  </w:num>
  <w:num w:numId="11">
    <w:abstractNumId w:val="20"/>
  </w:num>
  <w:num w:numId="12">
    <w:abstractNumId w:val="14"/>
  </w:num>
  <w:num w:numId="13">
    <w:abstractNumId w:val="13"/>
  </w:num>
  <w:num w:numId="14">
    <w:abstractNumId w:val="16"/>
  </w:num>
  <w:num w:numId="15">
    <w:abstractNumId w:val="3"/>
  </w:num>
  <w:num w:numId="16">
    <w:abstractNumId w:val="2"/>
  </w:num>
  <w:num w:numId="17">
    <w:abstractNumId w:val="11"/>
  </w:num>
  <w:num w:numId="18">
    <w:abstractNumId w:val="7"/>
  </w:num>
  <w:num w:numId="19">
    <w:abstractNumId w:val="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7F"/>
    <w:rsid w:val="00021D24"/>
    <w:rsid w:val="00046B13"/>
    <w:rsid w:val="00055CB3"/>
    <w:rsid w:val="000616AC"/>
    <w:rsid w:val="00083633"/>
    <w:rsid w:val="00083A87"/>
    <w:rsid w:val="000845A4"/>
    <w:rsid w:val="0008647F"/>
    <w:rsid w:val="00095EC2"/>
    <w:rsid w:val="000A4921"/>
    <w:rsid w:val="000B5365"/>
    <w:rsid w:val="000D2FE4"/>
    <w:rsid w:val="000D59ED"/>
    <w:rsid w:val="000D63D1"/>
    <w:rsid w:val="000E0012"/>
    <w:rsid w:val="0011477C"/>
    <w:rsid w:val="0013467F"/>
    <w:rsid w:val="00143DFF"/>
    <w:rsid w:val="001506FE"/>
    <w:rsid w:val="00150746"/>
    <w:rsid w:val="00151280"/>
    <w:rsid w:val="00171815"/>
    <w:rsid w:val="00175FCC"/>
    <w:rsid w:val="001823C5"/>
    <w:rsid w:val="001D19F4"/>
    <w:rsid w:val="001E2CC4"/>
    <w:rsid w:val="001F0C95"/>
    <w:rsid w:val="001F40EE"/>
    <w:rsid w:val="00205972"/>
    <w:rsid w:val="00220C18"/>
    <w:rsid w:val="00225EC4"/>
    <w:rsid w:val="00271D5B"/>
    <w:rsid w:val="00272740"/>
    <w:rsid w:val="002753C1"/>
    <w:rsid w:val="00280FBE"/>
    <w:rsid w:val="002A7D7E"/>
    <w:rsid w:val="002D3BA4"/>
    <w:rsid w:val="002F1FA4"/>
    <w:rsid w:val="00306AA1"/>
    <w:rsid w:val="00307F9E"/>
    <w:rsid w:val="00313777"/>
    <w:rsid w:val="003260E7"/>
    <w:rsid w:val="00340DE6"/>
    <w:rsid w:val="00350109"/>
    <w:rsid w:val="00363DC5"/>
    <w:rsid w:val="0037738D"/>
    <w:rsid w:val="00383D5C"/>
    <w:rsid w:val="0038611B"/>
    <w:rsid w:val="00391794"/>
    <w:rsid w:val="00394F80"/>
    <w:rsid w:val="003A2739"/>
    <w:rsid w:val="003B46D5"/>
    <w:rsid w:val="003C2CC6"/>
    <w:rsid w:val="003E1FA5"/>
    <w:rsid w:val="003F29BE"/>
    <w:rsid w:val="003F4C00"/>
    <w:rsid w:val="00400357"/>
    <w:rsid w:val="00402DC3"/>
    <w:rsid w:val="00402E3C"/>
    <w:rsid w:val="00417644"/>
    <w:rsid w:val="004209DD"/>
    <w:rsid w:val="00423E63"/>
    <w:rsid w:val="00430568"/>
    <w:rsid w:val="0043452C"/>
    <w:rsid w:val="00452C5A"/>
    <w:rsid w:val="00456858"/>
    <w:rsid w:val="0046324B"/>
    <w:rsid w:val="00464656"/>
    <w:rsid w:val="0046568C"/>
    <w:rsid w:val="004657C1"/>
    <w:rsid w:val="00472721"/>
    <w:rsid w:val="004A294F"/>
    <w:rsid w:val="004A5132"/>
    <w:rsid w:val="004C1276"/>
    <w:rsid w:val="004C6C8A"/>
    <w:rsid w:val="004D55C3"/>
    <w:rsid w:val="004E1BD4"/>
    <w:rsid w:val="004E3B52"/>
    <w:rsid w:val="0052018C"/>
    <w:rsid w:val="00537B32"/>
    <w:rsid w:val="0055234E"/>
    <w:rsid w:val="00557744"/>
    <w:rsid w:val="00581728"/>
    <w:rsid w:val="00584600"/>
    <w:rsid w:val="005909DF"/>
    <w:rsid w:val="005A2900"/>
    <w:rsid w:val="005A2D16"/>
    <w:rsid w:val="005A688C"/>
    <w:rsid w:val="005A7DA9"/>
    <w:rsid w:val="005D3698"/>
    <w:rsid w:val="005E7AC0"/>
    <w:rsid w:val="005F452B"/>
    <w:rsid w:val="005F4B8D"/>
    <w:rsid w:val="005F7A97"/>
    <w:rsid w:val="00600D5E"/>
    <w:rsid w:val="006130BD"/>
    <w:rsid w:val="00613AD5"/>
    <w:rsid w:val="00622FE4"/>
    <w:rsid w:val="00624FDE"/>
    <w:rsid w:val="006266C9"/>
    <w:rsid w:val="00640063"/>
    <w:rsid w:val="00642559"/>
    <w:rsid w:val="00646098"/>
    <w:rsid w:val="006511B2"/>
    <w:rsid w:val="006522B3"/>
    <w:rsid w:val="006578ED"/>
    <w:rsid w:val="00676A93"/>
    <w:rsid w:val="00680D7B"/>
    <w:rsid w:val="00683683"/>
    <w:rsid w:val="00684872"/>
    <w:rsid w:val="006851E8"/>
    <w:rsid w:val="006859E9"/>
    <w:rsid w:val="006C1366"/>
    <w:rsid w:val="006C62AD"/>
    <w:rsid w:val="006C7308"/>
    <w:rsid w:val="006D2201"/>
    <w:rsid w:val="006D41C6"/>
    <w:rsid w:val="006D59D4"/>
    <w:rsid w:val="006D6FCD"/>
    <w:rsid w:val="006E23DD"/>
    <w:rsid w:val="006F67EA"/>
    <w:rsid w:val="0070243E"/>
    <w:rsid w:val="00707CA3"/>
    <w:rsid w:val="00716EBA"/>
    <w:rsid w:val="00722D61"/>
    <w:rsid w:val="007238DC"/>
    <w:rsid w:val="0072477E"/>
    <w:rsid w:val="00747345"/>
    <w:rsid w:val="00775DF8"/>
    <w:rsid w:val="00777FDE"/>
    <w:rsid w:val="00783C87"/>
    <w:rsid w:val="007871B7"/>
    <w:rsid w:val="007B4DE6"/>
    <w:rsid w:val="007C0535"/>
    <w:rsid w:val="007C3811"/>
    <w:rsid w:val="0081080B"/>
    <w:rsid w:val="00814173"/>
    <w:rsid w:val="008237B4"/>
    <w:rsid w:val="00831DD9"/>
    <w:rsid w:val="00835548"/>
    <w:rsid w:val="00836B91"/>
    <w:rsid w:val="00840996"/>
    <w:rsid w:val="00841EAD"/>
    <w:rsid w:val="00846F91"/>
    <w:rsid w:val="0086456D"/>
    <w:rsid w:val="00885B5B"/>
    <w:rsid w:val="008958E6"/>
    <w:rsid w:val="008A09E7"/>
    <w:rsid w:val="008A09EA"/>
    <w:rsid w:val="008A6CA2"/>
    <w:rsid w:val="008B1FDC"/>
    <w:rsid w:val="008B5365"/>
    <w:rsid w:val="008F1DD5"/>
    <w:rsid w:val="008F5470"/>
    <w:rsid w:val="009106D3"/>
    <w:rsid w:val="0091422A"/>
    <w:rsid w:val="00921438"/>
    <w:rsid w:val="009222BD"/>
    <w:rsid w:val="00926A3C"/>
    <w:rsid w:val="00930275"/>
    <w:rsid w:val="00934237"/>
    <w:rsid w:val="00946D82"/>
    <w:rsid w:val="00971D14"/>
    <w:rsid w:val="009747B6"/>
    <w:rsid w:val="00974D4F"/>
    <w:rsid w:val="00984F04"/>
    <w:rsid w:val="00986749"/>
    <w:rsid w:val="00986E07"/>
    <w:rsid w:val="00995273"/>
    <w:rsid w:val="009A3202"/>
    <w:rsid w:val="009A71CF"/>
    <w:rsid w:val="009B774C"/>
    <w:rsid w:val="009D39DD"/>
    <w:rsid w:val="009E12B5"/>
    <w:rsid w:val="009E1BD5"/>
    <w:rsid w:val="009E220E"/>
    <w:rsid w:val="009E2BCB"/>
    <w:rsid w:val="009E2C23"/>
    <w:rsid w:val="009E777B"/>
    <w:rsid w:val="009F5415"/>
    <w:rsid w:val="009F641E"/>
    <w:rsid w:val="00A06335"/>
    <w:rsid w:val="00A207B4"/>
    <w:rsid w:val="00A21D7E"/>
    <w:rsid w:val="00A22AA8"/>
    <w:rsid w:val="00A35E14"/>
    <w:rsid w:val="00A3674F"/>
    <w:rsid w:val="00A379AF"/>
    <w:rsid w:val="00A40366"/>
    <w:rsid w:val="00A42AF4"/>
    <w:rsid w:val="00A438A5"/>
    <w:rsid w:val="00A43DB5"/>
    <w:rsid w:val="00A45713"/>
    <w:rsid w:val="00A50494"/>
    <w:rsid w:val="00A5187E"/>
    <w:rsid w:val="00A5527A"/>
    <w:rsid w:val="00A55BA1"/>
    <w:rsid w:val="00A73210"/>
    <w:rsid w:val="00A9199F"/>
    <w:rsid w:val="00A91B79"/>
    <w:rsid w:val="00A97799"/>
    <w:rsid w:val="00AA1DA2"/>
    <w:rsid w:val="00AA3B69"/>
    <w:rsid w:val="00AB2F9E"/>
    <w:rsid w:val="00AC4C2D"/>
    <w:rsid w:val="00AE3F04"/>
    <w:rsid w:val="00AF1756"/>
    <w:rsid w:val="00B03FDC"/>
    <w:rsid w:val="00B1798D"/>
    <w:rsid w:val="00B201B4"/>
    <w:rsid w:val="00B22CEF"/>
    <w:rsid w:val="00B25AED"/>
    <w:rsid w:val="00B37B2C"/>
    <w:rsid w:val="00B62C41"/>
    <w:rsid w:val="00B63923"/>
    <w:rsid w:val="00B7248C"/>
    <w:rsid w:val="00B7663D"/>
    <w:rsid w:val="00B777EA"/>
    <w:rsid w:val="00B77EB6"/>
    <w:rsid w:val="00B83EAD"/>
    <w:rsid w:val="00BA3306"/>
    <w:rsid w:val="00BC074F"/>
    <w:rsid w:val="00BC35DB"/>
    <w:rsid w:val="00BC4903"/>
    <w:rsid w:val="00BD4B72"/>
    <w:rsid w:val="00BE6E45"/>
    <w:rsid w:val="00BF4A76"/>
    <w:rsid w:val="00BF558D"/>
    <w:rsid w:val="00BF5F42"/>
    <w:rsid w:val="00BF7CD7"/>
    <w:rsid w:val="00C06A5A"/>
    <w:rsid w:val="00C26E4B"/>
    <w:rsid w:val="00C2726E"/>
    <w:rsid w:val="00C27A49"/>
    <w:rsid w:val="00C3564D"/>
    <w:rsid w:val="00C51A7C"/>
    <w:rsid w:val="00C5411D"/>
    <w:rsid w:val="00C72655"/>
    <w:rsid w:val="00C734B5"/>
    <w:rsid w:val="00C9154B"/>
    <w:rsid w:val="00C9346A"/>
    <w:rsid w:val="00CA40DC"/>
    <w:rsid w:val="00CB176A"/>
    <w:rsid w:val="00CB753E"/>
    <w:rsid w:val="00CD39F8"/>
    <w:rsid w:val="00CD49BB"/>
    <w:rsid w:val="00CE6E83"/>
    <w:rsid w:val="00CF6D6D"/>
    <w:rsid w:val="00D0406F"/>
    <w:rsid w:val="00D13594"/>
    <w:rsid w:val="00D73BE0"/>
    <w:rsid w:val="00D8219A"/>
    <w:rsid w:val="00D940C9"/>
    <w:rsid w:val="00D94C43"/>
    <w:rsid w:val="00D95545"/>
    <w:rsid w:val="00DA01AC"/>
    <w:rsid w:val="00DA2A5F"/>
    <w:rsid w:val="00DD0899"/>
    <w:rsid w:val="00DD7457"/>
    <w:rsid w:val="00E053A8"/>
    <w:rsid w:val="00E13D6B"/>
    <w:rsid w:val="00E1652B"/>
    <w:rsid w:val="00E2024A"/>
    <w:rsid w:val="00E2091E"/>
    <w:rsid w:val="00E22C3A"/>
    <w:rsid w:val="00E303B0"/>
    <w:rsid w:val="00E328E4"/>
    <w:rsid w:val="00E32A1B"/>
    <w:rsid w:val="00E36B91"/>
    <w:rsid w:val="00E555A1"/>
    <w:rsid w:val="00E57722"/>
    <w:rsid w:val="00E61985"/>
    <w:rsid w:val="00E6507B"/>
    <w:rsid w:val="00E82677"/>
    <w:rsid w:val="00E900AD"/>
    <w:rsid w:val="00E97C10"/>
    <w:rsid w:val="00EA16E1"/>
    <w:rsid w:val="00EA7762"/>
    <w:rsid w:val="00EB68F9"/>
    <w:rsid w:val="00EB7522"/>
    <w:rsid w:val="00EC3970"/>
    <w:rsid w:val="00EE4EE1"/>
    <w:rsid w:val="00EF187C"/>
    <w:rsid w:val="00F008D6"/>
    <w:rsid w:val="00F02D80"/>
    <w:rsid w:val="00F216D1"/>
    <w:rsid w:val="00F229A4"/>
    <w:rsid w:val="00F229B2"/>
    <w:rsid w:val="00F2668C"/>
    <w:rsid w:val="00F2669E"/>
    <w:rsid w:val="00F51F74"/>
    <w:rsid w:val="00F53028"/>
    <w:rsid w:val="00F5343D"/>
    <w:rsid w:val="00F67377"/>
    <w:rsid w:val="00F71C1D"/>
    <w:rsid w:val="00F74909"/>
    <w:rsid w:val="00F8434C"/>
    <w:rsid w:val="00F92CA8"/>
    <w:rsid w:val="00FB76C4"/>
    <w:rsid w:val="00FD7017"/>
    <w:rsid w:val="00FE388A"/>
    <w:rsid w:val="00FE4203"/>
    <w:rsid w:val="00FE5C1C"/>
    <w:rsid w:val="00FF2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7E"/>
    <w:pPr>
      <w:suppressAutoHyphens/>
      <w:spacing w:after="200" w:line="276" w:lineRule="auto"/>
    </w:pPr>
    <w:rPr>
      <w:rFonts w:ascii="Calibri" w:eastAsia="SimSun" w:hAnsi="Calibri" w:cs="font309"/>
      <w:lang w:val="uk-UA" w:eastAsia="ar-SA"/>
    </w:rPr>
  </w:style>
  <w:style w:type="paragraph" w:styleId="1">
    <w:name w:val="heading 1"/>
    <w:basedOn w:val="a"/>
    <w:next w:val="a"/>
    <w:link w:val="10"/>
    <w:qFormat/>
    <w:rsid w:val="0013467F"/>
    <w:pPr>
      <w:keepNext/>
      <w:numPr>
        <w:numId w:val="2"/>
      </w:numPr>
      <w:spacing w:after="0" w:line="240" w:lineRule="auto"/>
      <w:outlineLvl w:val="0"/>
    </w:pPr>
    <w:rPr>
      <w:rFonts w:ascii="Times New Roman" w:eastAsia="Times New Roman" w:hAnsi="Times New Roman" w:cs="Times New Roman"/>
      <w:b/>
      <w:i/>
      <w:szCs w:val="28"/>
    </w:rPr>
  </w:style>
  <w:style w:type="paragraph" w:styleId="2">
    <w:name w:val="heading 2"/>
    <w:basedOn w:val="a"/>
    <w:next w:val="a"/>
    <w:link w:val="20"/>
    <w:uiPriority w:val="9"/>
    <w:semiHidden/>
    <w:unhideWhenUsed/>
    <w:qFormat/>
    <w:rsid w:val="00EE4E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67F"/>
    <w:rPr>
      <w:rFonts w:ascii="Times New Roman" w:eastAsia="Times New Roman" w:hAnsi="Times New Roman" w:cs="Times New Roman"/>
      <w:b/>
      <w:i/>
      <w:szCs w:val="28"/>
      <w:lang w:val="uk-UA" w:eastAsia="ar-SA"/>
    </w:rPr>
  </w:style>
  <w:style w:type="paragraph" w:styleId="a3">
    <w:name w:val="Body Text"/>
    <w:basedOn w:val="a"/>
    <w:link w:val="a4"/>
    <w:rsid w:val="0013467F"/>
    <w:pPr>
      <w:spacing w:after="120"/>
    </w:pPr>
  </w:style>
  <w:style w:type="character" w:customStyle="1" w:styleId="a4">
    <w:name w:val="Основной текст Знак"/>
    <w:basedOn w:val="a0"/>
    <w:link w:val="a3"/>
    <w:rsid w:val="0013467F"/>
    <w:rPr>
      <w:rFonts w:ascii="Calibri" w:eastAsia="SimSun" w:hAnsi="Calibri" w:cs="font309"/>
      <w:lang w:val="uk-UA" w:eastAsia="ar-SA"/>
    </w:rPr>
  </w:style>
  <w:style w:type="character" w:styleId="a5">
    <w:name w:val="Hyperlink"/>
    <w:rsid w:val="0013467F"/>
    <w:rPr>
      <w:color w:val="000080"/>
      <w:u w:val="single"/>
    </w:rPr>
  </w:style>
  <w:style w:type="paragraph" w:customStyle="1" w:styleId="a6">
    <w:name w:val="Содержимое таблицы"/>
    <w:basedOn w:val="a"/>
    <w:rsid w:val="0013467F"/>
    <w:pPr>
      <w:widowControl w:val="0"/>
      <w:suppressLineNumbers/>
      <w:spacing w:after="0" w:line="240" w:lineRule="auto"/>
    </w:pPr>
    <w:rPr>
      <w:rFonts w:ascii="Times New Roman" w:hAnsi="Times New Roman" w:cs="Mangal"/>
      <w:kern w:val="1"/>
      <w:sz w:val="24"/>
      <w:szCs w:val="24"/>
      <w:lang w:val="ru-RU" w:eastAsia="hi-IN" w:bidi="hi-IN"/>
    </w:rPr>
  </w:style>
  <w:style w:type="paragraph" w:styleId="a7">
    <w:name w:val="Normal (Web)"/>
    <w:basedOn w:val="a"/>
    <w:semiHidden/>
    <w:unhideWhenUsed/>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13467F"/>
    <w:pPr>
      <w:spacing w:after="120"/>
      <w:ind w:left="283"/>
    </w:pPr>
  </w:style>
  <w:style w:type="character" w:customStyle="1" w:styleId="a9">
    <w:name w:val="Основной текст с отступом Знак"/>
    <w:basedOn w:val="a0"/>
    <w:link w:val="a8"/>
    <w:uiPriority w:val="99"/>
    <w:semiHidden/>
    <w:rsid w:val="0013467F"/>
    <w:rPr>
      <w:rFonts w:ascii="Calibri" w:eastAsia="SimSun" w:hAnsi="Calibri" w:cs="font309"/>
      <w:lang w:val="uk-UA" w:eastAsia="ar-SA"/>
    </w:rPr>
  </w:style>
  <w:style w:type="paragraph" w:styleId="aa">
    <w:name w:val="List Paragraph"/>
    <w:basedOn w:val="a"/>
    <w:qFormat/>
    <w:rsid w:val="0013467F"/>
    <w:pPr>
      <w:ind w:left="720"/>
      <w:contextualSpacing/>
    </w:pPr>
  </w:style>
  <w:style w:type="table" w:styleId="ab">
    <w:name w:val="Table Grid"/>
    <w:basedOn w:val="a1"/>
    <w:uiPriority w:val="39"/>
    <w:rsid w:val="0027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71B7"/>
    <w:rPr>
      <w:rFonts w:ascii="Calibri" w:eastAsia="SimSun" w:hAnsi="Calibri" w:cs="font309"/>
      <w:lang w:val="uk-UA" w:eastAsia="ar-SA"/>
    </w:rPr>
  </w:style>
  <w:style w:type="paragraph" w:styleId="ae">
    <w:name w:val="footer"/>
    <w:basedOn w:val="a"/>
    <w:link w:val="af"/>
    <w:uiPriority w:val="99"/>
    <w:unhideWhenUsed/>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1B7"/>
    <w:rPr>
      <w:rFonts w:ascii="Calibri" w:eastAsia="SimSun" w:hAnsi="Calibri" w:cs="font309"/>
      <w:lang w:val="uk-UA" w:eastAsia="ar-SA"/>
    </w:rPr>
  </w:style>
  <w:style w:type="paragraph" w:styleId="af0">
    <w:name w:val="Balloon Text"/>
    <w:basedOn w:val="a"/>
    <w:link w:val="af1"/>
    <w:uiPriority w:val="99"/>
    <w:semiHidden/>
    <w:unhideWhenUsed/>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871B7"/>
    <w:rPr>
      <w:rFonts w:ascii="Segoe UI" w:eastAsia="SimSun" w:hAnsi="Segoe UI" w:cs="Segoe UI"/>
      <w:sz w:val="18"/>
      <w:szCs w:val="18"/>
      <w:lang w:val="uk-UA" w:eastAsia="ar-SA"/>
    </w:rPr>
  </w:style>
  <w:style w:type="paragraph" w:styleId="af2">
    <w:name w:val="No Spacing"/>
    <w:uiPriority w:val="1"/>
    <w:qFormat/>
    <w:rsid w:val="009A71CF"/>
    <w:pPr>
      <w:spacing w:after="0" w:line="240" w:lineRule="auto"/>
    </w:pPr>
  </w:style>
  <w:style w:type="character" w:customStyle="1" w:styleId="20">
    <w:name w:val="Заголовок 2 Знак"/>
    <w:basedOn w:val="a0"/>
    <w:link w:val="2"/>
    <w:uiPriority w:val="9"/>
    <w:semiHidden/>
    <w:rsid w:val="00EE4EE1"/>
    <w:rPr>
      <w:rFonts w:asciiTheme="majorHAnsi" w:eastAsiaTheme="majorEastAsia" w:hAnsiTheme="majorHAnsi" w:cstheme="majorBidi"/>
      <w:b/>
      <w:bCs/>
      <w:color w:val="5B9BD5" w:themeColor="accent1"/>
      <w:sz w:val="26"/>
      <w:szCs w:val="26"/>
      <w:lang w:val="uk-UA" w:eastAsia="ar-SA"/>
    </w:rPr>
  </w:style>
  <w:style w:type="paragraph" w:styleId="af3">
    <w:name w:val="Title"/>
    <w:basedOn w:val="a"/>
    <w:link w:val="af4"/>
    <w:qFormat/>
    <w:rsid w:val="00EE4EE1"/>
    <w:pPr>
      <w:suppressAutoHyphens w:val="0"/>
      <w:spacing w:after="0" w:line="240" w:lineRule="auto"/>
      <w:jc w:val="center"/>
    </w:pPr>
    <w:rPr>
      <w:rFonts w:ascii="Bookman Old Style" w:eastAsia="Calibri" w:hAnsi="Bookman Old Style" w:cs="Times New Roman"/>
      <w:sz w:val="28"/>
      <w:szCs w:val="24"/>
      <w:lang w:eastAsia="ru-RU"/>
    </w:rPr>
  </w:style>
  <w:style w:type="character" w:customStyle="1" w:styleId="af4">
    <w:name w:val="Название Знак"/>
    <w:basedOn w:val="a0"/>
    <w:link w:val="af3"/>
    <w:rsid w:val="00EE4EE1"/>
    <w:rPr>
      <w:rFonts w:ascii="Bookman Old Style" w:eastAsia="Calibri" w:hAnsi="Bookman Old Style" w:cs="Times New Roman"/>
      <w:sz w:val="28"/>
      <w:szCs w:val="24"/>
      <w:lang w:val="uk-UA" w:eastAsia="ru-RU"/>
    </w:r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0"/>
    <w:rsid w:val="00AC4C2D"/>
  </w:style>
  <w:style w:type="character" w:styleId="af5">
    <w:name w:val="Emphasis"/>
    <w:qFormat/>
    <w:rsid w:val="000864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7E"/>
    <w:pPr>
      <w:suppressAutoHyphens/>
      <w:spacing w:after="200" w:line="276" w:lineRule="auto"/>
    </w:pPr>
    <w:rPr>
      <w:rFonts w:ascii="Calibri" w:eastAsia="SimSun" w:hAnsi="Calibri" w:cs="font309"/>
      <w:lang w:val="uk-UA" w:eastAsia="ar-SA"/>
    </w:rPr>
  </w:style>
  <w:style w:type="paragraph" w:styleId="1">
    <w:name w:val="heading 1"/>
    <w:basedOn w:val="a"/>
    <w:next w:val="a"/>
    <w:link w:val="10"/>
    <w:qFormat/>
    <w:rsid w:val="0013467F"/>
    <w:pPr>
      <w:keepNext/>
      <w:numPr>
        <w:numId w:val="2"/>
      </w:numPr>
      <w:spacing w:after="0" w:line="240" w:lineRule="auto"/>
      <w:outlineLvl w:val="0"/>
    </w:pPr>
    <w:rPr>
      <w:rFonts w:ascii="Times New Roman" w:eastAsia="Times New Roman" w:hAnsi="Times New Roman" w:cs="Times New Roman"/>
      <w:b/>
      <w:i/>
      <w:szCs w:val="28"/>
    </w:rPr>
  </w:style>
  <w:style w:type="paragraph" w:styleId="2">
    <w:name w:val="heading 2"/>
    <w:basedOn w:val="a"/>
    <w:next w:val="a"/>
    <w:link w:val="20"/>
    <w:uiPriority w:val="9"/>
    <w:semiHidden/>
    <w:unhideWhenUsed/>
    <w:qFormat/>
    <w:rsid w:val="00EE4E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67F"/>
    <w:rPr>
      <w:rFonts w:ascii="Times New Roman" w:eastAsia="Times New Roman" w:hAnsi="Times New Roman" w:cs="Times New Roman"/>
      <w:b/>
      <w:i/>
      <w:szCs w:val="28"/>
      <w:lang w:val="uk-UA" w:eastAsia="ar-SA"/>
    </w:rPr>
  </w:style>
  <w:style w:type="paragraph" w:styleId="a3">
    <w:name w:val="Body Text"/>
    <w:basedOn w:val="a"/>
    <w:link w:val="a4"/>
    <w:rsid w:val="0013467F"/>
    <w:pPr>
      <w:spacing w:after="120"/>
    </w:pPr>
  </w:style>
  <w:style w:type="character" w:customStyle="1" w:styleId="a4">
    <w:name w:val="Основной текст Знак"/>
    <w:basedOn w:val="a0"/>
    <w:link w:val="a3"/>
    <w:rsid w:val="0013467F"/>
    <w:rPr>
      <w:rFonts w:ascii="Calibri" w:eastAsia="SimSun" w:hAnsi="Calibri" w:cs="font309"/>
      <w:lang w:val="uk-UA" w:eastAsia="ar-SA"/>
    </w:rPr>
  </w:style>
  <w:style w:type="character" w:styleId="a5">
    <w:name w:val="Hyperlink"/>
    <w:rsid w:val="0013467F"/>
    <w:rPr>
      <w:color w:val="000080"/>
      <w:u w:val="single"/>
    </w:rPr>
  </w:style>
  <w:style w:type="paragraph" w:customStyle="1" w:styleId="a6">
    <w:name w:val="Содержимое таблицы"/>
    <w:basedOn w:val="a"/>
    <w:rsid w:val="0013467F"/>
    <w:pPr>
      <w:widowControl w:val="0"/>
      <w:suppressLineNumbers/>
      <w:spacing w:after="0" w:line="240" w:lineRule="auto"/>
    </w:pPr>
    <w:rPr>
      <w:rFonts w:ascii="Times New Roman" w:hAnsi="Times New Roman" w:cs="Mangal"/>
      <w:kern w:val="1"/>
      <w:sz w:val="24"/>
      <w:szCs w:val="24"/>
      <w:lang w:val="ru-RU" w:eastAsia="hi-IN" w:bidi="hi-IN"/>
    </w:rPr>
  </w:style>
  <w:style w:type="paragraph" w:styleId="a7">
    <w:name w:val="Normal (Web)"/>
    <w:basedOn w:val="a"/>
    <w:semiHidden/>
    <w:unhideWhenUsed/>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13467F"/>
    <w:pPr>
      <w:spacing w:after="120"/>
      <w:ind w:left="283"/>
    </w:pPr>
  </w:style>
  <w:style w:type="character" w:customStyle="1" w:styleId="a9">
    <w:name w:val="Основной текст с отступом Знак"/>
    <w:basedOn w:val="a0"/>
    <w:link w:val="a8"/>
    <w:uiPriority w:val="99"/>
    <w:semiHidden/>
    <w:rsid w:val="0013467F"/>
    <w:rPr>
      <w:rFonts w:ascii="Calibri" w:eastAsia="SimSun" w:hAnsi="Calibri" w:cs="font309"/>
      <w:lang w:val="uk-UA" w:eastAsia="ar-SA"/>
    </w:rPr>
  </w:style>
  <w:style w:type="paragraph" w:styleId="aa">
    <w:name w:val="List Paragraph"/>
    <w:basedOn w:val="a"/>
    <w:qFormat/>
    <w:rsid w:val="0013467F"/>
    <w:pPr>
      <w:ind w:left="720"/>
      <w:contextualSpacing/>
    </w:pPr>
  </w:style>
  <w:style w:type="table" w:styleId="ab">
    <w:name w:val="Table Grid"/>
    <w:basedOn w:val="a1"/>
    <w:uiPriority w:val="39"/>
    <w:rsid w:val="0027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71B7"/>
    <w:rPr>
      <w:rFonts w:ascii="Calibri" w:eastAsia="SimSun" w:hAnsi="Calibri" w:cs="font309"/>
      <w:lang w:val="uk-UA" w:eastAsia="ar-SA"/>
    </w:rPr>
  </w:style>
  <w:style w:type="paragraph" w:styleId="ae">
    <w:name w:val="footer"/>
    <w:basedOn w:val="a"/>
    <w:link w:val="af"/>
    <w:uiPriority w:val="99"/>
    <w:unhideWhenUsed/>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1B7"/>
    <w:rPr>
      <w:rFonts w:ascii="Calibri" w:eastAsia="SimSun" w:hAnsi="Calibri" w:cs="font309"/>
      <w:lang w:val="uk-UA" w:eastAsia="ar-SA"/>
    </w:rPr>
  </w:style>
  <w:style w:type="paragraph" w:styleId="af0">
    <w:name w:val="Balloon Text"/>
    <w:basedOn w:val="a"/>
    <w:link w:val="af1"/>
    <w:uiPriority w:val="99"/>
    <w:semiHidden/>
    <w:unhideWhenUsed/>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871B7"/>
    <w:rPr>
      <w:rFonts w:ascii="Segoe UI" w:eastAsia="SimSun" w:hAnsi="Segoe UI" w:cs="Segoe UI"/>
      <w:sz w:val="18"/>
      <w:szCs w:val="18"/>
      <w:lang w:val="uk-UA" w:eastAsia="ar-SA"/>
    </w:rPr>
  </w:style>
  <w:style w:type="paragraph" w:styleId="af2">
    <w:name w:val="No Spacing"/>
    <w:uiPriority w:val="1"/>
    <w:qFormat/>
    <w:rsid w:val="009A71CF"/>
    <w:pPr>
      <w:spacing w:after="0" w:line="240" w:lineRule="auto"/>
    </w:pPr>
  </w:style>
  <w:style w:type="character" w:customStyle="1" w:styleId="20">
    <w:name w:val="Заголовок 2 Знак"/>
    <w:basedOn w:val="a0"/>
    <w:link w:val="2"/>
    <w:uiPriority w:val="9"/>
    <w:semiHidden/>
    <w:rsid w:val="00EE4EE1"/>
    <w:rPr>
      <w:rFonts w:asciiTheme="majorHAnsi" w:eastAsiaTheme="majorEastAsia" w:hAnsiTheme="majorHAnsi" w:cstheme="majorBidi"/>
      <w:b/>
      <w:bCs/>
      <w:color w:val="5B9BD5" w:themeColor="accent1"/>
      <w:sz w:val="26"/>
      <w:szCs w:val="26"/>
      <w:lang w:val="uk-UA" w:eastAsia="ar-SA"/>
    </w:rPr>
  </w:style>
  <w:style w:type="paragraph" w:styleId="af3">
    <w:name w:val="Title"/>
    <w:basedOn w:val="a"/>
    <w:link w:val="af4"/>
    <w:qFormat/>
    <w:rsid w:val="00EE4EE1"/>
    <w:pPr>
      <w:suppressAutoHyphens w:val="0"/>
      <w:spacing w:after="0" w:line="240" w:lineRule="auto"/>
      <w:jc w:val="center"/>
    </w:pPr>
    <w:rPr>
      <w:rFonts w:ascii="Bookman Old Style" w:eastAsia="Calibri" w:hAnsi="Bookman Old Style" w:cs="Times New Roman"/>
      <w:sz w:val="28"/>
      <w:szCs w:val="24"/>
      <w:lang w:eastAsia="ru-RU"/>
    </w:rPr>
  </w:style>
  <w:style w:type="character" w:customStyle="1" w:styleId="af4">
    <w:name w:val="Название Знак"/>
    <w:basedOn w:val="a0"/>
    <w:link w:val="af3"/>
    <w:rsid w:val="00EE4EE1"/>
    <w:rPr>
      <w:rFonts w:ascii="Bookman Old Style" w:eastAsia="Calibri" w:hAnsi="Bookman Old Style" w:cs="Times New Roman"/>
      <w:sz w:val="28"/>
      <w:szCs w:val="24"/>
      <w:lang w:val="uk-UA" w:eastAsia="ru-RU"/>
    </w:r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0"/>
    <w:rsid w:val="00AC4C2D"/>
  </w:style>
  <w:style w:type="character" w:styleId="af5">
    <w:name w:val="Emphasis"/>
    <w:qFormat/>
    <w:rsid w:val="00086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3817">
      <w:bodyDiv w:val="1"/>
      <w:marLeft w:val="0"/>
      <w:marRight w:val="0"/>
      <w:marTop w:val="0"/>
      <w:marBottom w:val="0"/>
      <w:divBdr>
        <w:top w:val="none" w:sz="0" w:space="0" w:color="auto"/>
        <w:left w:val="none" w:sz="0" w:space="0" w:color="auto"/>
        <w:bottom w:val="none" w:sz="0" w:space="0" w:color="auto"/>
        <w:right w:val="none" w:sz="0" w:space="0" w:color="auto"/>
      </w:divBdr>
    </w:div>
    <w:div w:id="338896709">
      <w:bodyDiv w:val="1"/>
      <w:marLeft w:val="0"/>
      <w:marRight w:val="0"/>
      <w:marTop w:val="0"/>
      <w:marBottom w:val="0"/>
      <w:divBdr>
        <w:top w:val="none" w:sz="0" w:space="0" w:color="auto"/>
        <w:left w:val="none" w:sz="0" w:space="0" w:color="auto"/>
        <w:bottom w:val="none" w:sz="0" w:space="0" w:color="auto"/>
        <w:right w:val="none" w:sz="0" w:space="0" w:color="auto"/>
      </w:divBdr>
    </w:div>
    <w:div w:id="19868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ed_2009_06_11/an/1040/T09151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ligazakon.ua/l_doc2.nsf/link1/ed_2009_06_11/an/1040/T091511.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C4C0-A7F6-45B9-BB87-FFEE352F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30136</Words>
  <Characters>17178</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Kоkos</dc:creator>
  <cp:lastModifiedBy>ViddilGKG</cp:lastModifiedBy>
  <cp:revision>56</cp:revision>
  <cp:lastPrinted>2018-07-20T09:20:00Z</cp:lastPrinted>
  <dcterms:created xsi:type="dcterms:W3CDTF">2020-12-01T12:25:00Z</dcterms:created>
  <dcterms:modified xsi:type="dcterms:W3CDTF">2020-12-15T13:29:00Z</dcterms:modified>
</cp:coreProperties>
</file>