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75" w:rsidRDefault="00115D97" w:rsidP="00647ABE">
      <w:pPr>
        <w:pStyle w:val="a3"/>
        <w:tabs>
          <w:tab w:val="center" w:pos="4678"/>
          <w:tab w:val="left" w:pos="7515"/>
        </w:tabs>
        <w:jc w:val="left"/>
        <w:rPr>
          <w:rFonts w:cs="Courier New"/>
          <w:sz w:val="24"/>
        </w:rPr>
      </w:pPr>
      <w:r>
        <w:rPr>
          <w:rFonts w:cs="Courier New"/>
          <w:sz w:val="24"/>
        </w:rPr>
        <w:t xml:space="preserve">                                                        </w:t>
      </w:r>
      <w:r w:rsidR="00647ABE">
        <w:rPr>
          <w:rFonts w:cs="Courier New"/>
          <w:sz w:val="24"/>
        </w:rPr>
        <w:t xml:space="preserve"> </w:t>
      </w:r>
      <w:r w:rsidR="005D0375">
        <w:rPr>
          <w:noProof/>
          <w:lang w:eastAsia="uk-UA"/>
        </w:rPr>
        <w:drawing>
          <wp:inline distT="0" distB="0" distL="0" distR="0">
            <wp:extent cx="409575" cy="590550"/>
            <wp:effectExtent l="0" t="0" r="9525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9A6">
        <w:rPr>
          <w:rFonts w:cs="Courier New"/>
          <w:sz w:val="24"/>
        </w:rPr>
        <w:t xml:space="preserve">         </w:t>
      </w:r>
      <w:r w:rsidR="00F329A6">
        <w:rPr>
          <w:rFonts w:cs="Courier New"/>
          <w:sz w:val="24"/>
        </w:rPr>
        <w:tab/>
      </w:r>
    </w:p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 xml:space="preserve">Овруцька </w:t>
      </w:r>
      <w:r w:rsidR="00115D97">
        <w:rPr>
          <w:rFonts w:cs="Courier New"/>
          <w:lang w:val="uk-UA"/>
        </w:rPr>
        <w:t>міська рада</w:t>
      </w:r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647ABE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Четверта </w:t>
      </w:r>
      <w:r w:rsidR="00CC3AA1">
        <w:rPr>
          <w:rFonts w:ascii="Georgia" w:hAnsi="Georgia"/>
          <w:b/>
          <w:i/>
          <w:lang w:val="uk-UA"/>
        </w:rPr>
        <w:t xml:space="preserve"> </w:t>
      </w:r>
      <w:r w:rsidR="00F329A6">
        <w:rPr>
          <w:rFonts w:ascii="Georgia" w:hAnsi="Georgia"/>
          <w:b/>
          <w:i/>
          <w:lang w:val="uk-UA"/>
        </w:rPr>
        <w:t xml:space="preserve">сесія        </w:t>
      </w:r>
      <w:r w:rsidR="00C87880">
        <w:rPr>
          <w:rFonts w:ascii="Georgia" w:hAnsi="Georgia"/>
          <w:b/>
          <w:i/>
          <w:lang w:val="uk-UA"/>
        </w:rPr>
        <w:tab/>
      </w:r>
      <w:r w:rsidR="004F0C0A" w:rsidRPr="00C87880">
        <w:rPr>
          <w:rFonts w:ascii="Georgia" w:hAnsi="Georgia"/>
          <w:b/>
          <w:i/>
          <w:lang w:val="uk-UA"/>
        </w:rPr>
        <w:t xml:space="preserve"> </w:t>
      </w:r>
      <w:r w:rsidR="00FF172D">
        <w:rPr>
          <w:rFonts w:ascii="Georgia" w:hAnsi="Georgia"/>
          <w:b/>
          <w:i/>
          <w:lang w:val="uk-UA"/>
        </w:rPr>
        <w:t xml:space="preserve">       </w:t>
      </w:r>
      <w:r w:rsidR="00B727F2">
        <w:rPr>
          <w:rFonts w:ascii="Georgia" w:hAnsi="Georgia"/>
          <w:b/>
          <w:i/>
          <w:lang w:val="uk-UA"/>
        </w:rPr>
        <w:t xml:space="preserve">          </w:t>
      </w:r>
      <w:r w:rsidR="001B50A5">
        <w:rPr>
          <w:rFonts w:ascii="Georgia" w:hAnsi="Georgia"/>
          <w:b/>
          <w:i/>
          <w:lang w:val="uk-UA"/>
        </w:rPr>
        <w:t xml:space="preserve">      </w:t>
      </w:r>
      <w:r w:rsidR="00B727F2">
        <w:rPr>
          <w:rFonts w:ascii="Georgia" w:hAnsi="Georgia"/>
          <w:b/>
          <w:i/>
          <w:lang w:val="uk-UA"/>
        </w:rPr>
        <w:t xml:space="preserve">  </w:t>
      </w:r>
      <w:r w:rsidR="00115D97">
        <w:rPr>
          <w:rFonts w:ascii="Georgia" w:hAnsi="Georgia"/>
          <w:b/>
          <w:i/>
          <w:lang w:val="uk-UA"/>
        </w:rPr>
        <w:t xml:space="preserve">                                      </w:t>
      </w:r>
      <w:r w:rsidR="00F329A6">
        <w:rPr>
          <w:rFonts w:ascii="Georgia" w:hAnsi="Georgia"/>
          <w:b/>
          <w:i/>
          <w:lang w:val="uk-UA"/>
        </w:rPr>
        <w:t xml:space="preserve">    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FF172D">
        <w:rPr>
          <w:rFonts w:ascii="Georgia" w:hAnsi="Georgia"/>
          <w:b/>
          <w:i/>
          <w:lang w:val="en-US"/>
        </w:rPr>
        <w:t>I</w:t>
      </w:r>
      <w:r w:rsidR="00115D97">
        <w:rPr>
          <w:rFonts w:ascii="Georgia" w:hAnsi="Georgia"/>
          <w:b/>
          <w:i/>
          <w:lang w:val="uk-UA"/>
        </w:rPr>
        <w:t xml:space="preserve">І </w:t>
      </w:r>
      <w:r w:rsidR="00FF172D">
        <w:rPr>
          <w:rFonts w:ascii="Georgia" w:hAnsi="Georgia"/>
          <w:b/>
          <w:i/>
          <w:lang w:val="uk-UA"/>
        </w:rPr>
        <w:t>склик</w:t>
      </w:r>
      <w:r w:rsidR="00FF172D" w:rsidRPr="005D0375">
        <w:rPr>
          <w:rFonts w:ascii="Georgia" w:hAnsi="Georgia"/>
          <w:b/>
          <w:i/>
          <w:lang w:val="uk-UA"/>
        </w:rPr>
        <w:t>ання</w:t>
      </w:r>
      <w:r w:rsidR="00E43A1D">
        <w:rPr>
          <w:rFonts w:ascii="Georgia" w:hAnsi="Georgia"/>
          <w:b/>
          <w:i/>
          <w:lang w:val="uk-UA"/>
        </w:rPr>
        <w:t xml:space="preserve">  </w:t>
      </w:r>
      <w:r w:rsidR="004F0C0A">
        <w:rPr>
          <w:rFonts w:ascii="Georgia" w:hAnsi="Georgia"/>
          <w:b/>
          <w:i/>
          <w:lang w:val="uk-UA"/>
        </w:rPr>
        <w:t xml:space="preserve">         </w:t>
      </w:r>
      <w:r w:rsidR="00E43A1D">
        <w:rPr>
          <w:rFonts w:ascii="Georgia" w:hAnsi="Georgia"/>
          <w:b/>
          <w:i/>
          <w:lang w:val="uk-UA"/>
        </w:rPr>
        <w:t xml:space="preserve"> </w:t>
      </w:r>
      <w:r w:rsidR="00B727F2">
        <w:rPr>
          <w:rFonts w:ascii="Georgia" w:hAnsi="Georgia"/>
          <w:b/>
          <w:i/>
          <w:lang w:val="uk-UA"/>
        </w:rPr>
        <w:t xml:space="preserve">  </w:t>
      </w:r>
      <w:r w:rsidR="001B50A5">
        <w:rPr>
          <w:rFonts w:ascii="Georgia" w:hAnsi="Georgia"/>
          <w:b/>
          <w:i/>
          <w:lang w:val="uk-UA"/>
        </w:rPr>
        <w:t xml:space="preserve">  </w:t>
      </w:r>
      <w:r w:rsidR="00B727F2">
        <w:rPr>
          <w:rFonts w:ascii="Georgia" w:hAnsi="Georgia"/>
          <w:b/>
          <w:i/>
          <w:lang w:val="uk-UA"/>
        </w:rPr>
        <w:t xml:space="preserve">              </w:t>
      </w:r>
      <w:r w:rsidR="00040FBF">
        <w:rPr>
          <w:rFonts w:ascii="Georgia" w:hAnsi="Georgia"/>
          <w:b/>
          <w:i/>
          <w:lang w:val="uk-UA"/>
        </w:rPr>
        <w:t xml:space="preserve">   </w:t>
      </w:r>
      <w:r w:rsidR="00FF172D">
        <w:rPr>
          <w:rFonts w:ascii="Georgia" w:hAnsi="Georgia"/>
          <w:b/>
          <w:i/>
          <w:lang w:val="uk-UA"/>
        </w:rPr>
        <w:t xml:space="preserve">             </w:t>
      </w:r>
      <w:r w:rsidR="00040FBF">
        <w:rPr>
          <w:rFonts w:ascii="Georgia" w:hAnsi="Georgia"/>
          <w:b/>
          <w:i/>
          <w:lang w:val="uk-UA"/>
        </w:rPr>
        <w:t xml:space="preserve">  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F329A6" w:rsidP="00C90901">
      <w:pPr>
        <w:pStyle w:val="1"/>
        <w:rPr>
          <w:sz w:val="24"/>
        </w:rPr>
      </w:pPr>
      <w:r>
        <w:rPr>
          <w:sz w:val="24"/>
        </w:rPr>
        <w:t>від</w:t>
      </w:r>
      <w:r w:rsidR="007F5F5F">
        <w:rPr>
          <w:sz w:val="24"/>
        </w:rPr>
        <w:t xml:space="preserve"> </w:t>
      </w:r>
      <w:r w:rsidR="00647ABE">
        <w:rPr>
          <w:sz w:val="24"/>
        </w:rPr>
        <w:t>18  лютого</w:t>
      </w:r>
      <w:r w:rsidR="00E43A1D">
        <w:rPr>
          <w:sz w:val="24"/>
        </w:rPr>
        <w:t xml:space="preserve"> </w:t>
      </w:r>
      <w:r w:rsidR="00647ABE">
        <w:rPr>
          <w:sz w:val="24"/>
        </w:rPr>
        <w:t>2021</w:t>
      </w:r>
      <w:r>
        <w:rPr>
          <w:sz w:val="24"/>
        </w:rPr>
        <w:t xml:space="preserve"> року </w:t>
      </w:r>
      <w:r w:rsidR="00CC3AA1">
        <w:rPr>
          <w:sz w:val="24"/>
        </w:rPr>
        <w:t xml:space="preserve"> </w:t>
      </w:r>
      <w:r w:rsidR="00C90901" w:rsidRPr="00377B4B">
        <w:rPr>
          <w:sz w:val="24"/>
        </w:rPr>
        <w:t xml:space="preserve">№ </w:t>
      </w:r>
      <w:r>
        <w:rPr>
          <w:sz w:val="24"/>
        </w:rPr>
        <w:t>229</w:t>
      </w:r>
    </w:p>
    <w:p w:rsidR="00C90901" w:rsidRPr="00377B4B" w:rsidRDefault="00C90901" w:rsidP="00C90901">
      <w:pPr>
        <w:pStyle w:val="a5"/>
        <w:rPr>
          <w:sz w:val="24"/>
        </w:rPr>
      </w:pPr>
    </w:p>
    <w:p w:rsidR="00C90901" w:rsidRPr="002729C1" w:rsidRDefault="00C90901" w:rsidP="00280EF1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 w:rsidRPr="00377B4B">
        <w:rPr>
          <w:sz w:val="24"/>
        </w:rPr>
        <w:t>Про</w:t>
      </w:r>
      <w:r w:rsidR="00E43A1D">
        <w:rPr>
          <w:sz w:val="24"/>
        </w:rPr>
        <w:t xml:space="preserve"> </w:t>
      </w:r>
      <w:r w:rsidR="007B34E4">
        <w:rPr>
          <w:sz w:val="24"/>
        </w:rPr>
        <w:t>погодження на прийняття</w:t>
      </w:r>
      <w:r w:rsidR="002729C1">
        <w:rPr>
          <w:sz w:val="24"/>
        </w:rPr>
        <w:t xml:space="preserve">  </w:t>
      </w:r>
    </w:p>
    <w:p w:rsidR="00C90901" w:rsidRPr="00F329A6" w:rsidRDefault="001B50A5" w:rsidP="002729C1">
      <w:pPr>
        <w:pStyle w:val="a5"/>
        <w:rPr>
          <w:sz w:val="24"/>
        </w:rPr>
      </w:pPr>
      <w:r w:rsidRPr="00F329A6">
        <w:rPr>
          <w:sz w:val="24"/>
        </w:rPr>
        <w:t>м</w:t>
      </w:r>
      <w:r w:rsidR="002729C1" w:rsidRPr="00F329A6">
        <w:rPr>
          <w:sz w:val="24"/>
        </w:rPr>
        <w:t>айна</w:t>
      </w:r>
    </w:p>
    <w:p w:rsidR="001B50A5" w:rsidRPr="002729C1" w:rsidRDefault="001B50A5" w:rsidP="002729C1">
      <w:pPr>
        <w:pStyle w:val="a5"/>
        <w:rPr>
          <w:szCs w:val="28"/>
        </w:rPr>
      </w:pPr>
    </w:p>
    <w:p w:rsidR="00C90901" w:rsidRPr="00377B4B" w:rsidRDefault="004539B1" w:rsidP="00FF172D">
      <w:pPr>
        <w:pStyle w:val="a7"/>
        <w:ind w:right="-283" w:firstLine="851"/>
        <w:rPr>
          <w:sz w:val="24"/>
        </w:rPr>
      </w:pPr>
      <w:r>
        <w:rPr>
          <w:sz w:val="24"/>
        </w:rPr>
        <w:t xml:space="preserve">Розглянувши </w:t>
      </w:r>
      <w:r w:rsidR="00C90901" w:rsidRPr="00377B4B">
        <w:rPr>
          <w:sz w:val="24"/>
        </w:rPr>
        <w:t xml:space="preserve"> </w:t>
      </w:r>
      <w:r w:rsidR="00F03C4C">
        <w:rPr>
          <w:sz w:val="24"/>
        </w:rPr>
        <w:t>ли</w:t>
      </w:r>
      <w:r w:rsidR="002729C1">
        <w:rPr>
          <w:sz w:val="24"/>
        </w:rPr>
        <w:t xml:space="preserve">ст </w:t>
      </w:r>
      <w:r w:rsidR="00647ABE">
        <w:rPr>
          <w:sz w:val="24"/>
        </w:rPr>
        <w:t>Коростенської районної ради Житомирської області від 15.02.2021 року №</w:t>
      </w:r>
      <w:r w:rsidR="00F329A6">
        <w:rPr>
          <w:sz w:val="24"/>
        </w:rPr>
        <w:t xml:space="preserve"> </w:t>
      </w:r>
      <w:r w:rsidR="00647ABE">
        <w:rPr>
          <w:sz w:val="24"/>
        </w:rPr>
        <w:t>01-11/13 про надання згоди на безоплатну передачу основних та необоротних активів з балансу Овруцької районної ради</w:t>
      </w:r>
      <w:r w:rsidR="001B50A5">
        <w:rPr>
          <w:sz w:val="24"/>
        </w:rPr>
        <w:t>,</w:t>
      </w:r>
      <w:r w:rsidR="00F03C4C">
        <w:rPr>
          <w:sz w:val="24"/>
        </w:rPr>
        <w:t xml:space="preserve"> </w:t>
      </w:r>
      <w:r w:rsidR="00996176" w:rsidRPr="00377B4B">
        <w:rPr>
          <w:sz w:val="24"/>
        </w:rPr>
        <w:t>керуючись</w:t>
      </w:r>
      <w:r w:rsidR="00F03C4C">
        <w:rPr>
          <w:sz w:val="24"/>
        </w:rPr>
        <w:t xml:space="preserve"> ст.</w:t>
      </w:r>
      <w:r w:rsidR="007F4C47">
        <w:rPr>
          <w:sz w:val="24"/>
        </w:rPr>
        <w:t xml:space="preserve"> </w:t>
      </w:r>
      <w:r w:rsidR="00F03C4C">
        <w:rPr>
          <w:sz w:val="24"/>
        </w:rPr>
        <w:t>60</w:t>
      </w:r>
      <w:r w:rsidR="007F4C47">
        <w:rPr>
          <w:sz w:val="24"/>
        </w:rPr>
        <w:t xml:space="preserve"> </w:t>
      </w:r>
      <w:r w:rsidR="00C90901" w:rsidRPr="00377B4B">
        <w:rPr>
          <w:sz w:val="24"/>
        </w:rPr>
        <w:t xml:space="preserve"> Закону України «Про міс</w:t>
      </w:r>
      <w:r w:rsidR="00F03C4C">
        <w:rPr>
          <w:sz w:val="24"/>
        </w:rPr>
        <w:t>цеве самоврядування в Україні»</w:t>
      </w:r>
      <w:r w:rsidR="00377B4B" w:rsidRPr="00377B4B">
        <w:rPr>
          <w:sz w:val="24"/>
        </w:rPr>
        <w:t xml:space="preserve">, </w:t>
      </w:r>
      <w:r w:rsidR="00C90901" w:rsidRPr="00377B4B">
        <w:rPr>
          <w:sz w:val="24"/>
        </w:rPr>
        <w:t>міська рада</w:t>
      </w:r>
    </w:p>
    <w:p w:rsidR="00C90901" w:rsidRPr="00377B4B" w:rsidRDefault="00C90901" w:rsidP="00C90901">
      <w:pPr>
        <w:ind w:right="-5" w:firstLine="1080"/>
        <w:jc w:val="both"/>
        <w:rPr>
          <w:lang w:val="uk-UA"/>
        </w:rPr>
      </w:pPr>
    </w:p>
    <w:p w:rsidR="000A2DD2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280EF1" w:rsidRPr="00377B4B" w:rsidRDefault="00280EF1" w:rsidP="00571496">
      <w:pPr>
        <w:ind w:right="-5"/>
        <w:jc w:val="both"/>
        <w:rPr>
          <w:lang w:val="uk-UA"/>
        </w:rPr>
      </w:pPr>
    </w:p>
    <w:p w:rsidR="00B55897" w:rsidRDefault="006F53D4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 w:rsidRPr="006F53D4">
        <w:rPr>
          <w:sz w:val="24"/>
        </w:rPr>
        <w:t xml:space="preserve">       </w:t>
      </w:r>
      <w:r w:rsidR="00B55897">
        <w:rPr>
          <w:sz w:val="24"/>
        </w:rPr>
        <w:t>1.</w:t>
      </w:r>
      <w:r w:rsidRPr="006F53D4">
        <w:rPr>
          <w:sz w:val="24"/>
        </w:rPr>
        <w:t xml:space="preserve"> </w:t>
      </w:r>
      <w:r w:rsidR="00F03C4C">
        <w:rPr>
          <w:sz w:val="24"/>
        </w:rPr>
        <w:t>Надати погодження на п</w:t>
      </w:r>
      <w:r w:rsidR="002729C1">
        <w:rPr>
          <w:sz w:val="24"/>
        </w:rPr>
        <w:t>рийняття  майна</w:t>
      </w:r>
      <w:r w:rsidR="00F329A6">
        <w:rPr>
          <w:sz w:val="24"/>
        </w:rPr>
        <w:t xml:space="preserve"> (основні</w:t>
      </w:r>
      <w:r w:rsidR="00647ABE">
        <w:rPr>
          <w:sz w:val="24"/>
        </w:rPr>
        <w:t xml:space="preserve"> та необоротні активи) з балансу Овруцької районної ради у комунальну власність Овруцької міської територіальної громади, в особі Овруцької міської ради, згідно переліку</w:t>
      </w:r>
      <w:r w:rsidR="00F329A6">
        <w:rPr>
          <w:sz w:val="24"/>
        </w:rPr>
        <w:t xml:space="preserve"> (</w:t>
      </w:r>
      <w:r w:rsidR="00647ABE">
        <w:rPr>
          <w:sz w:val="24"/>
        </w:rPr>
        <w:t>додається)</w:t>
      </w:r>
      <w:r w:rsidR="0054309D">
        <w:rPr>
          <w:sz w:val="24"/>
        </w:rPr>
        <w:t>.</w:t>
      </w:r>
    </w:p>
    <w:p w:rsidR="0054309D" w:rsidRPr="00B55897" w:rsidRDefault="00040FBF" w:rsidP="0054309D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t xml:space="preserve">    </w:t>
      </w:r>
      <w:r w:rsidR="00B55897">
        <w:t xml:space="preserve"> </w:t>
      </w:r>
      <w:r w:rsidR="00533809">
        <w:rPr>
          <w:sz w:val="24"/>
        </w:rPr>
        <w:t xml:space="preserve">     </w:t>
      </w:r>
    </w:p>
    <w:p w:rsidR="00C90901" w:rsidRDefault="00040FBF" w:rsidP="00040FBF">
      <w:pPr>
        <w:ind w:right="-5"/>
        <w:jc w:val="both"/>
        <w:rPr>
          <w:lang w:val="uk-UA"/>
        </w:rPr>
      </w:pPr>
      <w:r>
        <w:rPr>
          <w:lang w:val="uk-UA"/>
        </w:rPr>
        <w:t xml:space="preserve">       </w:t>
      </w:r>
      <w:r w:rsidR="00376B5F" w:rsidRPr="00040FBF">
        <w:rPr>
          <w:lang w:val="uk-UA"/>
        </w:rPr>
        <w:t>2</w:t>
      </w:r>
      <w:r w:rsidR="0015225A" w:rsidRPr="00377B4B">
        <w:rPr>
          <w:lang w:val="uk-UA"/>
        </w:rPr>
        <w:t>.</w:t>
      </w:r>
      <w:r>
        <w:rPr>
          <w:lang w:val="uk-UA"/>
        </w:rPr>
        <w:t xml:space="preserve"> </w:t>
      </w:r>
      <w:r w:rsidR="0015225A" w:rsidRPr="00377B4B">
        <w:rPr>
          <w:lang w:val="uk-UA"/>
        </w:rPr>
        <w:t>Контроль за викона</w:t>
      </w:r>
      <w:r w:rsidR="00014E75">
        <w:rPr>
          <w:lang w:val="uk-UA"/>
        </w:rPr>
        <w:t xml:space="preserve">нням даного рішення покласти на відділ </w:t>
      </w:r>
      <w:r w:rsidR="002729C1">
        <w:rPr>
          <w:lang w:val="uk-UA"/>
        </w:rPr>
        <w:t xml:space="preserve"> </w:t>
      </w:r>
      <w:r w:rsidR="00533809">
        <w:rPr>
          <w:lang w:val="uk-UA"/>
        </w:rPr>
        <w:t xml:space="preserve"> </w:t>
      </w:r>
      <w:r w:rsidR="00014E75">
        <w:rPr>
          <w:lang w:val="uk-UA"/>
        </w:rPr>
        <w:t xml:space="preserve">комунальної власності </w:t>
      </w:r>
      <w:r w:rsidR="00533809">
        <w:rPr>
          <w:lang w:val="uk-UA"/>
        </w:rPr>
        <w:t>Овруц</w:t>
      </w:r>
      <w:r w:rsidR="002729C1">
        <w:rPr>
          <w:lang w:val="uk-UA"/>
        </w:rPr>
        <w:t>ьк</w:t>
      </w:r>
      <w:r w:rsidR="00014E75">
        <w:rPr>
          <w:lang w:val="uk-UA"/>
        </w:rPr>
        <w:t>ої міської ради (</w:t>
      </w:r>
      <w:proofErr w:type="spellStart"/>
      <w:r w:rsidR="00014E75">
        <w:rPr>
          <w:lang w:val="uk-UA"/>
        </w:rPr>
        <w:t>Макаревич</w:t>
      </w:r>
      <w:proofErr w:type="spellEnd"/>
      <w:r w:rsidR="00014E75">
        <w:rPr>
          <w:lang w:val="uk-UA"/>
        </w:rPr>
        <w:t xml:space="preserve"> С.В</w:t>
      </w:r>
      <w:r w:rsidR="00533809">
        <w:rPr>
          <w:lang w:val="uk-UA"/>
        </w:rPr>
        <w:t>).</w:t>
      </w:r>
    </w:p>
    <w:p w:rsidR="0049403C" w:rsidRDefault="0049403C" w:rsidP="00040FBF">
      <w:pPr>
        <w:ind w:right="-5"/>
        <w:jc w:val="both"/>
        <w:rPr>
          <w:lang w:val="uk-UA"/>
        </w:rPr>
      </w:pPr>
    </w:p>
    <w:p w:rsidR="0049403C" w:rsidRDefault="0049403C" w:rsidP="00040FBF">
      <w:pPr>
        <w:ind w:right="-5"/>
        <w:jc w:val="both"/>
        <w:rPr>
          <w:lang w:val="uk-UA"/>
        </w:rPr>
      </w:pPr>
    </w:p>
    <w:p w:rsidR="005F418E" w:rsidRDefault="005F418E" w:rsidP="00040FBF">
      <w:pPr>
        <w:ind w:right="-5"/>
        <w:jc w:val="both"/>
        <w:rPr>
          <w:lang w:val="uk-UA"/>
        </w:rPr>
      </w:pPr>
    </w:p>
    <w:p w:rsidR="00F329A6" w:rsidRDefault="00F329A6" w:rsidP="00040FBF">
      <w:pPr>
        <w:ind w:right="-5"/>
        <w:jc w:val="both"/>
        <w:rPr>
          <w:lang w:val="uk-UA"/>
        </w:rPr>
      </w:pPr>
    </w:p>
    <w:p w:rsidR="00F329A6" w:rsidRDefault="00F329A6" w:rsidP="00040FBF">
      <w:pPr>
        <w:ind w:right="-5"/>
        <w:jc w:val="both"/>
        <w:rPr>
          <w:lang w:val="uk-UA"/>
        </w:rPr>
      </w:pPr>
    </w:p>
    <w:p w:rsidR="00F329A6" w:rsidRPr="00377B4B" w:rsidRDefault="00F329A6" w:rsidP="00040FBF">
      <w:pPr>
        <w:ind w:right="-5"/>
        <w:jc w:val="both"/>
        <w:rPr>
          <w:lang w:val="uk-UA"/>
        </w:rPr>
      </w:pPr>
      <w:bookmarkStart w:id="0" w:name="_GoBack"/>
      <w:bookmarkEnd w:id="0"/>
    </w:p>
    <w:p w:rsidR="00BF60DB" w:rsidRDefault="00BF60DB" w:rsidP="00BF60DB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</w:t>
      </w:r>
      <w:r w:rsidR="00F329A6">
        <w:rPr>
          <w:lang w:val="uk-UA"/>
        </w:rPr>
        <w:t xml:space="preserve">                    </w:t>
      </w:r>
      <w:r w:rsidR="00F329A6">
        <w:rPr>
          <w:lang w:val="uk-UA"/>
        </w:rPr>
        <w:tab/>
      </w:r>
      <w:r w:rsidR="00F329A6">
        <w:rPr>
          <w:lang w:val="uk-UA"/>
        </w:rPr>
        <w:tab/>
      </w:r>
      <w:r w:rsidR="00F329A6">
        <w:rPr>
          <w:lang w:val="uk-UA"/>
        </w:rPr>
        <w:tab/>
      </w:r>
      <w:r w:rsidR="00F329A6">
        <w:rPr>
          <w:lang w:val="uk-UA"/>
        </w:rPr>
        <w:tab/>
        <w:t xml:space="preserve">   Іван </w:t>
      </w:r>
      <w:proofErr w:type="spellStart"/>
      <w:r w:rsidRPr="00377B4B">
        <w:rPr>
          <w:lang w:val="uk-UA"/>
        </w:rPr>
        <w:t>Коруд</w:t>
      </w:r>
      <w:proofErr w:type="spellEnd"/>
    </w:p>
    <w:p w:rsidR="00C90901" w:rsidRDefault="00C9090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280EF1" w:rsidRDefault="00280EF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8556CE" w:rsidRDefault="008556CE" w:rsidP="00C90901">
      <w:pPr>
        <w:ind w:right="-5"/>
        <w:jc w:val="both"/>
        <w:rPr>
          <w:lang w:val="uk-UA"/>
        </w:rPr>
      </w:pPr>
    </w:p>
    <w:p w:rsidR="00BF60DB" w:rsidRDefault="00BF60DB" w:rsidP="00C90901">
      <w:pPr>
        <w:ind w:right="-5"/>
        <w:jc w:val="both"/>
        <w:rPr>
          <w:lang w:val="uk-UA"/>
        </w:rPr>
      </w:pPr>
    </w:p>
    <w:sectPr w:rsidR="00BF60DB" w:rsidSect="00280EF1"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901"/>
    <w:rsid w:val="00005D5E"/>
    <w:rsid w:val="00014E75"/>
    <w:rsid w:val="00040FBF"/>
    <w:rsid w:val="00061690"/>
    <w:rsid w:val="000A2DD2"/>
    <w:rsid w:val="000F4E9B"/>
    <w:rsid w:val="00115D97"/>
    <w:rsid w:val="00150746"/>
    <w:rsid w:val="0015225A"/>
    <w:rsid w:val="001A5761"/>
    <w:rsid w:val="001B50A5"/>
    <w:rsid w:val="002135BD"/>
    <w:rsid w:val="00232827"/>
    <w:rsid w:val="00243D88"/>
    <w:rsid w:val="002729C1"/>
    <w:rsid w:val="00280EF1"/>
    <w:rsid w:val="002A781E"/>
    <w:rsid w:val="002A7DA7"/>
    <w:rsid w:val="00326C39"/>
    <w:rsid w:val="00376B5F"/>
    <w:rsid w:val="00377B4B"/>
    <w:rsid w:val="003F4D82"/>
    <w:rsid w:val="00426C9C"/>
    <w:rsid w:val="004539B1"/>
    <w:rsid w:val="004771A8"/>
    <w:rsid w:val="004858D1"/>
    <w:rsid w:val="0049403C"/>
    <w:rsid w:val="00496D61"/>
    <w:rsid w:val="004B5F3C"/>
    <w:rsid w:val="004C1975"/>
    <w:rsid w:val="004C54FC"/>
    <w:rsid w:val="004F074C"/>
    <w:rsid w:val="004F0C0A"/>
    <w:rsid w:val="0050749A"/>
    <w:rsid w:val="00510D20"/>
    <w:rsid w:val="00533809"/>
    <w:rsid w:val="0054309D"/>
    <w:rsid w:val="005450EF"/>
    <w:rsid w:val="00545264"/>
    <w:rsid w:val="00561CCA"/>
    <w:rsid w:val="00566031"/>
    <w:rsid w:val="00570BCC"/>
    <w:rsid w:val="00571496"/>
    <w:rsid w:val="00580C0D"/>
    <w:rsid w:val="00581868"/>
    <w:rsid w:val="005D0375"/>
    <w:rsid w:val="005D1CB3"/>
    <w:rsid w:val="005D2BFB"/>
    <w:rsid w:val="005E3AC8"/>
    <w:rsid w:val="005F418E"/>
    <w:rsid w:val="006422B3"/>
    <w:rsid w:val="00644783"/>
    <w:rsid w:val="00645644"/>
    <w:rsid w:val="00647ABE"/>
    <w:rsid w:val="00667BCE"/>
    <w:rsid w:val="0068466F"/>
    <w:rsid w:val="006A0154"/>
    <w:rsid w:val="006E5942"/>
    <w:rsid w:val="006F53D4"/>
    <w:rsid w:val="0070036C"/>
    <w:rsid w:val="00703682"/>
    <w:rsid w:val="00707CCD"/>
    <w:rsid w:val="00770013"/>
    <w:rsid w:val="007962D7"/>
    <w:rsid w:val="007A7238"/>
    <w:rsid w:val="007B34E4"/>
    <w:rsid w:val="007E3347"/>
    <w:rsid w:val="007F2FCA"/>
    <w:rsid w:val="007F4C47"/>
    <w:rsid w:val="007F5F5F"/>
    <w:rsid w:val="00804DDC"/>
    <w:rsid w:val="00823E89"/>
    <w:rsid w:val="0083042F"/>
    <w:rsid w:val="00840996"/>
    <w:rsid w:val="008556CE"/>
    <w:rsid w:val="00861180"/>
    <w:rsid w:val="00867A2D"/>
    <w:rsid w:val="008825AB"/>
    <w:rsid w:val="008E6B48"/>
    <w:rsid w:val="00902319"/>
    <w:rsid w:val="00904DA4"/>
    <w:rsid w:val="009105A1"/>
    <w:rsid w:val="009222FA"/>
    <w:rsid w:val="00930535"/>
    <w:rsid w:val="00943B7D"/>
    <w:rsid w:val="009612F3"/>
    <w:rsid w:val="00996176"/>
    <w:rsid w:val="00997552"/>
    <w:rsid w:val="00AC5FEE"/>
    <w:rsid w:val="00B217F4"/>
    <w:rsid w:val="00B2354F"/>
    <w:rsid w:val="00B453BE"/>
    <w:rsid w:val="00B501FA"/>
    <w:rsid w:val="00B55897"/>
    <w:rsid w:val="00B727F2"/>
    <w:rsid w:val="00B76BAC"/>
    <w:rsid w:val="00BF0716"/>
    <w:rsid w:val="00BF60DB"/>
    <w:rsid w:val="00C36194"/>
    <w:rsid w:val="00C63292"/>
    <w:rsid w:val="00C65219"/>
    <w:rsid w:val="00C82674"/>
    <w:rsid w:val="00C87880"/>
    <w:rsid w:val="00C90901"/>
    <w:rsid w:val="00CC3AA1"/>
    <w:rsid w:val="00CE4D80"/>
    <w:rsid w:val="00D62D20"/>
    <w:rsid w:val="00D919FE"/>
    <w:rsid w:val="00E05C96"/>
    <w:rsid w:val="00E12AC8"/>
    <w:rsid w:val="00E140B1"/>
    <w:rsid w:val="00E16D04"/>
    <w:rsid w:val="00E427D0"/>
    <w:rsid w:val="00E43A1D"/>
    <w:rsid w:val="00E71D2C"/>
    <w:rsid w:val="00E73BFB"/>
    <w:rsid w:val="00EC3479"/>
    <w:rsid w:val="00EC42FA"/>
    <w:rsid w:val="00ED7E9E"/>
    <w:rsid w:val="00F03C4C"/>
    <w:rsid w:val="00F3179C"/>
    <w:rsid w:val="00F329A6"/>
    <w:rsid w:val="00F42F45"/>
    <w:rsid w:val="00F75EBE"/>
    <w:rsid w:val="00F85FF0"/>
    <w:rsid w:val="00FB42F3"/>
    <w:rsid w:val="00FC67FF"/>
    <w:rsid w:val="00FE1238"/>
    <w:rsid w:val="00FE5EF6"/>
    <w:rsid w:val="00FF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2E23-43BF-4412-8103-BA202F5B4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User</cp:lastModifiedBy>
  <cp:revision>14</cp:revision>
  <cp:lastPrinted>2021-02-19T09:21:00Z</cp:lastPrinted>
  <dcterms:created xsi:type="dcterms:W3CDTF">2019-04-17T12:28:00Z</dcterms:created>
  <dcterms:modified xsi:type="dcterms:W3CDTF">2021-02-19T09:22:00Z</dcterms:modified>
</cp:coreProperties>
</file>