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0622" w:rsidRPr="00E17893" w:rsidRDefault="0056386E" w:rsidP="00D0437C">
      <w:pPr>
        <w:spacing w:after="0" w:line="240" w:lineRule="auto"/>
        <w:jc w:val="center"/>
        <w:outlineLvl w:val="0"/>
        <w:rPr>
          <w:rFonts w:ascii="Bookman Old Style" w:hAnsi="Bookman Old Style"/>
          <w:sz w:val="24"/>
          <w:szCs w:val="24"/>
        </w:rPr>
      </w:pPr>
      <w:r>
        <w:rPr>
          <w:rFonts w:ascii="Bookman Old Style" w:hAnsi="Bookman Old Style"/>
          <w:noProof/>
          <w:sz w:val="24"/>
          <w:szCs w:val="24"/>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42pt;height:54pt;visibility:visible">
            <v:imagedata r:id="rId5" o:title=""/>
          </v:shape>
        </w:pict>
      </w:r>
    </w:p>
    <w:p w:rsidR="008D0622" w:rsidRPr="00E17893" w:rsidRDefault="008D0622" w:rsidP="00D0437C">
      <w:pPr>
        <w:spacing w:after="0" w:line="240" w:lineRule="auto"/>
        <w:jc w:val="center"/>
        <w:outlineLvl w:val="0"/>
        <w:rPr>
          <w:rFonts w:ascii="Bookman Old Style" w:hAnsi="Bookman Old Style"/>
          <w:sz w:val="24"/>
          <w:szCs w:val="24"/>
        </w:rPr>
      </w:pPr>
      <w:r w:rsidRPr="00E17893">
        <w:rPr>
          <w:rFonts w:ascii="Bookman Old Style" w:hAnsi="Bookman Old Style"/>
          <w:sz w:val="24"/>
          <w:szCs w:val="24"/>
        </w:rPr>
        <w:t>У К Р А Ї Н А</w:t>
      </w:r>
    </w:p>
    <w:p w:rsidR="008D0622" w:rsidRPr="00E17893" w:rsidRDefault="008D0622" w:rsidP="00D0437C">
      <w:pPr>
        <w:pStyle w:val="a4"/>
        <w:outlineLvl w:val="0"/>
        <w:rPr>
          <w:rFonts w:ascii="Bookman Old Style" w:hAnsi="Bookman Old Style"/>
          <w:b w:val="0"/>
          <w:sz w:val="24"/>
        </w:rPr>
      </w:pPr>
      <w:r w:rsidRPr="00E17893">
        <w:rPr>
          <w:rFonts w:ascii="Bookman Old Style" w:hAnsi="Bookman Old Style"/>
          <w:b w:val="0"/>
          <w:sz w:val="24"/>
        </w:rPr>
        <w:t>Овруцька міська рада</w:t>
      </w:r>
    </w:p>
    <w:p w:rsidR="008D0622" w:rsidRPr="00E17893" w:rsidRDefault="008D0622" w:rsidP="00D0437C">
      <w:pPr>
        <w:spacing w:after="0" w:line="240" w:lineRule="auto"/>
        <w:rPr>
          <w:rFonts w:ascii="Bookman Old Style" w:hAnsi="Bookman Old Style"/>
          <w:sz w:val="24"/>
          <w:szCs w:val="24"/>
        </w:rPr>
      </w:pPr>
    </w:p>
    <w:p w:rsidR="008D0622" w:rsidRPr="00E17893" w:rsidRDefault="008D0622" w:rsidP="00D0437C">
      <w:pPr>
        <w:spacing w:after="0" w:line="240" w:lineRule="auto"/>
        <w:jc w:val="center"/>
        <w:rPr>
          <w:rFonts w:ascii="Bookman Old Style" w:hAnsi="Bookman Old Style"/>
          <w:b/>
          <w:i/>
          <w:sz w:val="24"/>
          <w:szCs w:val="24"/>
        </w:rPr>
      </w:pPr>
      <w:r w:rsidRPr="00E17893">
        <w:rPr>
          <w:rFonts w:ascii="Bookman Old Style" w:hAnsi="Bookman Old Style"/>
          <w:b/>
          <w:i/>
          <w:sz w:val="24"/>
          <w:szCs w:val="24"/>
        </w:rPr>
        <w:t xml:space="preserve"> Р І Ш Е Н </w:t>
      </w:r>
      <w:proofErr w:type="spellStart"/>
      <w:r w:rsidRPr="00E17893">
        <w:rPr>
          <w:rFonts w:ascii="Bookman Old Style" w:hAnsi="Bookman Old Style"/>
          <w:b/>
          <w:i/>
          <w:sz w:val="24"/>
          <w:szCs w:val="24"/>
        </w:rPr>
        <w:t>Н</w:t>
      </w:r>
      <w:proofErr w:type="spellEnd"/>
      <w:r w:rsidRPr="00E17893">
        <w:rPr>
          <w:rFonts w:ascii="Bookman Old Style" w:hAnsi="Bookman Old Style"/>
          <w:b/>
          <w:i/>
          <w:sz w:val="24"/>
          <w:szCs w:val="24"/>
        </w:rPr>
        <w:t xml:space="preserve"> Я</w:t>
      </w:r>
    </w:p>
    <w:p w:rsidR="008D0622" w:rsidRPr="00E17893" w:rsidRDefault="008D0622" w:rsidP="00D0437C">
      <w:pPr>
        <w:spacing w:after="0" w:line="240" w:lineRule="auto"/>
        <w:jc w:val="center"/>
        <w:rPr>
          <w:rFonts w:ascii="Bookman Old Style" w:hAnsi="Bookman Old Style"/>
          <w:b/>
          <w:i/>
          <w:sz w:val="24"/>
          <w:szCs w:val="24"/>
        </w:rPr>
      </w:pPr>
    </w:p>
    <w:p w:rsidR="008D0622" w:rsidRDefault="00992F31" w:rsidP="00D0437C">
      <w:pPr>
        <w:spacing w:after="0" w:line="240" w:lineRule="auto"/>
        <w:rPr>
          <w:rFonts w:ascii="Bookman Old Style" w:hAnsi="Bookman Old Style"/>
          <w:b/>
          <w:i/>
          <w:sz w:val="24"/>
          <w:szCs w:val="24"/>
        </w:rPr>
      </w:pPr>
      <w:r>
        <w:rPr>
          <w:rFonts w:ascii="Bookman Old Style" w:hAnsi="Bookman Old Style"/>
          <w:b/>
          <w:i/>
          <w:sz w:val="24"/>
          <w:szCs w:val="24"/>
        </w:rPr>
        <w:t>Дев</w:t>
      </w:r>
      <w:r w:rsidRPr="00992F31">
        <w:rPr>
          <w:rFonts w:ascii="Bookman Old Style" w:hAnsi="Bookman Old Style"/>
          <w:b/>
          <w:i/>
          <w:sz w:val="24"/>
          <w:szCs w:val="24"/>
        </w:rPr>
        <w:t>’</w:t>
      </w:r>
      <w:r>
        <w:rPr>
          <w:rFonts w:ascii="Bookman Old Style" w:hAnsi="Bookman Old Style"/>
          <w:b/>
          <w:i/>
          <w:sz w:val="24"/>
          <w:szCs w:val="24"/>
        </w:rPr>
        <w:t>ята</w:t>
      </w:r>
      <w:r w:rsidR="008D0622" w:rsidRPr="00E17893">
        <w:rPr>
          <w:rFonts w:ascii="Bookman Old Style" w:hAnsi="Bookman Old Style"/>
          <w:b/>
          <w:i/>
          <w:sz w:val="24"/>
          <w:szCs w:val="24"/>
        </w:rPr>
        <w:t xml:space="preserve"> сесія</w:t>
      </w:r>
      <w:r w:rsidR="008D0622" w:rsidRPr="00E17893">
        <w:rPr>
          <w:rFonts w:ascii="Bookman Old Style" w:hAnsi="Bookman Old Style"/>
          <w:b/>
          <w:i/>
          <w:sz w:val="24"/>
          <w:szCs w:val="24"/>
        </w:rPr>
        <w:tab/>
      </w:r>
      <w:r w:rsidR="008D0622" w:rsidRPr="00E17893">
        <w:rPr>
          <w:rFonts w:ascii="Bookman Old Style" w:hAnsi="Bookman Old Style"/>
          <w:b/>
          <w:i/>
          <w:sz w:val="24"/>
          <w:szCs w:val="24"/>
        </w:rPr>
        <w:tab/>
      </w:r>
      <w:r w:rsidR="008D0622" w:rsidRPr="00E17893">
        <w:rPr>
          <w:rFonts w:ascii="Bookman Old Style" w:hAnsi="Bookman Old Style"/>
          <w:b/>
          <w:i/>
          <w:sz w:val="24"/>
          <w:szCs w:val="24"/>
        </w:rPr>
        <w:tab/>
      </w:r>
      <w:r w:rsidR="008D0622" w:rsidRPr="00E17893">
        <w:rPr>
          <w:rFonts w:ascii="Bookman Old Style" w:hAnsi="Bookman Old Style"/>
          <w:b/>
          <w:i/>
          <w:sz w:val="24"/>
          <w:szCs w:val="24"/>
        </w:rPr>
        <w:tab/>
      </w:r>
      <w:r w:rsidR="008D0622" w:rsidRPr="00E17893">
        <w:rPr>
          <w:rFonts w:ascii="Bookman Old Style" w:hAnsi="Bookman Old Style"/>
          <w:b/>
          <w:i/>
          <w:sz w:val="24"/>
          <w:szCs w:val="24"/>
        </w:rPr>
        <w:tab/>
        <w:t xml:space="preserve">            </w:t>
      </w:r>
      <w:r>
        <w:rPr>
          <w:rFonts w:ascii="Bookman Old Style" w:hAnsi="Bookman Old Style"/>
          <w:b/>
          <w:i/>
          <w:sz w:val="24"/>
          <w:szCs w:val="24"/>
        </w:rPr>
        <w:t xml:space="preserve">               </w:t>
      </w:r>
      <w:r w:rsidR="008D0622" w:rsidRPr="00E17893">
        <w:rPr>
          <w:rFonts w:ascii="Bookman Old Style" w:hAnsi="Bookman Old Style"/>
          <w:b/>
          <w:i/>
          <w:sz w:val="24"/>
          <w:szCs w:val="24"/>
        </w:rPr>
        <w:t>VIII  скликання</w:t>
      </w:r>
    </w:p>
    <w:p w:rsidR="00992F31" w:rsidRPr="00E17893" w:rsidRDefault="00992F31" w:rsidP="00D0437C">
      <w:pPr>
        <w:spacing w:after="0" w:line="240" w:lineRule="auto"/>
        <w:rPr>
          <w:rFonts w:ascii="Bookman Old Style" w:hAnsi="Bookman Old Style"/>
          <w:b/>
          <w:i/>
          <w:sz w:val="24"/>
          <w:szCs w:val="24"/>
        </w:rPr>
      </w:pPr>
      <w:r>
        <w:rPr>
          <w:rFonts w:ascii="Bookman Old Style" w:hAnsi="Bookman Old Style"/>
          <w:b/>
          <w:i/>
          <w:sz w:val="24"/>
          <w:szCs w:val="24"/>
        </w:rPr>
        <w:t>(позачергова)</w:t>
      </w:r>
    </w:p>
    <w:p w:rsidR="008D0622" w:rsidRPr="00E17893" w:rsidRDefault="008D0622" w:rsidP="00D0437C">
      <w:pPr>
        <w:spacing w:after="0" w:line="240" w:lineRule="auto"/>
        <w:rPr>
          <w:rFonts w:ascii="Bookman Old Style" w:hAnsi="Bookman Old Style"/>
          <w:sz w:val="24"/>
          <w:szCs w:val="24"/>
        </w:rPr>
      </w:pPr>
    </w:p>
    <w:p w:rsidR="008D0622" w:rsidRPr="00E17893" w:rsidRDefault="00992F31" w:rsidP="00D0437C">
      <w:pPr>
        <w:spacing w:after="0" w:line="240" w:lineRule="auto"/>
        <w:rPr>
          <w:rFonts w:ascii="Bookman Old Style" w:hAnsi="Bookman Old Style"/>
          <w:sz w:val="24"/>
          <w:szCs w:val="24"/>
        </w:rPr>
      </w:pPr>
      <w:r>
        <w:rPr>
          <w:rFonts w:ascii="Bookman Old Style" w:hAnsi="Bookman Old Style"/>
          <w:sz w:val="24"/>
          <w:szCs w:val="24"/>
        </w:rPr>
        <w:t xml:space="preserve">від 29 червня 2021 року  </w:t>
      </w:r>
      <w:r>
        <w:rPr>
          <w:rFonts w:ascii="Bookman Old Style" w:hAnsi="Bookman Old Style"/>
          <w:sz w:val="24"/>
          <w:szCs w:val="24"/>
        </w:rPr>
        <w:tab/>
        <w:t xml:space="preserve">   № 584</w:t>
      </w:r>
    </w:p>
    <w:p w:rsidR="008D0622" w:rsidRPr="00E17893" w:rsidRDefault="008D0622" w:rsidP="00D0437C">
      <w:pPr>
        <w:spacing w:after="0" w:line="240" w:lineRule="auto"/>
        <w:rPr>
          <w:rFonts w:ascii="Bookman Old Style" w:hAnsi="Bookman Old Style"/>
          <w:sz w:val="24"/>
          <w:szCs w:val="24"/>
        </w:rPr>
      </w:pPr>
    </w:p>
    <w:p w:rsidR="008D0622" w:rsidRPr="00E17893" w:rsidRDefault="008D0622" w:rsidP="00D0437C">
      <w:pPr>
        <w:spacing w:after="0" w:line="240" w:lineRule="auto"/>
        <w:ind w:right="4019"/>
        <w:rPr>
          <w:rFonts w:ascii="Bookman Old Style" w:hAnsi="Bookman Old Style"/>
          <w:sz w:val="24"/>
          <w:szCs w:val="24"/>
        </w:rPr>
      </w:pPr>
    </w:p>
    <w:p w:rsidR="008D0622" w:rsidRPr="00E17893" w:rsidRDefault="008D0622" w:rsidP="00D0437C">
      <w:pPr>
        <w:spacing w:after="0" w:line="240" w:lineRule="auto"/>
        <w:ind w:right="4019"/>
        <w:rPr>
          <w:rFonts w:ascii="Bookman Old Style" w:hAnsi="Bookman Old Style"/>
          <w:sz w:val="24"/>
          <w:szCs w:val="24"/>
        </w:rPr>
      </w:pPr>
      <w:r w:rsidRPr="00E17893">
        <w:rPr>
          <w:rFonts w:ascii="Bookman Old Style" w:hAnsi="Bookman Old Style"/>
          <w:sz w:val="24"/>
          <w:szCs w:val="24"/>
        </w:rPr>
        <w:t>Про внесення змін та затвердження</w:t>
      </w:r>
    </w:p>
    <w:p w:rsidR="008D0622" w:rsidRPr="00E17893" w:rsidRDefault="008D0622" w:rsidP="00D0437C">
      <w:pPr>
        <w:spacing w:after="0" w:line="240" w:lineRule="auto"/>
        <w:ind w:right="4019"/>
        <w:rPr>
          <w:rFonts w:ascii="Bookman Old Style" w:hAnsi="Bookman Old Style"/>
          <w:sz w:val="24"/>
          <w:szCs w:val="24"/>
        </w:rPr>
      </w:pPr>
      <w:r>
        <w:rPr>
          <w:rFonts w:ascii="Bookman Old Style" w:hAnsi="Bookman Old Style"/>
          <w:sz w:val="24"/>
          <w:szCs w:val="24"/>
        </w:rPr>
        <w:t>Статуту Овруцького</w:t>
      </w:r>
      <w:r w:rsidRPr="00E17893">
        <w:rPr>
          <w:rFonts w:ascii="Bookman Old Style" w:hAnsi="Bookman Old Style"/>
          <w:sz w:val="24"/>
          <w:szCs w:val="24"/>
        </w:rPr>
        <w:t xml:space="preserve"> закладу</w:t>
      </w:r>
      <w:r>
        <w:rPr>
          <w:rFonts w:ascii="Bookman Old Style" w:hAnsi="Bookman Old Style"/>
          <w:sz w:val="24"/>
          <w:szCs w:val="24"/>
        </w:rPr>
        <w:t xml:space="preserve"> дошкільної</w:t>
      </w:r>
    </w:p>
    <w:p w:rsidR="008D0622" w:rsidRPr="00E17893" w:rsidRDefault="00992F31" w:rsidP="00D0437C">
      <w:pPr>
        <w:spacing w:after="0" w:line="240" w:lineRule="auto"/>
        <w:ind w:right="4019"/>
        <w:rPr>
          <w:rFonts w:ascii="Bookman Old Style" w:hAnsi="Bookman Old Style"/>
          <w:sz w:val="24"/>
          <w:szCs w:val="24"/>
        </w:rPr>
      </w:pPr>
      <w:r>
        <w:rPr>
          <w:rFonts w:ascii="Bookman Old Style" w:hAnsi="Bookman Old Style"/>
          <w:sz w:val="24"/>
          <w:szCs w:val="24"/>
        </w:rPr>
        <w:t>о</w:t>
      </w:r>
      <w:r w:rsidR="008D0622" w:rsidRPr="00E17893">
        <w:rPr>
          <w:rFonts w:ascii="Bookman Old Style" w:hAnsi="Bookman Old Style"/>
          <w:sz w:val="24"/>
          <w:szCs w:val="24"/>
        </w:rPr>
        <w:t>світи</w:t>
      </w:r>
      <w:r w:rsidR="008D0622">
        <w:rPr>
          <w:rFonts w:ascii="Bookman Old Style" w:hAnsi="Bookman Old Style"/>
          <w:sz w:val="24"/>
          <w:szCs w:val="24"/>
        </w:rPr>
        <w:t xml:space="preserve"> № 8</w:t>
      </w:r>
      <w:r w:rsidR="008D0622" w:rsidRPr="00E17893">
        <w:rPr>
          <w:rFonts w:ascii="Bookman Old Style" w:hAnsi="Bookman Old Style"/>
          <w:sz w:val="24"/>
          <w:szCs w:val="24"/>
        </w:rPr>
        <w:t xml:space="preserve"> Овруцької міської ради Житомирської області</w:t>
      </w:r>
      <w:r w:rsidR="008D0622">
        <w:rPr>
          <w:rFonts w:ascii="Bookman Old Style" w:hAnsi="Bookman Old Style"/>
          <w:sz w:val="24"/>
          <w:szCs w:val="24"/>
        </w:rPr>
        <w:t xml:space="preserve"> </w:t>
      </w:r>
      <w:r w:rsidR="008D0622" w:rsidRPr="00E17893">
        <w:rPr>
          <w:rFonts w:ascii="Bookman Old Style" w:hAnsi="Bookman Old Style"/>
          <w:sz w:val="24"/>
          <w:szCs w:val="24"/>
        </w:rPr>
        <w:t>в новій редакції</w:t>
      </w:r>
    </w:p>
    <w:p w:rsidR="008D0622" w:rsidRPr="00E17893" w:rsidRDefault="008D0622" w:rsidP="00D0437C">
      <w:pPr>
        <w:spacing w:after="0" w:line="240" w:lineRule="auto"/>
        <w:rPr>
          <w:rFonts w:ascii="Bookman Old Style" w:hAnsi="Bookman Old Style"/>
          <w:sz w:val="24"/>
          <w:szCs w:val="24"/>
          <w:lang w:eastAsia="ru-RU"/>
        </w:rPr>
      </w:pPr>
    </w:p>
    <w:p w:rsidR="008D0622" w:rsidRPr="00E17893" w:rsidRDefault="008D0622" w:rsidP="00D0437C">
      <w:pPr>
        <w:spacing w:after="0" w:line="240" w:lineRule="auto"/>
        <w:ind w:firstLine="567"/>
        <w:jc w:val="both"/>
        <w:rPr>
          <w:rFonts w:ascii="Bookman Old Style" w:hAnsi="Bookman Old Style"/>
          <w:sz w:val="24"/>
          <w:szCs w:val="24"/>
          <w:shd w:val="clear" w:color="auto" w:fill="FFFFFF"/>
        </w:rPr>
      </w:pPr>
    </w:p>
    <w:p w:rsidR="008D0622" w:rsidRPr="00E17893" w:rsidRDefault="008D0622" w:rsidP="006A3214">
      <w:pPr>
        <w:spacing w:after="0" w:line="240" w:lineRule="auto"/>
        <w:ind w:firstLine="567"/>
        <w:jc w:val="both"/>
        <w:rPr>
          <w:rFonts w:ascii="Bookman Old Style" w:hAnsi="Bookman Old Style"/>
          <w:sz w:val="24"/>
          <w:szCs w:val="24"/>
          <w:shd w:val="clear" w:color="auto" w:fill="FFFFFF"/>
        </w:rPr>
      </w:pPr>
      <w:r>
        <w:rPr>
          <w:rFonts w:ascii="Bookman Old Style" w:hAnsi="Bookman Old Style"/>
          <w:sz w:val="24"/>
          <w:szCs w:val="24"/>
        </w:rPr>
        <w:t>У</w:t>
      </w:r>
      <w:r w:rsidRPr="006A3214">
        <w:rPr>
          <w:rFonts w:ascii="Bookman Old Style" w:hAnsi="Bookman Old Style"/>
          <w:sz w:val="24"/>
          <w:szCs w:val="24"/>
        </w:rPr>
        <w:t xml:space="preserve"> зв’язку із збільшенням кількості дітей ясельного віку потребуючих відвідування закладу дошкільної освіти у різновіковій групі «Барвіночок» та з метою забезпечення функціонування додаткової групи в Овруцькому закладі дошкільної освіти №8 Овруцької міської ради Житомирської області</w:t>
      </w:r>
      <w:r w:rsidRPr="006A3214">
        <w:rPr>
          <w:rFonts w:ascii="Bookman Old Style" w:hAnsi="Bookman Old Style"/>
          <w:sz w:val="24"/>
          <w:szCs w:val="24"/>
          <w:shd w:val="clear" w:color="auto" w:fill="FFFFFF"/>
        </w:rPr>
        <w:t>,</w:t>
      </w:r>
      <w:r w:rsidRPr="00E17893">
        <w:rPr>
          <w:rFonts w:ascii="Bookman Old Style" w:hAnsi="Bookman Old Style"/>
          <w:sz w:val="24"/>
          <w:szCs w:val="24"/>
          <w:shd w:val="clear" w:color="auto" w:fill="FFFFFF"/>
        </w:rPr>
        <w:t xml:space="preserve"> відповідно до рішення Виконавчого коміт</w:t>
      </w:r>
      <w:r>
        <w:rPr>
          <w:rFonts w:ascii="Bookman Old Style" w:hAnsi="Bookman Old Style"/>
          <w:sz w:val="24"/>
          <w:szCs w:val="24"/>
          <w:shd w:val="clear" w:color="auto" w:fill="FFFFFF"/>
        </w:rPr>
        <w:t>ету Овруцької міської ради № 184 від 25.06</w:t>
      </w:r>
      <w:r w:rsidRPr="00E17893">
        <w:rPr>
          <w:rFonts w:ascii="Bookman Old Style" w:hAnsi="Bookman Old Style"/>
          <w:sz w:val="24"/>
          <w:szCs w:val="24"/>
          <w:shd w:val="clear" w:color="auto" w:fill="FFFFFF"/>
        </w:rPr>
        <w:t>.2021 року</w:t>
      </w:r>
      <w:r>
        <w:rPr>
          <w:rFonts w:ascii="Bookman Old Style" w:hAnsi="Bookman Old Style"/>
          <w:sz w:val="24"/>
          <w:szCs w:val="24"/>
          <w:shd w:val="clear" w:color="auto" w:fill="FFFFFF"/>
        </w:rPr>
        <w:t xml:space="preserve"> «</w:t>
      </w:r>
      <w:r w:rsidRPr="006A3214">
        <w:rPr>
          <w:rFonts w:ascii="Bookman Old Style" w:hAnsi="Bookman Old Style"/>
          <w:sz w:val="24"/>
          <w:szCs w:val="24"/>
          <w:shd w:val="clear" w:color="auto" w:fill="FFFFFF"/>
        </w:rPr>
        <w:t>Про дозвіл на відкриття додаткової групи в</w:t>
      </w:r>
      <w:r>
        <w:rPr>
          <w:rFonts w:ascii="Bookman Old Style" w:hAnsi="Bookman Old Style"/>
          <w:sz w:val="24"/>
          <w:szCs w:val="24"/>
          <w:shd w:val="clear" w:color="auto" w:fill="FFFFFF"/>
        </w:rPr>
        <w:t xml:space="preserve"> </w:t>
      </w:r>
      <w:r w:rsidRPr="006A3214">
        <w:rPr>
          <w:rFonts w:ascii="Bookman Old Style" w:hAnsi="Bookman Old Style"/>
          <w:sz w:val="24"/>
          <w:szCs w:val="24"/>
          <w:shd w:val="clear" w:color="auto" w:fill="FFFFFF"/>
        </w:rPr>
        <w:t>Овруцькому закладі дошкільної освіти №</w:t>
      </w:r>
      <w:r w:rsidR="00992F31">
        <w:rPr>
          <w:rFonts w:ascii="Bookman Old Style" w:hAnsi="Bookman Old Style"/>
          <w:sz w:val="24"/>
          <w:szCs w:val="24"/>
          <w:shd w:val="clear" w:color="auto" w:fill="FFFFFF"/>
        </w:rPr>
        <w:t xml:space="preserve"> </w:t>
      </w:r>
      <w:r w:rsidRPr="006A3214">
        <w:rPr>
          <w:rFonts w:ascii="Bookman Old Style" w:hAnsi="Bookman Old Style"/>
          <w:sz w:val="24"/>
          <w:szCs w:val="24"/>
          <w:shd w:val="clear" w:color="auto" w:fill="FFFFFF"/>
        </w:rPr>
        <w:t>8</w:t>
      </w:r>
      <w:r>
        <w:rPr>
          <w:rFonts w:ascii="Bookman Old Style" w:hAnsi="Bookman Old Style"/>
          <w:sz w:val="24"/>
          <w:szCs w:val="24"/>
          <w:shd w:val="clear" w:color="auto" w:fill="FFFFFF"/>
        </w:rPr>
        <w:t xml:space="preserve"> </w:t>
      </w:r>
      <w:r w:rsidRPr="006A3214">
        <w:rPr>
          <w:rFonts w:ascii="Bookman Old Style" w:hAnsi="Bookman Old Style"/>
          <w:sz w:val="24"/>
          <w:szCs w:val="24"/>
          <w:shd w:val="clear" w:color="auto" w:fill="FFFFFF"/>
        </w:rPr>
        <w:t>Овруцької міської ради Житомирської області</w:t>
      </w:r>
      <w:r>
        <w:rPr>
          <w:rFonts w:ascii="Bookman Old Style" w:hAnsi="Bookman Old Style"/>
          <w:sz w:val="24"/>
          <w:szCs w:val="24"/>
          <w:shd w:val="clear" w:color="auto" w:fill="FFFFFF"/>
        </w:rPr>
        <w:t>»</w:t>
      </w:r>
      <w:r w:rsidRPr="00E17893">
        <w:rPr>
          <w:rFonts w:ascii="Bookman Old Style" w:hAnsi="Bookman Old Style"/>
          <w:sz w:val="24"/>
          <w:szCs w:val="24"/>
          <w:shd w:val="clear" w:color="auto" w:fill="FFFFFF"/>
        </w:rPr>
        <w:t xml:space="preserve">, </w:t>
      </w:r>
      <w:r w:rsidRPr="00E17893">
        <w:rPr>
          <w:rFonts w:ascii="Bookman Old Style" w:hAnsi="Bookman Old Style"/>
          <w:sz w:val="24"/>
          <w:szCs w:val="24"/>
        </w:rPr>
        <w:t>керуючись ст. 26 Закону України «Про місцеве само</w:t>
      </w:r>
      <w:r w:rsidR="00992F31">
        <w:rPr>
          <w:rFonts w:ascii="Bookman Old Style" w:hAnsi="Bookman Old Style"/>
          <w:sz w:val="24"/>
          <w:szCs w:val="24"/>
        </w:rPr>
        <w:t xml:space="preserve">врядування в Україні», </w:t>
      </w:r>
      <w:r w:rsidRPr="00E17893">
        <w:rPr>
          <w:rFonts w:ascii="Bookman Old Style" w:hAnsi="Bookman Old Style"/>
          <w:sz w:val="24"/>
          <w:szCs w:val="24"/>
        </w:rPr>
        <w:t>міська рада</w:t>
      </w:r>
    </w:p>
    <w:p w:rsidR="008D0622" w:rsidRPr="00E17893" w:rsidRDefault="008D0622" w:rsidP="00D0437C">
      <w:pPr>
        <w:spacing w:after="0" w:line="240" w:lineRule="auto"/>
        <w:jc w:val="both"/>
        <w:rPr>
          <w:rFonts w:ascii="Bookman Old Style" w:hAnsi="Bookman Old Style"/>
          <w:sz w:val="24"/>
          <w:szCs w:val="24"/>
        </w:rPr>
      </w:pPr>
    </w:p>
    <w:p w:rsidR="008D0622" w:rsidRPr="00E17893" w:rsidRDefault="008D0622" w:rsidP="002A4B3F">
      <w:pPr>
        <w:spacing w:after="0" w:line="240" w:lineRule="auto"/>
        <w:ind w:firstLine="567"/>
        <w:rPr>
          <w:rFonts w:ascii="Bookman Old Style" w:hAnsi="Bookman Old Style"/>
          <w:sz w:val="24"/>
          <w:szCs w:val="24"/>
        </w:rPr>
      </w:pPr>
      <w:r w:rsidRPr="00E17893">
        <w:rPr>
          <w:rFonts w:ascii="Bookman Old Style" w:hAnsi="Bookman Old Style"/>
          <w:sz w:val="24"/>
          <w:szCs w:val="24"/>
        </w:rPr>
        <w:t>В</w:t>
      </w:r>
      <w:r w:rsidR="00992F31">
        <w:rPr>
          <w:rFonts w:ascii="Bookman Old Style" w:hAnsi="Bookman Old Style"/>
          <w:sz w:val="24"/>
          <w:szCs w:val="24"/>
        </w:rPr>
        <w:t xml:space="preserve"> </w:t>
      </w:r>
      <w:r w:rsidRPr="00E17893">
        <w:rPr>
          <w:rFonts w:ascii="Bookman Old Style" w:hAnsi="Bookman Old Style"/>
          <w:sz w:val="24"/>
          <w:szCs w:val="24"/>
        </w:rPr>
        <w:t>И</w:t>
      </w:r>
      <w:r w:rsidR="00992F31">
        <w:rPr>
          <w:rFonts w:ascii="Bookman Old Style" w:hAnsi="Bookman Old Style"/>
          <w:sz w:val="24"/>
          <w:szCs w:val="24"/>
        </w:rPr>
        <w:t xml:space="preserve"> </w:t>
      </w:r>
      <w:r w:rsidRPr="00E17893">
        <w:rPr>
          <w:rFonts w:ascii="Bookman Old Style" w:hAnsi="Bookman Old Style"/>
          <w:sz w:val="24"/>
          <w:szCs w:val="24"/>
        </w:rPr>
        <w:t>Р</w:t>
      </w:r>
      <w:r w:rsidR="00992F31">
        <w:rPr>
          <w:rFonts w:ascii="Bookman Old Style" w:hAnsi="Bookman Old Style"/>
          <w:sz w:val="24"/>
          <w:szCs w:val="24"/>
        </w:rPr>
        <w:t xml:space="preserve"> </w:t>
      </w:r>
      <w:r w:rsidRPr="00E17893">
        <w:rPr>
          <w:rFonts w:ascii="Bookman Old Style" w:hAnsi="Bookman Old Style"/>
          <w:sz w:val="24"/>
          <w:szCs w:val="24"/>
        </w:rPr>
        <w:t>І</w:t>
      </w:r>
      <w:r w:rsidR="00992F31">
        <w:rPr>
          <w:rFonts w:ascii="Bookman Old Style" w:hAnsi="Bookman Old Style"/>
          <w:sz w:val="24"/>
          <w:szCs w:val="24"/>
        </w:rPr>
        <w:t xml:space="preserve"> </w:t>
      </w:r>
      <w:r w:rsidRPr="00E17893">
        <w:rPr>
          <w:rFonts w:ascii="Bookman Old Style" w:hAnsi="Bookman Old Style"/>
          <w:sz w:val="24"/>
          <w:szCs w:val="24"/>
        </w:rPr>
        <w:t>Ш</w:t>
      </w:r>
      <w:r w:rsidR="00992F31">
        <w:rPr>
          <w:rFonts w:ascii="Bookman Old Style" w:hAnsi="Bookman Old Style"/>
          <w:sz w:val="24"/>
          <w:szCs w:val="24"/>
        </w:rPr>
        <w:t xml:space="preserve"> </w:t>
      </w:r>
      <w:r w:rsidRPr="00E17893">
        <w:rPr>
          <w:rFonts w:ascii="Bookman Old Style" w:hAnsi="Bookman Old Style"/>
          <w:sz w:val="24"/>
          <w:szCs w:val="24"/>
        </w:rPr>
        <w:t>И</w:t>
      </w:r>
      <w:r w:rsidR="00992F31">
        <w:rPr>
          <w:rFonts w:ascii="Bookman Old Style" w:hAnsi="Bookman Old Style"/>
          <w:sz w:val="24"/>
          <w:szCs w:val="24"/>
        </w:rPr>
        <w:t xml:space="preserve"> </w:t>
      </w:r>
      <w:r w:rsidRPr="00E17893">
        <w:rPr>
          <w:rFonts w:ascii="Bookman Old Style" w:hAnsi="Bookman Old Style"/>
          <w:sz w:val="24"/>
          <w:szCs w:val="24"/>
        </w:rPr>
        <w:t>Л</w:t>
      </w:r>
      <w:r w:rsidR="00992F31">
        <w:rPr>
          <w:rFonts w:ascii="Bookman Old Style" w:hAnsi="Bookman Old Style"/>
          <w:sz w:val="24"/>
          <w:szCs w:val="24"/>
        </w:rPr>
        <w:t xml:space="preserve"> </w:t>
      </w:r>
      <w:r w:rsidRPr="00E17893">
        <w:rPr>
          <w:rFonts w:ascii="Bookman Old Style" w:hAnsi="Bookman Old Style"/>
          <w:sz w:val="24"/>
          <w:szCs w:val="24"/>
        </w:rPr>
        <w:t>А:</w:t>
      </w:r>
    </w:p>
    <w:p w:rsidR="008D0622" w:rsidRPr="00E17893" w:rsidRDefault="008D0622" w:rsidP="00D0437C">
      <w:pPr>
        <w:spacing w:after="0" w:line="240" w:lineRule="auto"/>
        <w:rPr>
          <w:rFonts w:ascii="Bookman Old Style" w:hAnsi="Bookman Old Style"/>
          <w:sz w:val="24"/>
          <w:szCs w:val="24"/>
        </w:rPr>
      </w:pPr>
    </w:p>
    <w:p w:rsidR="008D0622" w:rsidRDefault="008D0622" w:rsidP="00B71F0D">
      <w:pPr>
        <w:spacing w:after="0" w:line="240" w:lineRule="auto"/>
        <w:ind w:firstLine="567"/>
        <w:jc w:val="both"/>
        <w:rPr>
          <w:rFonts w:ascii="Bookman Old Style" w:hAnsi="Bookman Old Style"/>
          <w:sz w:val="24"/>
          <w:szCs w:val="24"/>
          <w:lang w:eastAsia="ru-RU"/>
        </w:rPr>
      </w:pPr>
      <w:r>
        <w:rPr>
          <w:rFonts w:ascii="Bookman Old Style" w:hAnsi="Bookman Old Style"/>
          <w:sz w:val="24"/>
          <w:szCs w:val="24"/>
          <w:lang w:eastAsia="ru-RU"/>
        </w:rPr>
        <w:t xml:space="preserve">1.  </w:t>
      </w:r>
      <w:proofErr w:type="spellStart"/>
      <w:r>
        <w:rPr>
          <w:rFonts w:ascii="Bookman Old Style" w:hAnsi="Bookman Old Style"/>
          <w:sz w:val="24"/>
          <w:szCs w:val="24"/>
          <w:lang w:eastAsia="ru-RU"/>
        </w:rPr>
        <w:t>Внести</w:t>
      </w:r>
      <w:proofErr w:type="spellEnd"/>
      <w:r>
        <w:rPr>
          <w:rFonts w:ascii="Bookman Old Style" w:hAnsi="Bookman Old Style"/>
          <w:sz w:val="24"/>
          <w:szCs w:val="24"/>
          <w:lang w:eastAsia="ru-RU"/>
        </w:rPr>
        <w:t xml:space="preserve"> зміни до п.3, п.4, п.5</w:t>
      </w:r>
      <w:r w:rsidRPr="00E17893">
        <w:rPr>
          <w:rFonts w:ascii="Bookman Old Style" w:hAnsi="Bookman Old Style"/>
          <w:sz w:val="24"/>
          <w:szCs w:val="24"/>
          <w:lang w:eastAsia="ru-RU"/>
        </w:rPr>
        <w:t xml:space="preserve"> розділу ІІ. Комплектування закладу </w:t>
      </w:r>
      <w:r>
        <w:rPr>
          <w:rFonts w:ascii="Bookman Old Style" w:hAnsi="Bookman Old Style"/>
          <w:sz w:val="24"/>
          <w:szCs w:val="24"/>
          <w:lang w:eastAsia="ru-RU"/>
        </w:rPr>
        <w:t>дошкільної освіти, виклавши їх</w:t>
      </w:r>
      <w:r w:rsidRPr="00E17893">
        <w:rPr>
          <w:rFonts w:ascii="Bookman Old Style" w:hAnsi="Bookman Old Style"/>
          <w:sz w:val="24"/>
          <w:szCs w:val="24"/>
          <w:lang w:eastAsia="ru-RU"/>
        </w:rPr>
        <w:t xml:space="preserve"> наступним чином: </w:t>
      </w:r>
    </w:p>
    <w:p w:rsidR="008D0622" w:rsidRDefault="008D0622" w:rsidP="00085787">
      <w:pPr>
        <w:spacing w:after="0"/>
        <w:jc w:val="both"/>
        <w:rPr>
          <w:rFonts w:ascii="Bookman Old Style" w:hAnsi="Bookman Old Style"/>
          <w:sz w:val="24"/>
          <w:szCs w:val="24"/>
        </w:rPr>
      </w:pPr>
      <w:r w:rsidRPr="00E17893">
        <w:rPr>
          <w:rFonts w:ascii="Bookman Old Style" w:hAnsi="Bookman Old Style"/>
          <w:sz w:val="24"/>
          <w:szCs w:val="24"/>
          <w:lang w:eastAsia="ru-RU"/>
        </w:rPr>
        <w:t>«</w:t>
      </w:r>
      <w:r>
        <w:rPr>
          <w:rFonts w:ascii="Bookman Old Style" w:hAnsi="Bookman Old Style"/>
          <w:sz w:val="24"/>
          <w:szCs w:val="24"/>
          <w:lang w:eastAsia="ru-RU"/>
        </w:rPr>
        <w:t xml:space="preserve">      </w:t>
      </w:r>
      <w:r w:rsidRPr="006A3214">
        <w:rPr>
          <w:rFonts w:ascii="Bookman Old Style" w:hAnsi="Bookman Old Style"/>
          <w:sz w:val="24"/>
          <w:szCs w:val="24"/>
        </w:rPr>
        <w:t xml:space="preserve">3. У закладі </w:t>
      </w:r>
      <w:r>
        <w:rPr>
          <w:rFonts w:ascii="Bookman Old Style" w:hAnsi="Bookman Old Style"/>
          <w:sz w:val="24"/>
          <w:szCs w:val="24"/>
        </w:rPr>
        <w:t>дошкільної освіти функціонують 4</w:t>
      </w:r>
      <w:r w:rsidRPr="006A3214">
        <w:rPr>
          <w:rFonts w:ascii="Bookman Old Style" w:hAnsi="Bookman Old Style"/>
          <w:sz w:val="24"/>
          <w:szCs w:val="24"/>
        </w:rPr>
        <w:t xml:space="preserve"> групи загального розвитку.</w:t>
      </w:r>
    </w:p>
    <w:p w:rsidR="008D0622" w:rsidRPr="006A3214" w:rsidRDefault="008D0622" w:rsidP="00085787">
      <w:pPr>
        <w:spacing w:after="0"/>
        <w:jc w:val="both"/>
        <w:rPr>
          <w:rFonts w:ascii="Bookman Old Style" w:hAnsi="Bookman Old Style"/>
          <w:sz w:val="24"/>
          <w:szCs w:val="24"/>
        </w:rPr>
      </w:pPr>
      <w:r>
        <w:rPr>
          <w:rFonts w:ascii="Bookman Old Style" w:hAnsi="Bookman Old Style"/>
          <w:sz w:val="24"/>
          <w:szCs w:val="24"/>
        </w:rPr>
        <w:t xml:space="preserve">       </w:t>
      </w:r>
      <w:r w:rsidRPr="006A3214">
        <w:rPr>
          <w:rFonts w:ascii="Bookman Old Style" w:hAnsi="Bookman Old Style"/>
          <w:sz w:val="24"/>
          <w:szCs w:val="24"/>
        </w:rPr>
        <w:t>4. Заклад дошкільної освіти має групу з денним перебуванням протягом 10,5 годин.</w:t>
      </w:r>
    </w:p>
    <w:p w:rsidR="008D0622" w:rsidRPr="006A3214" w:rsidRDefault="008D0622" w:rsidP="00085787">
      <w:pPr>
        <w:spacing w:after="0"/>
        <w:jc w:val="both"/>
        <w:rPr>
          <w:rFonts w:ascii="Bookman Old Style" w:hAnsi="Bookman Old Style"/>
          <w:sz w:val="24"/>
          <w:szCs w:val="24"/>
        </w:rPr>
      </w:pPr>
      <w:r w:rsidRPr="006A3214">
        <w:rPr>
          <w:rFonts w:ascii="Bookman Old Style" w:hAnsi="Bookman Old Style"/>
          <w:sz w:val="24"/>
          <w:szCs w:val="24"/>
        </w:rPr>
        <w:t>10,5 годин</w:t>
      </w:r>
      <w:r>
        <w:rPr>
          <w:rFonts w:ascii="Bookman Old Style" w:hAnsi="Bookman Old Style"/>
          <w:sz w:val="24"/>
          <w:szCs w:val="24"/>
        </w:rPr>
        <w:t xml:space="preserve"> </w:t>
      </w:r>
      <w:r w:rsidRPr="006A3214">
        <w:rPr>
          <w:rFonts w:ascii="Bookman Old Style" w:hAnsi="Bookman Old Style"/>
          <w:sz w:val="24"/>
          <w:szCs w:val="24"/>
        </w:rPr>
        <w:t>-</w:t>
      </w:r>
      <w:r>
        <w:rPr>
          <w:rFonts w:ascii="Bookman Old Style" w:hAnsi="Bookman Old Style"/>
          <w:sz w:val="24"/>
          <w:szCs w:val="24"/>
        </w:rPr>
        <w:t xml:space="preserve"> </w:t>
      </w:r>
      <w:r w:rsidRPr="006A3214">
        <w:rPr>
          <w:rFonts w:ascii="Bookman Old Style" w:hAnsi="Bookman Old Style"/>
          <w:sz w:val="24"/>
          <w:szCs w:val="24"/>
        </w:rPr>
        <w:t>одна група (чергова)</w:t>
      </w:r>
    </w:p>
    <w:p w:rsidR="008D0622" w:rsidRDefault="008D0622" w:rsidP="00085787">
      <w:pPr>
        <w:spacing w:after="0"/>
        <w:jc w:val="both"/>
        <w:rPr>
          <w:rFonts w:ascii="Bookman Old Style" w:hAnsi="Bookman Old Style"/>
          <w:sz w:val="24"/>
          <w:szCs w:val="24"/>
        </w:rPr>
      </w:pPr>
      <w:r>
        <w:rPr>
          <w:rFonts w:ascii="Bookman Old Style" w:hAnsi="Bookman Old Style"/>
          <w:sz w:val="24"/>
          <w:szCs w:val="24"/>
        </w:rPr>
        <w:t>9 годин - три</w:t>
      </w:r>
      <w:r w:rsidRPr="006A3214">
        <w:rPr>
          <w:rFonts w:ascii="Bookman Old Style" w:hAnsi="Bookman Old Style"/>
          <w:sz w:val="24"/>
          <w:szCs w:val="24"/>
        </w:rPr>
        <w:t xml:space="preserve"> групи</w:t>
      </w:r>
    </w:p>
    <w:p w:rsidR="008D0622" w:rsidRDefault="008D0622" w:rsidP="00085787">
      <w:pPr>
        <w:spacing w:after="0"/>
        <w:jc w:val="both"/>
        <w:rPr>
          <w:rFonts w:ascii="Bookman Old Style" w:hAnsi="Bookman Old Style"/>
          <w:sz w:val="24"/>
          <w:szCs w:val="24"/>
        </w:rPr>
      </w:pPr>
      <w:r>
        <w:rPr>
          <w:rFonts w:ascii="Bookman Old Style" w:hAnsi="Bookman Old Style"/>
          <w:sz w:val="24"/>
          <w:szCs w:val="24"/>
        </w:rPr>
        <w:t xml:space="preserve">       </w:t>
      </w:r>
      <w:r w:rsidRPr="006A3214">
        <w:rPr>
          <w:rFonts w:ascii="Bookman Old Style" w:hAnsi="Bookman Old Style"/>
          <w:sz w:val="24"/>
          <w:szCs w:val="24"/>
        </w:rPr>
        <w:t xml:space="preserve">5. Наповнюваність груп дітьми становить: </w:t>
      </w:r>
    </w:p>
    <w:p w:rsidR="008D0622" w:rsidRDefault="008D0622" w:rsidP="00085787">
      <w:pPr>
        <w:spacing w:after="0"/>
        <w:jc w:val="both"/>
        <w:rPr>
          <w:rFonts w:ascii="Bookman Old Style" w:hAnsi="Bookman Old Style"/>
          <w:sz w:val="24"/>
          <w:szCs w:val="24"/>
        </w:rPr>
      </w:pPr>
      <w:r>
        <w:rPr>
          <w:rFonts w:ascii="Bookman Old Style" w:hAnsi="Bookman Old Style"/>
          <w:sz w:val="24"/>
          <w:szCs w:val="24"/>
        </w:rPr>
        <w:t>для дітей віком від 1-го  до 3-х років – 15</w:t>
      </w:r>
      <w:r w:rsidRPr="006A3214">
        <w:rPr>
          <w:rFonts w:ascii="Bookman Old Style" w:hAnsi="Bookman Old Style"/>
          <w:sz w:val="24"/>
          <w:szCs w:val="24"/>
        </w:rPr>
        <w:t xml:space="preserve"> осіб</w:t>
      </w:r>
      <w:r>
        <w:rPr>
          <w:rFonts w:ascii="Bookman Old Style" w:hAnsi="Bookman Old Style"/>
          <w:sz w:val="24"/>
          <w:szCs w:val="24"/>
        </w:rPr>
        <w:t>;</w:t>
      </w:r>
    </w:p>
    <w:p w:rsidR="008D0622" w:rsidRDefault="008D0622" w:rsidP="00085787">
      <w:pPr>
        <w:spacing w:after="0"/>
        <w:jc w:val="both"/>
        <w:rPr>
          <w:rFonts w:ascii="Bookman Old Style" w:hAnsi="Bookman Old Style"/>
          <w:sz w:val="24"/>
          <w:szCs w:val="24"/>
        </w:rPr>
      </w:pPr>
      <w:r>
        <w:rPr>
          <w:rFonts w:ascii="Bookman Old Style" w:hAnsi="Bookman Old Style"/>
          <w:sz w:val="24"/>
          <w:szCs w:val="24"/>
        </w:rPr>
        <w:t>для дітей віком від 3-х</w:t>
      </w:r>
      <w:r w:rsidRPr="006A3214">
        <w:rPr>
          <w:rFonts w:ascii="Bookman Old Style" w:hAnsi="Bookman Old Style"/>
          <w:sz w:val="24"/>
          <w:szCs w:val="24"/>
        </w:rPr>
        <w:t xml:space="preserve"> до 6-ти років – 20 осіб, в</w:t>
      </w:r>
      <w:r>
        <w:rPr>
          <w:rFonts w:ascii="Bookman Old Style" w:hAnsi="Bookman Old Style"/>
          <w:sz w:val="24"/>
          <w:szCs w:val="24"/>
        </w:rPr>
        <w:t xml:space="preserve"> оздоровчий період – до 15 осіб</w:t>
      </w:r>
      <w:r w:rsidRPr="00E17893">
        <w:rPr>
          <w:rFonts w:ascii="Bookman Old Style" w:hAnsi="Bookman Old Style"/>
          <w:sz w:val="24"/>
          <w:szCs w:val="24"/>
          <w:lang w:eastAsia="ru-RU"/>
        </w:rPr>
        <w:t>»</w:t>
      </w:r>
      <w:r>
        <w:rPr>
          <w:rFonts w:ascii="Bookman Old Style" w:hAnsi="Bookman Old Style"/>
          <w:sz w:val="24"/>
          <w:szCs w:val="24"/>
          <w:lang w:eastAsia="ru-RU"/>
        </w:rPr>
        <w:t>.</w:t>
      </w:r>
    </w:p>
    <w:p w:rsidR="008D0622" w:rsidRPr="00E17893" w:rsidRDefault="008D0622" w:rsidP="004B6535">
      <w:pPr>
        <w:spacing w:after="0" w:line="240" w:lineRule="auto"/>
        <w:ind w:firstLine="567"/>
        <w:jc w:val="both"/>
        <w:rPr>
          <w:rFonts w:ascii="Bookman Old Style" w:hAnsi="Bookman Old Style"/>
          <w:sz w:val="24"/>
          <w:szCs w:val="24"/>
          <w:lang w:eastAsia="ru-RU"/>
        </w:rPr>
      </w:pPr>
      <w:r>
        <w:rPr>
          <w:rFonts w:ascii="Bookman Old Style" w:hAnsi="Bookman Old Style"/>
          <w:sz w:val="24"/>
          <w:szCs w:val="24"/>
          <w:lang w:eastAsia="ru-RU"/>
        </w:rPr>
        <w:lastRenderedPageBreak/>
        <w:t>2</w:t>
      </w:r>
      <w:r w:rsidRPr="00E17893">
        <w:rPr>
          <w:rFonts w:ascii="Bookman Old Style" w:hAnsi="Bookman Old Style"/>
          <w:sz w:val="24"/>
          <w:szCs w:val="24"/>
          <w:lang w:eastAsia="ru-RU"/>
        </w:rPr>
        <w:t>. Затв</w:t>
      </w:r>
      <w:r>
        <w:rPr>
          <w:rFonts w:ascii="Bookman Old Style" w:hAnsi="Bookman Old Style"/>
          <w:sz w:val="24"/>
          <w:szCs w:val="24"/>
          <w:lang w:eastAsia="ru-RU"/>
        </w:rPr>
        <w:t>ердити Статут Овруцького</w:t>
      </w:r>
      <w:r w:rsidRPr="00E17893">
        <w:rPr>
          <w:rFonts w:ascii="Bookman Old Style" w:hAnsi="Bookman Old Style"/>
          <w:sz w:val="24"/>
          <w:szCs w:val="24"/>
          <w:lang w:eastAsia="ru-RU"/>
        </w:rPr>
        <w:t xml:space="preserve"> закладу дошкільної освіти</w:t>
      </w:r>
      <w:r>
        <w:rPr>
          <w:rFonts w:ascii="Bookman Old Style" w:hAnsi="Bookman Old Style"/>
          <w:sz w:val="24"/>
          <w:szCs w:val="24"/>
          <w:lang w:eastAsia="ru-RU"/>
        </w:rPr>
        <w:t xml:space="preserve"> №</w:t>
      </w:r>
      <w:r w:rsidR="00992F31">
        <w:rPr>
          <w:rFonts w:ascii="Bookman Old Style" w:hAnsi="Bookman Old Style"/>
          <w:sz w:val="24"/>
          <w:szCs w:val="24"/>
          <w:lang w:eastAsia="ru-RU"/>
        </w:rPr>
        <w:t xml:space="preserve"> </w:t>
      </w:r>
      <w:r>
        <w:rPr>
          <w:rFonts w:ascii="Bookman Old Style" w:hAnsi="Bookman Old Style"/>
          <w:sz w:val="24"/>
          <w:szCs w:val="24"/>
          <w:lang w:eastAsia="ru-RU"/>
        </w:rPr>
        <w:t>8</w:t>
      </w:r>
      <w:r w:rsidRPr="00E17893">
        <w:rPr>
          <w:rFonts w:ascii="Bookman Old Style" w:hAnsi="Bookman Old Style"/>
          <w:sz w:val="24"/>
          <w:szCs w:val="24"/>
          <w:lang w:eastAsia="ru-RU"/>
        </w:rPr>
        <w:t xml:space="preserve"> Овруцької міської ради Житомирс</w:t>
      </w:r>
      <w:r>
        <w:rPr>
          <w:rFonts w:ascii="Bookman Old Style" w:hAnsi="Bookman Old Style"/>
          <w:sz w:val="24"/>
          <w:szCs w:val="24"/>
          <w:lang w:eastAsia="ru-RU"/>
        </w:rPr>
        <w:t xml:space="preserve">ької області (код ЄДРПОУ </w:t>
      </w:r>
      <w:r w:rsidRPr="00085787">
        <w:rPr>
          <w:rFonts w:ascii="Bookman Old Style" w:hAnsi="Bookman Old Style"/>
          <w:sz w:val="24"/>
          <w:szCs w:val="24"/>
          <w:lang w:eastAsia="ru-RU"/>
        </w:rPr>
        <w:t>25311409</w:t>
      </w:r>
      <w:r w:rsidR="00992F31">
        <w:rPr>
          <w:rFonts w:ascii="Bookman Old Style" w:hAnsi="Bookman Old Style"/>
          <w:sz w:val="24"/>
          <w:szCs w:val="24"/>
          <w:lang w:eastAsia="ru-RU"/>
        </w:rPr>
        <w:t>) в новій редакції (додаток 1).</w:t>
      </w:r>
    </w:p>
    <w:p w:rsidR="008D0622" w:rsidRPr="00E17893" w:rsidRDefault="008D0622" w:rsidP="00D0437C">
      <w:pPr>
        <w:spacing w:after="0" w:line="240" w:lineRule="auto"/>
        <w:ind w:firstLine="567"/>
        <w:jc w:val="both"/>
        <w:rPr>
          <w:rFonts w:ascii="Bookman Old Style" w:hAnsi="Bookman Old Style"/>
          <w:sz w:val="24"/>
          <w:szCs w:val="24"/>
          <w:lang w:eastAsia="ru-RU"/>
        </w:rPr>
      </w:pPr>
      <w:r>
        <w:rPr>
          <w:rFonts w:ascii="Bookman Old Style" w:hAnsi="Bookman Old Style"/>
          <w:sz w:val="24"/>
          <w:szCs w:val="24"/>
          <w:lang w:eastAsia="ru-RU"/>
        </w:rPr>
        <w:t>3. Директору Овруцького</w:t>
      </w:r>
      <w:r w:rsidRPr="00E17893">
        <w:rPr>
          <w:rFonts w:ascii="Bookman Old Style" w:hAnsi="Bookman Old Style"/>
          <w:sz w:val="24"/>
          <w:szCs w:val="24"/>
          <w:lang w:eastAsia="ru-RU"/>
        </w:rPr>
        <w:t xml:space="preserve"> закладу дошкільної освіти</w:t>
      </w:r>
      <w:r>
        <w:rPr>
          <w:rFonts w:ascii="Bookman Old Style" w:hAnsi="Bookman Old Style"/>
          <w:sz w:val="24"/>
          <w:szCs w:val="24"/>
          <w:lang w:eastAsia="ru-RU"/>
        </w:rPr>
        <w:t xml:space="preserve"> № 8</w:t>
      </w:r>
      <w:r w:rsidRPr="00E17893">
        <w:rPr>
          <w:rFonts w:ascii="Bookman Old Style" w:hAnsi="Bookman Old Style"/>
          <w:sz w:val="24"/>
          <w:szCs w:val="24"/>
          <w:lang w:eastAsia="ru-RU"/>
        </w:rPr>
        <w:t xml:space="preserve"> Овруцької міської ради </w:t>
      </w:r>
      <w:r>
        <w:rPr>
          <w:rFonts w:ascii="Bookman Old Style" w:hAnsi="Bookman Old Style"/>
          <w:sz w:val="24"/>
          <w:szCs w:val="24"/>
          <w:lang w:eastAsia="ru-RU"/>
        </w:rPr>
        <w:t>Житомирської області (Миколайчук Н.Є.</w:t>
      </w:r>
      <w:r w:rsidRPr="00E17893">
        <w:rPr>
          <w:rFonts w:ascii="Bookman Old Style" w:hAnsi="Bookman Old Style"/>
          <w:sz w:val="24"/>
          <w:szCs w:val="24"/>
          <w:lang w:eastAsia="ru-RU"/>
        </w:rPr>
        <w:t>) забезпечити проведення відповідних реєстраційних дій.</w:t>
      </w:r>
    </w:p>
    <w:p w:rsidR="008D0622" w:rsidRDefault="008D0622" w:rsidP="00D0437C">
      <w:pPr>
        <w:spacing w:after="0" w:line="240" w:lineRule="auto"/>
        <w:ind w:firstLine="567"/>
        <w:jc w:val="both"/>
        <w:rPr>
          <w:rFonts w:ascii="Bookman Old Style" w:hAnsi="Bookman Old Style"/>
          <w:sz w:val="24"/>
          <w:szCs w:val="24"/>
          <w:lang w:eastAsia="ru-RU"/>
        </w:rPr>
      </w:pPr>
      <w:r w:rsidRPr="00E17893">
        <w:rPr>
          <w:rFonts w:ascii="Bookman Old Style" w:hAnsi="Bookman Old Style"/>
          <w:sz w:val="24"/>
          <w:szCs w:val="24"/>
          <w:lang w:eastAsia="ru-RU"/>
        </w:rPr>
        <w:t>4</w:t>
      </w:r>
      <w:r w:rsidR="00992F31">
        <w:rPr>
          <w:rFonts w:ascii="Bookman Old Style" w:hAnsi="Bookman Old Style"/>
          <w:sz w:val="24"/>
          <w:szCs w:val="24"/>
          <w:lang w:eastAsia="ru-RU"/>
        </w:rPr>
        <w:t xml:space="preserve">. Контроль за виконанням </w:t>
      </w:r>
      <w:r w:rsidRPr="00E17893">
        <w:rPr>
          <w:rFonts w:ascii="Bookman Old Style" w:hAnsi="Bookman Old Style"/>
          <w:sz w:val="24"/>
          <w:szCs w:val="24"/>
          <w:lang w:eastAsia="ru-RU"/>
        </w:rPr>
        <w:t>рішення покласти на начальника відділу з гуманітарних питань Овруцької міської ради Ткачука В.Г.</w:t>
      </w:r>
    </w:p>
    <w:p w:rsidR="008D0622" w:rsidRDefault="008D0622" w:rsidP="00D0437C">
      <w:pPr>
        <w:spacing w:after="0" w:line="240" w:lineRule="auto"/>
        <w:ind w:firstLine="567"/>
        <w:jc w:val="both"/>
        <w:rPr>
          <w:rFonts w:ascii="Bookman Old Style" w:hAnsi="Bookman Old Style"/>
          <w:sz w:val="24"/>
          <w:szCs w:val="24"/>
          <w:lang w:eastAsia="ru-RU"/>
        </w:rPr>
      </w:pPr>
    </w:p>
    <w:p w:rsidR="008D0622" w:rsidRPr="00E17893" w:rsidRDefault="008D0622" w:rsidP="00D0437C">
      <w:pPr>
        <w:spacing w:after="0" w:line="240" w:lineRule="auto"/>
        <w:ind w:firstLine="567"/>
        <w:jc w:val="both"/>
        <w:rPr>
          <w:rFonts w:ascii="Bookman Old Style" w:hAnsi="Bookman Old Style"/>
          <w:sz w:val="24"/>
          <w:szCs w:val="24"/>
          <w:lang w:eastAsia="ru-RU"/>
        </w:rPr>
      </w:pPr>
    </w:p>
    <w:p w:rsidR="008D0622" w:rsidRDefault="008D0622" w:rsidP="00D0437C">
      <w:pPr>
        <w:spacing w:after="0" w:line="240" w:lineRule="auto"/>
        <w:ind w:firstLine="567"/>
        <w:jc w:val="both"/>
        <w:rPr>
          <w:rFonts w:ascii="Bookman Old Style" w:hAnsi="Bookman Old Style"/>
          <w:sz w:val="24"/>
          <w:szCs w:val="24"/>
          <w:lang w:eastAsia="ru-RU"/>
        </w:rPr>
      </w:pPr>
    </w:p>
    <w:p w:rsidR="00992F31" w:rsidRPr="00E17893" w:rsidRDefault="00992F31" w:rsidP="00D0437C">
      <w:pPr>
        <w:spacing w:after="0" w:line="240" w:lineRule="auto"/>
        <w:ind w:firstLine="567"/>
        <w:jc w:val="both"/>
        <w:rPr>
          <w:rFonts w:ascii="Bookman Old Style" w:hAnsi="Bookman Old Style"/>
          <w:sz w:val="24"/>
          <w:szCs w:val="24"/>
          <w:lang w:eastAsia="ru-RU"/>
        </w:rPr>
      </w:pPr>
    </w:p>
    <w:p w:rsidR="008D0622" w:rsidRPr="00E17893" w:rsidRDefault="008D0622" w:rsidP="00992F31">
      <w:pPr>
        <w:spacing w:after="0" w:line="240" w:lineRule="auto"/>
        <w:jc w:val="center"/>
        <w:rPr>
          <w:rFonts w:ascii="Bookman Old Style" w:hAnsi="Bookman Old Style"/>
          <w:sz w:val="24"/>
          <w:szCs w:val="24"/>
          <w:lang w:eastAsia="ru-RU"/>
        </w:rPr>
      </w:pPr>
      <w:r w:rsidRPr="00E17893">
        <w:rPr>
          <w:rFonts w:ascii="Bookman Old Style" w:hAnsi="Bookman Old Style"/>
          <w:sz w:val="24"/>
          <w:szCs w:val="24"/>
          <w:lang w:eastAsia="ru-RU"/>
        </w:rPr>
        <w:t>Овруцький міський голова</w:t>
      </w:r>
      <w:r w:rsidRPr="00E17893">
        <w:rPr>
          <w:rFonts w:ascii="Bookman Old Style" w:hAnsi="Bookman Old Style"/>
          <w:sz w:val="24"/>
          <w:szCs w:val="24"/>
          <w:lang w:eastAsia="ru-RU"/>
        </w:rPr>
        <w:tab/>
      </w:r>
      <w:r w:rsidR="00992F31">
        <w:rPr>
          <w:rFonts w:ascii="Bookman Old Style" w:hAnsi="Bookman Old Style"/>
          <w:sz w:val="24"/>
          <w:szCs w:val="24"/>
          <w:lang w:eastAsia="ru-RU"/>
        </w:rPr>
        <w:t xml:space="preserve">                     </w:t>
      </w:r>
      <w:r w:rsidRPr="00E17893">
        <w:rPr>
          <w:rFonts w:ascii="Bookman Old Style" w:hAnsi="Bookman Old Style"/>
          <w:sz w:val="24"/>
          <w:szCs w:val="24"/>
          <w:lang w:eastAsia="ru-RU"/>
        </w:rPr>
        <w:tab/>
      </w:r>
      <w:r w:rsidRPr="00E17893">
        <w:rPr>
          <w:rFonts w:ascii="Bookman Old Style" w:hAnsi="Bookman Old Style"/>
          <w:sz w:val="24"/>
          <w:szCs w:val="24"/>
          <w:lang w:eastAsia="ru-RU"/>
        </w:rPr>
        <w:tab/>
      </w:r>
      <w:r w:rsidRPr="00E17893">
        <w:rPr>
          <w:rFonts w:ascii="Bookman Old Style" w:hAnsi="Bookman Old Style"/>
          <w:sz w:val="24"/>
          <w:szCs w:val="24"/>
          <w:lang w:eastAsia="ru-RU"/>
        </w:rPr>
        <w:tab/>
      </w:r>
      <w:r w:rsidRPr="00E17893">
        <w:rPr>
          <w:rFonts w:ascii="Bookman Old Style" w:hAnsi="Bookman Old Style"/>
          <w:sz w:val="24"/>
          <w:szCs w:val="24"/>
          <w:lang w:eastAsia="ru-RU"/>
        </w:rPr>
        <w:tab/>
        <w:t>Іван КОРУД</w:t>
      </w:r>
    </w:p>
    <w:p w:rsidR="008D0622" w:rsidRPr="00E17893" w:rsidRDefault="008D0622" w:rsidP="00992F31">
      <w:pPr>
        <w:spacing w:after="0" w:line="240" w:lineRule="auto"/>
        <w:ind w:firstLine="6096"/>
        <w:jc w:val="center"/>
        <w:rPr>
          <w:rFonts w:ascii="Bookman Old Style" w:hAnsi="Bookman Old Style"/>
          <w:b/>
          <w:sz w:val="24"/>
          <w:szCs w:val="24"/>
          <w:lang w:eastAsia="ru-RU"/>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0622" w:rsidRDefault="008D0622" w:rsidP="00B71F0D">
      <w:pPr>
        <w:spacing w:after="0"/>
        <w:jc w:val="center"/>
        <w:rPr>
          <w:rFonts w:ascii="Bookman Old Style" w:hAnsi="Bookman Old Style"/>
          <w:sz w:val="24"/>
          <w:szCs w:val="24"/>
        </w:rPr>
      </w:pPr>
    </w:p>
    <w:p w:rsidR="008D32EE" w:rsidRDefault="008D32EE" w:rsidP="006A3214">
      <w:pPr>
        <w:spacing w:after="0" w:line="240" w:lineRule="auto"/>
        <w:rPr>
          <w:rFonts w:ascii="Bookman Old Style" w:hAnsi="Bookman Old Style"/>
          <w:sz w:val="24"/>
          <w:szCs w:val="24"/>
        </w:rPr>
      </w:pPr>
    </w:p>
    <w:p w:rsidR="00992F31" w:rsidRDefault="00992F31" w:rsidP="006A3214">
      <w:pPr>
        <w:spacing w:after="0" w:line="240" w:lineRule="auto"/>
        <w:rPr>
          <w:rFonts w:ascii="Bookman Old Style" w:hAnsi="Bookman Old Style"/>
          <w:sz w:val="24"/>
          <w:szCs w:val="24"/>
        </w:rPr>
      </w:pPr>
    </w:p>
    <w:p w:rsidR="00992F31" w:rsidRDefault="00992F31" w:rsidP="006A3214">
      <w:pPr>
        <w:spacing w:after="0" w:line="240" w:lineRule="auto"/>
        <w:rPr>
          <w:rFonts w:ascii="Bookman Old Style" w:hAnsi="Bookman Old Style"/>
          <w:sz w:val="24"/>
          <w:szCs w:val="24"/>
          <w:lang w:eastAsia="ru-RU"/>
        </w:rPr>
      </w:pPr>
    </w:p>
    <w:p w:rsidR="008D32EE" w:rsidRDefault="008D32EE" w:rsidP="006A3214">
      <w:pPr>
        <w:spacing w:after="0" w:line="240" w:lineRule="auto"/>
        <w:rPr>
          <w:rFonts w:ascii="Bookman Old Style" w:hAnsi="Bookman Old Style"/>
          <w:sz w:val="24"/>
          <w:szCs w:val="24"/>
          <w:lang w:eastAsia="ru-RU"/>
        </w:rPr>
      </w:pPr>
    </w:p>
    <w:p w:rsidR="008D32EE" w:rsidRPr="00815CF5" w:rsidRDefault="008D32EE" w:rsidP="00815CF5">
      <w:pPr>
        <w:tabs>
          <w:tab w:val="left" w:pos="5103"/>
        </w:tabs>
        <w:spacing w:after="0" w:line="240" w:lineRule="auto"/>
        <w:ind w:firstLine="4860"/>
        <w:jc w:val="right"/>
        <w:rPr>
          <w:rFonts w:ascii="Times New Roman" w:hAnsi="Times New Roman"/>
          <w:color w:val="000000"/>
          <w:sz w:val="28"/>
          <w:szCs w:val="28"/>
          <w:lang w:eastAsia="ru-RU"/>
        </w:rPr>
      </w:pPr>
      <w:r w:rsidRPr="008D32EE">
        <w:rPr>
          <w:rFonts w:ascii="Times New Roman" w:hAnsi="Times New Roman"/>
          <w:b/>
          <w:sz w:val="20"/>
          <w:szCs w:val="20"/>
          <w:lang w:eastAsia="ru-RU"/>
        </w:rPr>
        <w:lastRenderedPageBreak/>
        <w:t xml:space="preserve">           </w:t>
      </w:r>
      <w:r w:rsidR="00815CF5" w:rsidRPr="00815CF5">
        <w:rPr>
          <w:rFonts w:ascii="Times New Roman" w:hAnsi="Times New Roman"/>
          <w:color w:val="000000"/>
          <w:sz w:val="28"/>
          <w:szCs w:val="28"/>
          <w:lang w:eastAsia="ru-RU"/>
        </w:rPr>
        <w:t>Додаток 1</w:t>
      </w:r>
    </w:p>
    <w:p w:rsidR="008D32EE" w:rsidRPr="00815CF5" w:rsidRDefault="008D32EE" w:rsidP="00815CF5">
      <w:pPr>
        <w:tabs>
          <w:tab w:val="left" w:pos="5103"/>
        </w:tabs>
        <w:spacing w:after="0" w:line="240" w:lineRule="auto"/>
        <w:jc w:val="right"/>
        <w:rPr>
          <w:rFonts w:ascii="Times New Roman" w:hAnsi="Times New Roman"/>
          <w:color w:val="000000"/>
          <w:sz w:val="28"/>
          <w:szCs w:val="28"/>
          <w:lang w:eastAsia="ru-RU"/>
        </w:rPr>
      </w:pPr>
      <w:r w:rsidRPr="00815CF5">
        <w:rPr>
          <w:rFonts w:ascii="Times New Roman" w:hAnsi="Times New Roman"/>
          <w:color w:val="000000"/>
          <w:sz w:val="28"/>
          <w:szCs w:val="28"/>
          <w:lang w:eastAsia="ru-RU"/>
        </w:rPr>
        <w:t xml:space="preserve">                                  </w:t>
      </w:r>
      <w:r w:rsidR="00815CF5" w:rsidRPr="00815CF5">
        <w:rPr>
          <w:rFonts w:ascii="Times New Roman" w:hAnsi="Times New Roman"/>
          <w:color w:val="000000"/>
          <w:sz w:val="28"/>
          <w:szCs w:val="28"/>
          <w:lang w:eastAsia="ru-RU"/>
        </w:rPr>
        <w:t xml:space="preserve">                               до р</w:t>
      </w:r>
      <w:r w:rsidRPr="00815CF5">
        <w:rPr>
          <w:rFonts w:ascii="Times New Roman" w:hAnsi="Times New Roman"/>
          <w:color w:val="000000"/>
          <w:sz w:val="28"/>
          <w:szCs w:val="28"/>
          <w:lang w:eastAsia="ru-RU"/>
        </w:rPr>
        <w:t xml:space="preserve">ішення </w:t>
      </w:r>
      <w:r w:rsidR="00815CF5" w:rsidRPr="00815CF5">
        <w:rPr>
          <w:rFonts w:ascii="Times New Roman" w:hAnsi="Times New Roman"/>
          <w:color w:val="000000"/>
          <w:sz w:val="28"/>
          <w:szCs w:val="28"/>
          <w:lang w:eastAsia="ru-RU"/>
        </w:rPr>
        <w:t>міської ради</w:t>
      </w:r>
    </w:p>
    <w:p w:rsidR="008D32EE" w:rsidRPr="00815CF5" w:rsidRDefault="008D32EE" w:rsidP="00815CF5">
      <w:pPr>
        <w:tabs>
          <w:tab w:val="left" w:pos="5103"/>
        </w:tabs>
        <w:spacing w:after="0" w:line="240" w:lineRule="auto"/>
        <w:jc w:val="right"/>
        <w:rPr>
          <w:rFonts w:ascii="Times New Roman" w:hAnsi="Times New Roman"/>
          <w:color w:val="000000"/>
          <w:sz w:val="28"/>
          <w:szCs w:val="28"/>
          <w:lang w:eastAsia="ru-RU"/>
        </w:rPr>
      </w:pPr>
      <w:r w:rsidRPr="00815CF5">
        <w:rPr>
          <w:rFonts w:ascii="Times New Roman" w:hAnsi="Times New Roman"/>
          <w:color w:val="000000"/>
          <w:sz w:val="28"/>
          <w:szCs w:val="28"/>
          <w:lang w:eastAsia="ru-RU"/>
        </w:rPr>
        <w:t xml:space="preserve">                                              </w:t>
      </w:r>
      <w:r w:rsidR="00815CF5" w:rsidRPr="00815CF5">
        <w:rPr>
          <w:rFonts w:ascii="Times New Roman" w:hAnsi="Times New Roman"/>
          <w:color w:val="000000"/>
          <w:sz w:val="28"/>
          <w:szCs w:val="28"/>
          <w:lang w:eastAsia="ru-RU"/>
        </w:rPr>
        <w:t xml:space="preserve">                   від 29.06.2021 р. </w:t>
      </w:r>
      <w:r w:rsidR="00815CF5">
        <w:rPr>
          <w:rFonts w:ascii="Times New Roman" w:hAnsi="Times New Roman"/>
          <w:color w:val="000000"/>
          <w:sz w:val="28"/>
          <w:szCs w:val="28"/>
          <w:lang w:eastAsia="ru-RU"/>
        </w:rPr>
        <w:t xml:space="preserve"> </w:t>
      </w:r>
      <w:r w:rsidR="00815CF5" w:rsidRPr="00815CF5">
        <w:rPr>
          <w:rFonts w:ascii="Times New Roman" w:hAnsi="Times New Roman"/>
          <w:color w:val="000000"/>
          <w:sz w:val="28"/>
          <w:szCs w:val="28"/>
          <w:lang w:eastAsia="ru-RU"/>
        </w:rPr>
        <w:t>№ 584</w:t>
      </w:r>
    </w:p>
    <w:p w:rsidR="008D32EE" w:rsidRPr="008D32EE" w:rsidRDefault="008D32EE" w:rsidP="00815CF5">
      <w:pPr>
        <w:tabs>
          <w:tab w:val="left" w:pos="5103"/>
        </w:tabs>
        <w:spacing w:after="0" w:line="240" w:lineRule="auto"/>
        <w:rPr>
          <w:rFonts w:ascii="Times New Roman" w:hAnsi="Times New Roman"/>
          <w:color w:val="000000"/>
          <w:sz w:val="28"/>
          <w:szCs w:val="28"/>
          <w:lang w:eastAsia="ru-RU"/>
        </w:rPr>
      </w:pPr>
      <w:r w:rsidRPr="008D32EE">
        <w:rPr>
          <w:rFonts w:ascii="Times New Roman" w:hAnsi="Times New Roman"/>
          <w:b/>
          <w:color w:val="000000"/>
          <w:sz w:val="28"/>
          <w:szCs w:val="28"/>
          <w:lang w:eastAsia="ru-RU"/>
        </w:rPr>
        <w:t xml:space="preserve">                                                                 </w:t>
      </w:r>
    </w:p>
    <w:p w:rsidR="008D32EE" w:rsidRPr="008D32EE" w:rsidRDefault="008D32EE" w:rsidP="008D32EE">
      <w:pPr>
        <w:tabs>
          <w:tab w:val="left" w:pos="5103"/>
        </w:tabs>
        <w:spacing w:after="0"/>
        <w:rPr>
          <w:rFonts w:ascii="Times New Roman" w:eastAsia="Calibri" w:hAnsi="Times New Roman"/>
          <w:b/>
          <w:sz w:val="28"/>
          <w:szCs w:val="28"/>
          <w:lang w:eastAsia="ru-RU"/>
        </w:rPr>
      </w:pPr>
    </w:p>
    <w:p w:rsidR="008D32EE" w:rsidRPr="008D32EE" w:rsidRDefault="008D32EE" w:rsidP="008D32EE">
      <w:pPr>
        <w:tabs>
          <w:tab w:val="left" w:pos="0"/>
        </w:tabs>
        <w:spacing w:after="0" w:line="240" w:lineRule="auto"/>
        <w:outlineLvl w:val="0"/>
        <w:rPr>
          <w:rFonts w:ascii="Times New Roman" w:eastAsia="Calibri" w:hAnsi="Times New Roman"/>
          <w:b/>
          <w:sz w:val="48"/>
          <w:szCs w:val="48"/>
          <w:lang w:eastAsia="ru-RU"/>
        </w:rPr>
      </w:pPr>
    </w:p>
    <w:p w:rsidR="008D32EE" w:rsidRPr="008D32EE" w:rsidRDefault="008D32EE" w:rsidP="008D32EE">
      <w:pPr>
        <w:tabs>
          <w:tab w:val="left" w:pos="0"/>
        </w:tabs>
        <w:spacing w:after="0" w:line="240" w:lineRule="auto"/>
        <w:outlineLvl w:val="0"/>
        <w:rPr>
          <w:rFonts w:ascii="Times New Roman" w:eastAsia="Calibri" w:hAnsi="Times New Roman"/>
          <w:b/>
          <w:sz w:val="52"/>
          <w:szCs w:val="52"/>
          <w:lang w:eastAsia="ru-RU"/>
        </w:rPr>
      </w:pPr>
      <w:r w:rsidRPr="008D32EE">
        <w:rPr>
          <w:rFonts w:ascii="Times New Roman" w:eastAsia="Calibri" w:hAnsi="Times New Roman"/>
          <w:b/>
          <w:sz w:val="48"/>
          <w:szCs w:val="48"/>
          <w:lang w:eastAsia="ru-RU"/>
        </w:rPr>
        <w:t xml:space="preserve">                            </w:t>
      </w:r>
      <w:r w:rsidRPr="008D32EE">
        <w:rPr>
          <w:rFonts w:ascii="Times New Roman" w:eastAsia="Calibri" w:hAnsi="Times New Roman"/>
          <w:b/>
          <w:sz w:val="52"/>
          <w:szCs w:val="52"/>
          <w:lang w:eastAsia="ru-RU"/>
        </w:rPr>
        <w:t>СТАТУТ</w:t>
      </w:r>
    </w:p>
    <w:p w:rsidR="008D32EE" w:rsidRPr="008D32EE" w:rsidRDefault="008D32EE" w:rsidP="008D32EE">
      <w:pPr>
        <w:tabs>
          <w:tab w:val="left" w:pos="0"/>
        </w:tabs>
        <w:spacing w:after="0" w:line="240" w:lineRule="auto"/>
        <w:outlineLvl w:val="0"/>
        <w:rPr>
          <w:rFonts w:ascii="Times New Roman" w:eastAsia="Calibri" w:hAnsi="Times New Roman"/>
          <w:b/>
          <w:sz w:val="32"/>
          <w:szCs w:val="32"/>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r w:rsidRPr="008D32EE">
        <w:rPr>
          <w:rFonts w:ascii="Times New Roman" w:eastAsia="Calibri" w:hAnsi="Times New Roman"/>
          <w:b/>
          <w:sz w:val="32"/>
          <w:szCs w:val="32"/>
          <w:lang w:eastAsia="ru-RU"/>
        </w:rPr>
        <w:t>ОВРУЦЬКИЙ ЗАКЛАД ДОШКІЛЬНОЇ ОСВІТИ №8</w:t>
      </w: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r w:rsidRPr="008D32EE">
        <w:rPr>
          <w:rFonts w:ascii="Times New Roman" w:eastAsia="Calibri" w:hAnsi="Times New Roman"/>
          <w:b/>
          <w:sz w:val="32"/>
          <w:szCs w:val="32"/>
          <w:lang w:eastAsia="ru-RU"/>
        </w:rPr>
        <w:t>Овруцької міської ради Житомирської області</w:t>
      </w: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r w:rsidRPr="008D32EE">
        <w:rPr>
          <w:rFonts w:ascii="Times New Roman" w:eastAsia="Calibri" w:hAnsi="Times New Roman"/>
          <w:b/>
          <w:sz w:val="32"/>
          <w:szCs w:val="32"/>
          <w:lang w:eastAsia="ru-RU"/>
        </w:rPr>
        <w:t>код ЄДРПОУ 25311409</w:t>
      </w:r>
    </w:p>
    <w:p w:rsidR="008D32EE" w:rsidRPr="008D32EE" w:rsidRDefault="008D32EE" w:rsidP="008D32EE">
      <w:pPr>
        <w:tabs>
          <w:tab w:val="left" w:pos="-3240"/>
        </w:tabs>
        <w:spacing w:after="0" w:line="240" w:lineRule="auto"/>
        <w:rPr>
          <w:rFonts w:ascii="Times New Roman" w:eastAsia="Calibri" w:hAnsi="Times New Roman"/>
          <w:sz w:val="32"/>
          <w:szCs w:val="32"/>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32"/>
          <w:szCs w:val="32"/>
          <w:lang w:eastAsia="ru-RU"/>
        </w:rPr>
      </w:pPr>
      <w:r w:rsidRPr="008D32EE">
        <w:rPr>
          <w:rFonts w:ascii="Times New Roman" w:eastAsia="Calibri" w:hAnsi="Times New Roman"/>
          <w:b/>
          <w:sz w:val="32"/>
          <w:szCs w:val="32"/>
          <w:lang w:eastAsia="ru-RU"/>
        </w:rPr>
        <w:t>(нова редакція)</w:t>
      </w:r>
    </w:p>
    <w:p w:rsidR="008D32EE" w:rsidRPr="008D32EE" w:rsidRDefault="008D32EE" w:rsidP="008D32EE">
      <w:pPr>
        <w:tabs>
          <w:tab w:val="left" w:pos="0"/>
        </w:tabs>
        <w:spacing w:after="0" w:line="240" w:lineRule="auto"/>
        <w:rPr>
          <w:rFonts w:ascii="Times New Roman" w:eastAsia="Calibri" w:hAnsi="Times New Roman"/>
          <w:sz w:val="32"/>
          <w:szCs w:val="32"/>
          <w:lang w:eastAsia="ru-RU"/>
        </w:rPr>
      </w:pPr>
    </w:p>
    <w:p w:rsidR="008D32EE" w:rsidRPr="008D32EE" w:rsidRDefault="008D32EE" w:rsidP="008D32EE">
      <w:pPr>
        <w:tabs>
          <w:tab w:val="left" w:pos="0"/>
        </w:tabs>
        <w:spacing w:after="0" w:line="240" w:lineRule="auto"/>
        <w:rPr>
          <w:rFonts w:ascii="Times New Roman" w:eastAsia="Calibri" w:hAnsi="Times New Roman"/>
          <w:sz w:val="32"/>
          <w:szCs w:val="32"/>
          <w:lang w:eastAsia="ru-RU"/>
        </w:rPr>
      </w:pPr>
    </w:p>
    <w:p w:rsidR="008D32EE" w:rsidRPr="008D32EE" w:rsidRDefault="008D32EE" w:rsidP="008D32EE">
      <w:pPr>
        <w:tabs>
          <w:tab w:val="left" w:pos="0"/>
        </w:tabs>
        <w:spacing w:after="0" w:line="240" w:lineRule="auto"/>
        <w:rPr>
          <w:rFonts w:ascii="Times New Roman" w:eastAsia="Calibri" w:hAnsi="Times New Roman"/>
          <w:sz w:val="32"/>
          <w:szCs w:val="32"/>
          <w:lang w:eastAsia="ru-RU"/>
        </w:rPr>
      </w:pP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r w:rsidRPr="008D32EE">
        <w:rPr>
          <w:rFonts w:ascii="Times New Roman" w:eastAsia="Calibri" w:hAnsi="Times New Roman"/>
          <w:sz w:val="28"/>
          <w:szCs w:val="28"/>
          <w:lang w:val="ru-RU" w:eastAsia="ru-RU"/>
        </w:rPr>
        <w:tab/>
      </w: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ind w:left="5103" w:hanging="5103"/>
        <w:rPr>
          <w:rFonts w:ascii="Times New Roman" w:eastAsia="Calibri" w:hAnsi="Times New Roman"/>
          <w:sz w:val="28"/>
          <w:szCs w:val="28"/>
          <w:lang w:eastAsia="ru-RU"/>
        </w:rPr>
      </w:pPr>
    </w:p>
    <w:p w:rsidR="008D32EE" w:rsidRPr="008D32EE" w:rsidRDefault="008D32EE" w:rsidP="00992F31">
      <w:pPr>
        <w:tabs>
          <w:tab w:val="left" w:pos="-3420"/>
        </w:tabs>
        <w:spacing w:after="0" w:line="240" w:lineRule="auto"/>
        <w:rPr>
          <w:rFonts w:ascii="Times New Roman" w:eastAsia="Calibri" w:hAnsi="Times New Roman"/>
          <w:sz w:val="28"/>
          <w:szCs w:val="28"/>
          <w:lang w:eastAsia="ru-RU"/>
        </w:rPr>
      </w:pPr>
    </w:p>
    <w:p w:rsidR="008D32EE" w:rsidRPr="008D32EE" w:rsidRDefault="008D32EE" w:rsidP="008D32EE">
      <w:pPr>
        <w:tabs>
          <w:tab w:val="left" w:pos="-3420"/>
        </w:tabs>
        <w:spacing w:after="0" w:line="240" w:lineRule="auto"/>
        <w:rPr>
          <w:rFonts w:ascii="Times New Roman" w:eastAsia="Calibri" w:hAnsi="Times New Roman"/>
          <w:b/>
          <w:sz w:val="28"/>
          <w:szCs w:val="28"/>
          <w:lang w:eastAsia="ru-RU"/>
        </w:rPr>
      </w:pPr>
    </w:p>
    <w:p w:rsidR="008D32EE" w:rsidRPr="008D32EE" w:rsidRDefault="008D32EE" w:rsidP="008D32EE">
      <w:pPr>
        <w:tabs>
          <w:tab w:val="left" w:pos="0"/>
        </w:tabs>
        <w:spacing w:after="0" w:line="240" w:lineRule="auto"/>
        <w:jc w:val="center"/>
        <w:rPr>
          <w:rFonts w:ascii="Times New Roman" w:eastAsia="Calibri" w:hAnsi="Times New Roman"/>
          <w:b/>
          <w:sz w:val="24"/>
          <w:szCs w:val="24"/>
          <w:lang w:eastAsia="ru-RU"/>
        </w:rPr>
      </w:pPr>
      <w:r w:rsidRPr="008D32EE">
        <w:rPr>
          <w:rFonts w:ascii="Times New Roman" w:eastAsia="Calibri" w:hAnsi="Times New Roman"/>
          <w:b/>
          <w:sz w:val="24"/>
          <w:szCs w:val="24"/>
          <w:lang w:eastAsia="ru-RU"/>
        </w:rPr>
        <w:t>місто Овруч</w:t>
      </w:r>
    </w:p>
    <w:p w:rsidR="008D32EE" w:rsidRDefault="008D32EE" w:rsidP="008D32EE">
      <w:pPr>
        <w:tabs>
          <w:tab w:val="left" w:pos="0"/>
        </w:tabs>
        <w:spacing w:after="0" w:line="240" w:lineRule="auto"/>
        <w:jc w:val="center"/>
        <w:rPr>
          <w:rFonts w:ascii="Times New Roman" w:eastAsia="Calibri" w:hAnsi="Times New Roman"/>
          <w:b/>
          <w:sz w:val="24"/>
          <w:szCs w:val="24"/>
          <w:lang w:eastAsia="ru-RU"/>
        </w:rPr>
      </w:pPr>
      <w:r w:rsidRPr="008D32EE">
        <w:rPr>
          <w:rFonts w:ascii="Times New Roman" w:eastAsia="Calibri" w:hAnsi="Times New Roman"/>
          <w:b/>
          <w:sz w:val="24"/>
          <w:szCs w:val="24"/>
          <w:lang w:eastAsia="ru-RU"/>
        </w:rPr>
        <w:t>2021 рік</w:t>
      </w: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Default="00815CF5" w:rsidP="008D32EE">
      <w:pPr>
        <w:tabs>
          <w:tab w:val="left" w:pos="0"/>
        </w:tabs>
        <w:spacing w:after="0" w:line="240" w:lineRule="auto"/>
        <w:jc w:val="center"/>
        <w:rPr>
          <w:rFonts w:ascii="Times New Roman" w:eastAsia="Calibri" w:hAnsi="Times New Roman"/>
          <w:b/>
          <w:sz w:val="24"/>
          <w:szCs w:val="24"/>
          <w:lang w:eastAsia="ru-RU"/>
        </w:rPr>
      </w:pPr>
    </w:p>
    <w:p w:rsidR="00815CF5" w:rsidRPr="008D32EE" w:rsidRDefault="00815CF5" w:rsidP="008D32EE">
      <w:pPr>
        <w:tabs>
          <w:tab w:val="left" w:pos="0"/>
        </w:tabs>
        <w:spacing w:after="0" w:line="240" w:lineRule="auto"/>
        <w:jc w:val="center"/>
        <w:rPr>
          <w:rFonts w:ascii="Times New Roman" w:eastAsia="Calibri" w:hAnsi="Times New Roman"/>
          <w:b/>
          <w:sz w:val="24"/>
          <w:szCs w:val="24"/>
          <w:lang w:eastAsia="ru-RU"/>
        </w:rPr>
      </w:pPr>
    </w:p>
    <w:p w:rsidR="008D32EE" w:rsidRPr="008D32EE" w:rsidRDefault="008D32EE" w:rsidP="00563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center"/>
        <w:rPr>
          <w:rFonts w:ascii="Times New Roman" w:hAnsi="Times New Roman"/>
          <w:sz w:val="24"/>
          <w:szCs w:val="24"/>
          <w:lang w:eastAsia="ar-SA"/>
        </w:rPr>
      </w:pPr>
      <w:r w:rsidRPr="008D32EE">
        <w:rPr>
          <w:rFonts w:ascii="Times New Roman" w:hAnsi="Times New Roman"/>
          <w:b/>
          <w:sz w:val="24"/>
          <w:szCs w:val="24"/>
          <w:lang w:eastAsia="ar-SA"/>
        </w:rPr>
        <w:lastRenderedPageBreak/>
        <w:t>І. ЗАГАЛЬНІ ПОЛОЖЕННЯ</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720"/>
        <w:jc w:val="both"/>
        <w:rPr>
          <w:rFonts w:ascii="Times New Roman" w:hAnsi="Times New Roman"/>
          <w:sz w:val="24"/>
          <w:szCs w:val="24"/>
          <w:lang w:eastAsia="ar-SA"/>
        </w:rPr>
      </w:pPr>
      <w:r w:rsidRPr="008D32EE">
        <w:rPr>
          <w:rFonts w:ascii="Times New Roman" w:hAnsi="Times New Roman"/>
          <w:sz w:val="24"/>
          <w:szCs w:val="24"/>
          <w:lang w:eastAsia="ar-SA"/>
        </w:rPr>
        <w:tab/>
        <w:t>1. Овруцький заклад дошкільної освіти №8 Овруцької міської ради Житомирської області є комунальною організацією (установою, закладом) Овруцької міської ради Житомирської області  (далі – заклад дошкільної освіти), створений на підставі рішення виконавчого комітету Овруцької міської ради Житомирської області від 20.05.1999 року №149, перебуває у</w:t>
      </w:r>
      <w:r w:rsidRPr="008D32EE">
        <w:rPr>
          <w:rFonts w:ascii="Times New Roman" w:hAnsi="Times New Roman"/>
          <w:b/>
          <w:sz w:val="24"/>
          <w:szCs w:val="24"/>
          <w:lang w:eastAsia="ar-SA"/>
        </w:rPr>
        <w:t xml:space="preserve"> </w:t>
      </w:r>
      <w:r w:rsidRPr="008D32EE">
        <w:rPr>
          <w:rFonts w:ascii="Times New Roman" w:hAnsi="Times New Roman"/>
          <w:sz w:val="24"/>
          <w:szCs w:val="24"/>
          <w:lang w:eastAsia="ar-SA"/>
        </w:rPr>
        <w:t>комунальній власності Овруцької міської об’єднаної територіальної громади в особі Овруцької міської ради Житомирської області на підставі рішення 3 сесії VII скликання від 07.12.2017 року №91.</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2.Повна назва:</w:t>
      </w:r>
      <w:r w:rsidR="00815CF5">
        <w:rPr>
          <w:rFonts w:ascii="Times New Roman" w:hAnsi="Times New Roman"/>
          <w:sz w:val="24"/>
          <w:szCs w:val="24"/>
          <w:lang w:eastAsia="ar-SA"/>
        </w:rPr>
        <w:t xml:space="preserve"> </w:t>
      </w:r>
      <w:r w:rsidRPr="008D32EE">
        <w:rPr>
          <w:rFonts w:ascii="Times New Roman" w:hAnsi="Times New Roman"/>
          <w:sz w:val="24"/>
          <w:szCs w:val="24"/>
          <w:lang w:eastAsia="ar-SA"/>
        </w:rPr>
        <w:t xml:space="preserve">Овруцький заклад дошкільної освіти №8   Овруцької міської ради Житомирської області </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xml:space="preserve">3. Скорочена назва: Овруцький ЗДО №8 </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4</w:t>
      </w:r>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Юридична</w:t>
      </w:r>
      <w:proofErr w:type="spellEnd"/>
      <w:r w:rsidRPr="008D32EE">
        <w:rPr>
          <w:rFonts w:ascii="Times New Roman" w:hAnsi="Times New Roman"/>
          <w:sz w:val="24"/>
          <w:szCs w:val="24"/>
          <w:lang w:val="ru-RU" w:eastAsia="ar-SA"/>
        </w:rPr>
        <w:t xml:space="preserve"> адреса </w:t>
      </w:r>
      <w:proofErr w:type="spellStart"/>
      <w:r w:rsidRPr="008D32EE">
        <w:rPr>
          <w:rFonts w:ascii="Times New Roman" w:hAnsi="Times New Roman"/>
          <w:sz w:val="24"/>
          <w:szCs w:val="24"/>
          <w:lang w:val="ru-RU" w:eastAsia="ar-SA"/>
        </w:rPr>
        <w:t>дошкільного</w:t>
      </w:r>
      <w:proofErr w:type="spellEnd"/>
      <w:r w:rsidRPr="008D32EE">
        <w:rPr>
          <w:rFonts w:ascii="Times New Roman" w:hAnsi="Times New Roman"/>
          <w:sz w:val="24"/>
          <w:szCs w:val="24"/>
          <w:lang w:val="ru-RU" w:eastAsia="ar-SA"/>
        </w:rPr>
        <w:t xml:space="preserve"> закладу: </w:t>
      </w:r>
      <w:r w:rsidRPr="008D32EE">
        <w:rPr>
          <w:rFonts w:ascii="Times New Roman" w:hAnsi="Times New Roman"/>
          <w:sz w:val="24"/>
          <w:szCs w:val="24"/>
          <w:lang w:eastAsia="ar-SA"/>
        </w:rPr>
        <w:t>11101, Житомирська область, Овруцький район, м.</w:t>
      </w:r>
      <w:r w:rsidR="00815CF5">
        <w:rPr>
          <w:rFonts w:ascii="Times New Roman" w:hAnsi="Times New Roman"/>
          <w:sz w:val="24"/>
          <w:szCs w:val="24"/>
          <w:lang w:eastAsia="ar-SA"/>
        </w:rPr>
        <w:t xml:space="preserve"> </w:t>
      </w:r>
      <w:r w:rsidRPr="008D32EE">
        <w:rPr>
          <w:rFonts w:ascii="Times New Roman" w:hAnsi="Times New Roman"/>
          <w:sz w:val="24"/>
          <w:szCs w:val="24"/>
          <w:lang w:eastAsia="ar-SA"/>
        </w:rPr>
        <w:t xml:space="preserve">Овруч, </w:t>
      </w:r>
      <w:proofErr w:type="spellStart"/>
      <w:r w:rsidRPr="008D32EE">
        <w:rPr>
          <w:rFonts w:ascii="Times New Roman" w:hAnsi="Times New Roman"/>
          <w:sz w:val="24"/>
          <w:szCs w:val="24"/>
          <w:lang w:eastAsia="ar-SA"/>
        </w:rPr>
        <w:t>вул</w:t>
      </w:r>
      <w:proofErr w:type="gramStart"/>
      <w:r w:rsidRPr="008D32EE">
        <w:rPr>
          <w:rFonts w:ascii="Times New Roman" w:hAnsi="Times New Roman"/>
          <w:sz w:val="24"/>
          <w:szCs w:val="24"/>
          <w:lang w:eastAsia="ar-SA"/>
        </w:rPr>
        <w:t>.К</w:t>
      </w:r>
      <w:proofErr w:type="gramEnd"/>
      <w:r w:rsidRPr="008D32EE">
        <w:rPr>
          <w:rFonts w:ascii="Times New Roman" w:hAnsi="Times New Roman"/>
          <w:sz w:val="24"/>
          <w:szCs w:val="24"/>
          <w:lang w:eastAsia="ar-SA"/>
        </w:rPr>
        <w:t>иївська</w:t>
      </w:r>
      <w:proofErr w:type="spellEnd"/>
      <w:r w:rsidRPr="008D32EE">
        <w:rPr>
          <w:rFonts w:ascii="Times New Roman" w:hAnsi="Times New Roman"/>
          <w:sz w:val="24"/>
          <w:szCs w:val="24"/>
          <w:lang w:eastAsia="ar-SA"/>
        </w:rPr>
        <w:t xml:space="preserve"> 9</w:t>
      </w:r>
      <w:r w:rsidR="00815CF5">
        <w:rPr>
          <w:rFonts w:ascii="Times New Roman" w:hAnsi="Times New Roman"/>
          <w:sz w:val="24"/>
          <w:szCs w:val="24"/>
          <w:lang w:eastAsia="ar-SA"/>
        </w:rPr>
        <w:t>,</w:t>
      </w:r>
      <w:r w:rsidRPr="008D32EE">
        <w:rPr>
          <w:rFonts w:ascii="Times New Roman" w:hAnsi="Times New Roman"/>
          <w:sz w:val="24"/>
          <w:szCs w:val="24"/>
          <w:lang w:eastAsia="ar-SA"/>
        </w:rPr>
        <w:t xml:space="preserve"> </w:t>
      </w:r>
      <w:proofErr w:type="spellStart"/>
      <w:r w:rsidRPr="008D32EE">
        <w:rPr>
          <w:rFonts w:ascii="Times New Roman" w:hAnsi="Times New Roman"/>
          <w:sz w:val="24"/>
          <w:szCs w:val="24"/>
          <w:lang w:eastAsia="ar-SA"/>
        </w:rPr>
        <w:t>тел</w:t>
      </w:r>
      <w:proofErr w:type="spellEnd"/>
      <w:r w:rsidRPr="008D32EE">
        <w:rPr>
          <w:rFonts w:ascii="Times New Roman" w:hAnsi="Times New Roman"/>
          <w:sz w:val="24"/>
          <w:szCs w:val="24"/>
          <w:lang w:eastAsia="ar-SA"/>
        </w:rPr>
        <w:t xml:space="preserve">   4-20-69.</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5. Засновником (власником) закладу дошкільної освіти  є Овруцька міська рада Житомирської області. Відповідно до делегованих повноважень Овруцькою міською радою відділу з гуманітарних питань Овруцької  міської ради, останній здійснює фінансування закладу дошкільної освіти, його матеріально технічне забезпечення,  , надає необхідні будівлі з обладнанням і матеріалами, організовує будівництво і ремонт приміщень, їх господарське обслуговування, харчування та медичне обслуговування дітей.</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6. Заклад дошкільної освіти в своїй діяльності керується </w:t>
      </w:r>
      <w:hyperlink r:id="rId6" w:history="1">
        <w:r w:rsidRPr="008D32EE">
          <w:rPr>
            <w:rFonts w:ascii="Times New Roman" w:eastAsia="Calibri" w:hAnsi="Times New Roman"/>
            <w:sz w:val="24"/>
            <w:szCs w:val="24"/>
            <w:lang w:eastAsia="ru-RU"/>
          </w:rPr>
          <w:t>Конституцією України</w:t>
        </w:r>
      </w:hyperlink>
      <w:r w:rsidRPr="008D32EE">
        <w:rPr>
          <w:rFonts w:ascii="Times New Roman" w:eastAsia="Calibri" w:hAnsi="Times New Roman"/>
          <w:sz w:val="24"/>
          <w:szCs w:val="24"/>
          <w:lang w:eastAsia="ru-RU"/>
        </w:rPr>
        <w:t xml:space="preserve">, Цивільним кодексом України, Господарським кодексом України, Законами України «Про освіту», «Про дошкільну освіту», Положенням про дошкільний навчальний заклад (далі - Положення), затвердженим постановою Кабінету Міністрів України від 12.03.2003 </w:t>
      </w:r>
      <w:hyperlink r:id="rId7" w:history="1">
        <w:r w:rsidRPr="008D32EE">
          <w:rPr>
            <w:rFonts w:ascii="Times New Roman" w:eastAsia="Calibri" w:hAnsi="Times New Roman"/>
            <w:sz w:val="24"/>
            <w:szCs w:val="24"/>
            <w:lang w:eastAsia="ru-RU"/>
          </w:rPr>
          <w:t>№305</w:t>
        </w:r>
      </w:hyperlink>
      <w:r w:rsidRPr="008D32EE">
        <w:rPr>
          <w:rFonts w:ascii="Times New Roman" w:eastAsia="Calibri" w:hAnsi="Times New Roman"/>
          <w:sz w:val="24"/>
          <w:szCs w:val="24"/>
          <w:lang w:eastAsia="ru-RU"/>
        </w:rPr>
        <w:t>, іншими нормативно-правовими актами, власним статутом, Базовим компонентом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7. Заклад дошкільної освіти є самостійною юридичною особою публічного права, має печатку і штамп встановленого зразка, бланки з власними реквізитами, код ЄДРПОУ, не є прибутковою організацією; при умові наявності бухгалтерської служби в закладі дошкільної освіти має самостійний баланс, власний рахунок (рахунки) в органах Державної казначейської служби </w:t>
      </w:r>
      <w:proofErr w:type="spellStart"/>
      <w:r w:rsidRPr="008D32EE">
        <w:rPr>
          <w:rFonts w:ascii="Times New Roman" w:eastAsia="Calibri" w:hAnsi="Times New Roman"/>
          <w:sz w:val="24"/>
          <w:szCs w:val="24"/>
          <w:lang w:eastAsia="ru-RU"/>
        </w:rPr>
        <w:t>України,банківських</w:t>
      </w:r>
      <w:proofErr w:type="spellEnd"/>
      <w:r w:rsidRPr="008D32EE">
        <w:rPr>
          <w:rFonts w:ascii="Times New Roman" w:eastAsia="Calibri" w:hAnsi="Times New Roman"/>
          <w:sz w:val="24"/>
          <w:szCs w:val="24"/>
          <w:lang w:eastAsia="ru-RU"/>
        </w:rPr>
        <w:t xml:space="preserve"> установах .</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Бухгалтерський облік в закладі дошкільної освіти здійснюється самостійно або централізованою бухгалтерією відділу з гуманітарних питань Овруцької міської ради у відповідності до рішень Овруцької міської ради Житомирської області.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8. Головною метою закладу дошкільної освіти є забезпечення реалізації права громадян на здобуття дошкільної освіти, задоволення потреб громадян у нагляді, догляді та оздоровленні дітей, створення умов для їх фізичного, розумового і духовного розвитку.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9. Діяльність закладу дошкільної освіти направлена на реалізацію основних завдань дошкільної освіти: збереження та зміцнення фізичного та психічного здоров’я дітей; формування їх особистості, розвиток творчих здібностей та нахилів; забезпечення обов’язкової дошкільної освіти дітей різного дошкільного віку, соціальної адаптації та готовності продовжувати освіту. </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10. Заклад дошкільної освіти самостійно приймає рішення і здійснює діяльність в межах компетенції, передбаченої чинним законодавством, </w:t>
      </w:r>
      <w:hyperlink r:id="rId8" w:history="1">
        <w:r w:rsidRPr="008D32EE">
          <w:rPr>
            <w:rFonts w:ascii="Times New Roman" w:eastAsia="Calibri" w:hAnsi="Times New Roman"/>
            <w:sz w:val="24"/>
            <w:szCs w:val="24"/>
            <w:lang w:eastAsia="ru-RU"/>
          </w:rPr>
          <w:t>Положенням</w:t>
        </w:r>
      </w:hyperlink>
      <w:r w:rsidRPr="008D32EE">
        <w:rPr>
          <w:rFonts w:ascii="Times New Roman" w:eastAsia="Calibri" w:hAnsi="Times New Roman"/>
          <w:sz w:val="24"/>
          <w:szCs w:val="24"/>
          <w:lang w:eastAsia="ru-RU"/>
        </w:rPr>
        <w:t xml:space="preserve"> та цим Статутом.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11. Заклад дошкільної освіти несе відповідальність перед особою, суспільством і державою за:</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реалізацію головних завдань дошкільної освіти, визначених Законом України «Про дошкільну освіту»;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забезпечення рівня дошкільної освіти у межах державних вимог до її змісту, рівня і обсягу;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lastRenderedPageBreak/>
        <w:t>- обов’язкової дошкільної освіти дітей різного дошкільного віку.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дотримання фінансової дисципліни та збереження матеріально-технічної бази.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12. Взаємовідносини між закладом дошкільної освіти з юридичними і фізичними особами визначаються угодами, що укладені між ними.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13. Заклад дошкільної освіти має право здійснювати обробку персональних даних, що містяться в зареєстрованих базах даних, з метою забезпечення реалізації трудових відносин, відносин у сфері управління людськими ресурсами, зокрема, кадровим </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потенціалом, адміністративно-правових відносин, відносин у сфері охорони здоров’я, освіти та інших відповідно до чинного законодавства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0"/>
          <w:szCs w:val="20"/>
          <w:lang w:eastAsia="ru-RU"/>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708"/>
        <w:jc w:val="center"/>
        <w:rPr>
          <w:rFonts w:ascii="Times New Roman" w:eastAsia="Calibri" w:hAnsi="Times New Roman"/>
          <w:b/>
          <w:sz w:val="24"/>
          <w:szCs w:val="24"/>
          <w:lang w:eastAsia="ru-RU"/>
        </w:rPr>
      </w:pPr>
      <w:r w:rsidRPr="008D32EE">
        <w:rPr>
          <w:rFonts w:ascii="Times New Roman" w:eastAsia="Calibri" w:hAnsi="Times New Roman"/>
          <w:b/>
          <w:sz w:val="24"/>
          <w:szCs w:val="24"/>
          <w:lang w:eastAsia="ru-RU"/>
        </w:rPr>
        <w:t>II. КОМПЛЕКТУВАННЯ ЗАКЛАДУ</w:t>
      </w:r>
      <w:bookmarkStart w:id="0" w:name="st1"/>
      <w:bookmarkEnd w:id="0"/>
      <w:r w:rsidRPr="008D32EE">
        <w:rPr>
          <w:rFonts w:ascii="Times New Roman" w:eastAsia="Calibri" w:hAnsi="Times New Roman"/>
          <w:b/>
          <w:sz w:val="24"/>
          <w:szCs w:val="24"/>
          <w:lang w:eastAsia="ru-RU"/>
        </w:rPr>
        <w:t xml:space="preserve">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 Заклад дошкільної освіти розрахований на 65 місць.</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2. Групи комплектуються на  одновікові та різновікові.</w:t>
      </w:r>
    </w:p>
    <w:p w:rsidR="008D32EE" w:rsidRPr="008D32EE" w:rsidRDefault="008D32EE" w:rsidP="008D32EE">
      <w:pPr>
        <w:spacing w:after="0" w:line="240" w:lineRule="auto"/>
        <w:ind w:firstLine="900"/>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3. У закладі дошкільної освіти функціонують 4 групи загального розвитку.</w:t>
      </w:r>
    </w:p>
    <w:p w:rsidR="008D32EE" w:rsidRPr="008D32EE" w:rsidRDefault="008D32EE" w:rsidP="008D32EE">
      <w:pPr>
        <w:spacing w:after="0" w:line="240" w:lineRule="auto"/>
        <w:ind w:firstLine="900"/>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4. Заклад дошкільної освіти має групу з денним перебуванням протягом 10,5 годин.</w:t>
      </w:r>
    </w:p>
    <w:p w:rsidR="008D32EE" w:rsidRPr="008D32EE" w:rsidRDefault="008D32EE" w:rsidP="008D32EE">
      <w:pPr>
        <w:spacing w:after="0" w:line="240" w:lineRule="auto"/>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10,5 годин - одна група (чергова)</w:t>
      </w:r>
    </w:p>
    <w:p w:rsidR="008D32EE" w:rsidRPr="008D32EE" w:rsidRDefault="008D32EE" w:rsidP="008D32EE">
      <w:pPr>
        <w:spacing w:after="0" w:line="240" w:lineRule="auto"/>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9 годин - три групи</w:t>
      </w:r>
    </w:p>
    <w:p w:rsidR="008D32EE" w:rsidRPr="008D32EE" w:rsidRDefault="008D32EE" w:rsidP="008D32EE">
      <w:pPr>
        <w:spacing w:after="0" w:line="240" w:lineRule="auto"/>
        <w:ind w:firstLine="900"/>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 xml:space="preserve">5. Наповнюваність груп дітьми становить: </w:t>
      </w:r>
    </w:p>
    <w:p w:rsidR="008D32EE" w:rsidRPr="008D32EE" w:rsidRDefault="008D32EE" w:rsidP="008D32EE">
      <w:pPr>
        <w:spacing w:after="0" w:line="240" w:lineRule="auto"/>
        <w:ind w:firstLine="900"/>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для дітей віком від 1-го  до 3-х років – 15 осіб;</w:t>
      </w:r>
    </w:p>
    <w:p w:rsidR="008D32EE" w:rsidRPr="008D32EE" w:rsidRDefault="008D32EE" w:rsidP="008D32EE">
      <w:pPr>
        <w:spacing w:after="0" w:line="240" w:lineRule="auto"/>
        <w:ind w:firstLine="900"/>
        <w:jc w:val="both"/>
        <w:rPr>
          <w:rFonts w:ascii="Times New Roman" w:eastAsia="Calibri" w:hAnsi="Times New Roman"/>
          <w:color w:val="000000"/>
          <w:sz w:val="24"/>
          <w:szCs w:val="24"/>
          <w:lang w:eastAsia="ru-RU"/>
        </w:rPr>
      </w:pPr>
      <w:r w:rsidRPr="008D32EE">
        <w:rPr>
          <w:rFonts w:ascii="Times New Roman" w:eastAsia="Calibri" w:hAnsi="Times New Roman"/>
          <w:color w:val="000000"/>
          <w:sz w:val="24"/>
          <w:szCs w:val="24"/>
          <w:lang w:eastAsia="ru-RU"/>
        </w:rPr>
        <w:t>для дітей віком від 3-х до 6-ти років – 20 осіб, в оздоровчий період – до 15 осіб.</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r>
      <w:r w:rsidRPr="008D32EE">
        <w:rPr>
          <w:rFonts w:ascii="Times New Roman" w:hAnsi="Times New Roman"/>
          <w:sz w:val="24"/>
          <w:szCs w:val="24"/>
          <w:lang w:val="ru-RU" w:eastAsia="ar-SA"/>
        </w:rPr>
        <w:t>6.</w:t>
      </w:r>
      <w:r w:rsidRPr="008D32EE">
        <w:rPr>
          <w:rFonts w:ascii="Times New Roman" w:hAnsi="Times New Roman"/>
          <w:sz w:val="24"/>
          <w:szCs w:val="24"/>
          <w:lang w:eastAsia="ar-SA"/>
        </w:rPr>
        <w:t xml:space="preserve"> Прийом дітей до закладу дошкільної освіти здійснюється керівником. Для зарахування дитини у заклад дошкільної освіти батькам або особам, які їх замінюють, необхідно пред’явити: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 xml:space="preserve">               - заяву;</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медичну довідку про стан здоров’я дитини з висновком лікаря, що дитина може відвідувати заклад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довідку дільничного (сімейного) лікаря про епідеміологічне оточення;</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свідоцтво про народження;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7. За дитиною зберігається місце у закладі дошкільної освіти у разі її хвороби, карантину, санаторного лікування, на час відпустки батьків або осіб, які їх замінюють, а також у літній період (75 днів).</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xml:space="preserve">8. Відрахування дітей із закладу дошкільної освіти може </w:t>
      </w:r>
      <w:proofErr w:type="spellStart"/>
      <w:r w:rsidRPr="008D32EE">
        <w:rPr>
          <w:rFonts w:ascii="Times New Roman" w:hAnsi="Times New Roman"/>
          <w:sz w:val="24"/>
          <w:szCs w:val="24"/>
          <w:lang w:eastAsia="ar-SA"/>
        </w:rPr>
        <w:t>здійснюватись</w:t>
      </w:r>
      <w:proofErr w:type="spellEnd"/>
      <w:r w:rsidRPr="008D32EE">
        <w:rPr>
          <w:rFonts w:ascii="Times New Roman" w:hAnsi="Times New Roman"/>
          <w:sz w:val="24"/>
          <w:szCs w:val="24"/>
          <w:lang w:eastAsia="ar-SA"/>
        </w:rPr>
        <w:t xml:space="preserve"> за бажанням батьків, або осіб, які їх замінюють; на підставі медичного висновку про стан здоров’я дитини, що виключає можливість її подальшого перебування в закладі дошкільної освіти цього типу; у разі несплати без поважних причин батьками або особами, які їх замінюють, плати за харчування дитини протягом 2-х місяців.</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r>
      <w:r w:rsidRPr="008D32EE">
        <w:rPr>
          <w:rFonts w:ascii="Times New Roman" w:hAnsi="Times New Roman"/>
          <w:sz w:val="24"/>
          <w:szCs w:val="24"/>
          <w:lang w:val="ru-RU" w:eastAsia="ar-SA"/>
        </w:rPr>
        <w:t xml:space="preserve">9. </w:t>
      </w:r>
      <w:r w:rsidRPr="008D32EE">
        <w:rPr>
          <w:rFonts w:ascii="Times New Roman" w:hAnsi="Times New Roman"/>
          <w:sz w:val="24"/>
          <w:szCs w:val="24"/>
          <w:lang w:eastAsia="ar-SA"/>
        </w:rPr>
        <w:t>Т</w:t>
      </w:r>
      <w:proofErr w:type="spellStart"/>
      <w:r w:rsidRPr="008D32EE">
        <w:rPr>
          <w:rFonts w:ascii="Times New Roman" w:hAnsi="Times New Roman"/>
          <w:sz w:val="24"/>
          <w:szCs w:val="24"/>
          <w:lang w:val="ru-RU" w:eastAsia="ar-SA"/>
        </w:rPr>
        <w:t>ермін</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письмового</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повідомлення</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батьків</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або</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осіб</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які</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їх</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замінюють</w:t>
      </w:r>
      <w:proofErr w:type="spellEnd"/>
      <w:r w:rsidRPr="008D32EE">
        <w:rPr>
          <w:rFonts w:ascii="Times New Roman" w:hAnsi="Times New Roman"/>
          <w:sz w:val="24"/>
          <w:szCs w:val="24"/>
          <w:lang w:val="ru-RU" w:eastAsia="ar-SA"/>
        </w:rPr>
        <w:t xml:space="preserve"> про </w:t>
      </w:r>
      <w:proofErr w:type="spellStart"/>
      <w:r w:rsidRPr="008D32EE">
        <w:rPr>
          <w:rFonts w:ascii="Times New Roman" w:hAnsi="Times New Roman"/>
          <w:sz w:val="24"/>
          <w:szCs w:val="24"/>
          <w:lang w:val="ru-RU" w:eastAsia="ar-SA"/>
        </w:rPr>
        <w:t>відрахування</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дитини</w:t>
      </w:r>
      <w:proofErr w:type="spellEnd"/>
      <w:r w:rsidRPr="008D32EE">
        <w:rPr>
          <w:rFonts w:ascii="Times New Roman" w:hAnsi="Times New Roman"/>
          <w:sz w:val="24"/>
          <w:szCs w:val="24"/>
          <w:lang w:eastAsia="ar-SA"/>
        </w:rPr>
        <w:t xml:space="preserve"> становить не менше як 10 днів.</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10. Заклад дошкільної освіти може здійснювати соціально-педагогічний патронат сім’ї з метою забезпечення умов для здобуття дошкільної освіти дітьми дошкільного віку з особливими освітніми потребами, які з інших причин не відвідують заклад дошкільної освіти та надання консультативної допомоги сім’ї.</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11. Заклад дошкільної освіти може комплектувати інклюзивні групи, надавати право доступу до освітнього процесу асистенту дитини з особливими освітніми потребами (незалежно від нозології).</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lang w:eastAsia="ar-SA"/>
        </w:rPr>
      </w:pPr>
      <w:bookmarkStart w:id="1" w:name="st2"/>
      <w:bookmarkEnd w:id="1"/>
    </w:p>
    <w:p w:rsidR="008D32EE" w:rsidRPr="008D32EE" w:rsidRDefault="008D32EE" w:rsidP="00563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center"/>
        <w:rPr>
          <w:rFonts w:ascii="Times New Roman" w:hAnsi="Times New Roman"/>
          <w:sz w:val="24"/>
          <w:szCs w:val="24"/>
          <w:lang w:eastAsia="ar-SA"/>
        </w:rPr>
      </w:pPr>
      <w:r w:rsidRPr="008D32EE">
        <w:rPr>
          <w:rFonts w:ascii="Times New Roman" w:hAnsi="Times New Roman"/>
          <w:b/>
          <w:sz w:val="24"/>
          <w:szCs w:val="24"/>
          <w:lang w:val="ru-RU" w:eastAsia="ar-SA"/>
        </w:rPr>
        <w:t xml:space="preserve">III. РЕЖИМ РОБОТИ </w:t>
      </w:r>
      <w:r w:rsidRPr="008D32EE">
        <w:rPr>
          <w:rFonts w:ascii="Times New Roman" w:hAnsi="Times New Roman"/>
          <w:b/>
          <w:sz w:val="24"/>
          <w:szCs w:val="24"/>
          <w:lang w:eastAsia="ar-SA"/>
        </w:rPr>
        <w:t>ЗАКЛАДУ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1. Заклад дошкільної освіти працює за п</w:t>
      </w:r>
      <w:r w:rsidRPr="008D32EE">
        <w:rPr>
          <w:rFonts w:ascii="Times New Roman" w:hAnsi="Times New Roman"/>
          <w:sz w:val="24"/>
          <w:szCs w:val="24"/>
          <w:lang w:val="ru-RU" w:eastAsia="ar-SA"/>
        </w:rPr>
        <w:t>’</w:t>
      </w:r>
      <w:proofErr w:type="spellStart"/>
      <w:r w:rsidRPr="008D32EE">
        <w:rPr>
          <w:rFonts w:ascii="Times New Roman" w:hAnsi="Times New Roman"/>
          <w:sz w:val="24"/>
          <w:szCs w:val="24"/>
          <w:lang w:eastAsia="ar-SA"/>
        </w:rPr>
        <w:t>ятиденним</w:t>
      </w:r>
      <w:proofErr w:type="spellEnd"/>
      <w:r w:rsidRPr="008D32EE">
        <w:rPr>
          <w:rFonts w:ascii="Times New Roman" w:hAnsi="Times New Roman"/>
          <w:sz w:val="24"/>
          <w:szCs w:val="24"/>
          <w:lang w:eastAsia="ar-SA"/>
        </w:rPr>
        <w:t xml:space="preserve"> робочим тижнем протягом 10,5 годин на день. Вихідні дні: субота, неділя, святкові дні.</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lastRenderedPageBreak/>
        <w:tab/>
        <w:t>2. Щоденний графік роботи закладу дошкільної освіти: з 07.30 до 18.00 години.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3. У разі екологічного лиха, епідеміологічного стану за рішенням Овруцької міської ради може встановлюватися особливий режим роботи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20"/>
          <w:szCs w:val="20"/>
          <w:lang w:eastAsia="ru-RU"/>
        </w:rPr>
      </w:pPr>
      <w:bookmarkStart w:id="2" w:name="st3"/>
      <w:bookmarkEnd w:id="2"/>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b/>
          <w:sz w:val="24"/>
          <w:szCs w:val="24"/>
          <w:lang w:eastAsia="ru-RU"/>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900"/>
        <w:jc w:val="center"/>
        <w:rPr>
          <w:rFonts w:ascii="Times New Roman" w:eastAsia="Calibri" w:hAnsi="Times New Roman"/>
          <w:sz w:val="24"/>
          <w:szCs w:val="24"/>
          <w:lang w:eastAsia="ru-RU"/>
        </w:rPr>
      </w:pPr>
      <w:r w:rsidRPr="008D32EE">
        <w:rPr>
          <w:rFonts w:ascii="Times New Roman" w:eastAsia="Calibri" w:hAnsi="Times New Roman"/>
          <w:b/>
          <w:sz w:val="24"/>
          <w:szCs w:val="24"/>
          <w:lang w:eastAsia="ru-RU"/>
        </w:rPr>
        <w:t>IV. ОРГАНІЗАЦІЯ ОСВІТНЬОГО ПРОЦЕСУ У ЗАКЛАДІ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 Навчальний рік у закладі дошкільної освіти починається 01 вересня і закінчується 30 травня наступного року.</w:t>
      </w:r>
    </w:p>
    <w:p w:rsidR="008D32EE" w:rsidRPr="008D32EE" w:rsidRDefault="008D32EE" w:rsidP="008D32EE">
      <w:pPr>
        <w:spacing w:after="0" w:line="240" w:lineRule="auto"/>
        <w:ind w:firstLine="900"/>
        <w:rPr>
          <w:rFonts w:ascii="Times New Roman" w:eastAsia="Calibri" w:hAnsi="Times New Roman"/>
          <w:sz w:val="24"/>
          <w:szCs w:val="24"/>
          <w:lang w:eastAsia="ru-RU"/>
        </w:rPr>
      </w:pPr>
      <w:r w:rsidRPr="008D32EE">
        <w:rPr>
          <w:rFonts w:ascii="Times New Roman" w:eastAsia="Calibri" w:hAnsi="Times New Roman"/>
          <w:sz w:val="24"/>
          <w:szCs w:val="24"/>
          <w:lang w:eastAsia="ru-RU"/>
        </w:rPr>
        <w:t>З 01 червня до 31 серпня (оздоровчий період) у закладі дошкільної освіти проводиться оздоровлення дітей.</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2. Заклад дошкільної освіти здійснює свою діяльність відповідно до річного плану, який складається на навчальний рік та на період оздоровлення.</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xml:space="preserve">3. План роботи закладу дошкільної освіти схвалюється педагогічною радою – колегіальним органом управління закладу освіти і затверджується його керівником.  </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ru-RU" w:eastAsia="ar-SA"/>
        </w:rPr>
      </w:pPr>
      <w:r w:rsidRPr="008D32EE">
        <w:rPr>
          <w:rFonts w:ascii="Times New Roman" w:hAnsi="Times New Roman"/>
          <w:sz w:val="24"/>
          <w:szCs w:val="24"/>
          <w:lang w:eastAsia="ar-SA"/>
        </w:rPr>
        <w:tab/>
      </w:r>
      <w:r w:rsidRPr="008D32EE">
        <w:rPr>
          <w:rFonts w:ascii="Times New Roman" w:hAnsi="Times New Roman"/>
          <w:sz w:val="24"/>
          <w:szCs w:val="24"/>
          <w:lang w:val="ru-RU" w:eastAsia="ar-SA"/>
        </w:rPr>
        <w:t xml:space="preserve">4. </w:t>
      </w:r>
      <w:proofErr w:type="gramStart"/>
      <w:r w:rsidRPr="008D32EE">
        <w:rPr>
          <w:rFonts w:ascii="Times New Roman" w:hAnsi="Times New Roman"/>
          <w:sz w:val="24"/>
          <w:szCs w:val="24"/>
          <w:lang w:val="ru-RU" w:eastAsia="ar-SA"/>
        </w:rPr>
        <w:t>У</w:t>
      </w:r>
      <w:proofErr w:type="gram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закладі</w:t>
      </w:r>
      <w:proofErr w:type="spellEnd"/>
      <w:r w:rsidRPr="008D32EE">
        <w:rPr>
          <w:rFonts w:ascii="Times New Roman" w:hAnsi="Times New Roman"/>
          <w:sz w:val="24"/>
          <w:szCs w:val="24"/>
          <w:lang w:eastAsia="ar-SA"/>
        </w:rPr>
        <w:t xml:space="preserve"> дошкільної освіти</w:t>
      </w:r>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визначена</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українська</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мова</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навчання</w:t>
      </w:r>
      <w:proofErr w:type="spellEnd"/>
      <w:r w:rsidRPr="008D32EE">
        <w:rPr>
          <w:rFonts w:ascii="Times New Roman" w:hAnsi="Times New Roman"/>
          <w:sz w:val="24"/>
          <w:szCs w:val="24"/>
          <w:lang w:val="ru-RU" w:eastAsia="ar-SA"/>
        </w:rPr>
        <w:t xml:space="preserve"> і </w:t>
      </w:r>
      <w:proofErr w:type="spellStart"/>
      <w:r w:rsidRPr="008D32EE">
        <w:rPr>
          <w:rFonts w:ascii="Times New Roman" w:hAnsi="Times New Roman"/>
          <w:sz w:val="24"/>
          <w:szCs w:val="24"/>
          <w:lang w:val="ru-RU" w:eastAsia="ar-SA"/>
        </w:rPr>
        <w:t>виховання</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дітей</w:t>
      </w:r>
      <w:proofErr w:type="spellEnd"/>
      <w:r w:rsidRPr="008D32EE">
        <w:rPr>
          <w:rFonts w:ascii="Times New Roman" w:hAnsi="Times New Roman"/>
          <w:sz w:val="24"/>
          <w:szCs w:val="24"/>
          <w:lang w:val="ru-RU" w:eastAsia="ar-SA"/>
        </w:rPr>
        <w:t>.</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5. Зміст дошкільної освіти у закладі дошкільної освіти визначається Базовим компонентом дошкільної освіти та реалізується через програми, що затверджені Міністерством освіти і науки України.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6. Заклад дошкільної освіти може організовувати освітній процес за одним чи кількома пріоритетними напрямками (художньо-естетичний, фізкультурно-оздоровчий, музичний, гуманітарний тощо), проводити інноваційну діяльність, має право обирати варіативні програми, затверджені МОН України.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7. Заклад дошкільної освіти може надавати додаткові освітні послуги на основі угоди між батьками або особами, які їх замінюють, та закладом дошкільної освіти у межах гранично допустимого навантаження дитини, визначеного МОН спільно з МОЗ України.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lang w:eastAsia="ar-SA"/>
        </w:rPr>
      </w:pPr>
      <w:bookmarkStart w:id="3" w:name="st4"/>
      <w:bookmarkEnd w:id="3"/>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hAnsi="Times New Roman"/>
          <w:sz w:val="24"/>
          <w:szCs w:val="24"/>
          <w:lang w:eastAsia="ar-SA"/>
        </w:rPr>
      </w:pPr>
      <w:r w:rsidRPr="008D32EE">
        <w:rPr>
          <w:rFonts w:ascii="Times New Roman" w:hAnsi="Times New Roman"/>
          <w:b/>
          <w:sz w:val="24"/>
          <w:szCs w:val="24"/>
          <w:lang w:eastAsia="ar-SA"/>
        </w:rPr>
        <w:tab/>
      </w:r>
      <w:r w:rsidRPr="008D32EE">
        <w:rPr>
          <w:rFonts w:ascii="Times New Roman" w:hAnsi="Times New Roman"/>
          <w:b/>
          <w:sz w:val="24"/>
          <w:szCs w:val="24"/>
          <w:lang w:val="ru-RU" w:eastAsia="ar-SA"/>
        </w:rPr>
        <w:t>V</w:t>
      </w:r>
      <w:r w:rsidRPr="008D32EE">
        <w:rPr>
          <w:rFonts w:ascii="Times New Roman" w:hAnsi="Times New Roman"/>
          <w:b/>
          <w:sz w:val="24"/>
          <w:szCs w:val="24"/>
          <w:lang w:eastAsia="ar-SA"/>
        </w:rPr>
        <w:t>. ОРГАНІЗАЦІЯ ХАРЧУВАННЯ ДІТЕЙ У ЗАКЛАДІ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Courier New" w:hAnsi="Courier New" w:cs="Courier New"/>
          <w:sz w:val="24"/>
          <w:szCs w:val="24"/>
          <w:lang w:val="ru-RU" w:eastAsia="ar-SA"/>
        </w:rPr>
      </w:pPr>
      <w:r w:rsidRPr="008D32EE">
        <w:rPr>
          <w:rFonts w:ascii="Times New Roman" w:hAnsi="Times New Roman"/>
          <w:sz w:val="24"/>
          <w:szCs w:val="24"/>
          <w:lang w:eastAsia="ar-SA"/>
        </w:rPr>
        <w:tab/>
      </w:r>
      <w:r w:rsidRPr="008D32EE">
        <w:rPr>
          <w:rFonts w:ascii="Times New Roman" w:hAnsi="Times New Roman"/>
          <w:sz w:val="24"/>
          <w:szCs w:val="24"/>
          <w:lang w:val="ru-RU" w:eastAsia="ar-SA"/>
        </w:rPr>
        <w:t xml:space="preserve">1. Порядок </w:t>
      </w:r>
      <w:proofErr w:type="spellStart"/>
      <w:r w:rsidRPr="008D32EE">
        <w:rPr>
          <w:rFonts w:ascii="Times New Roman" w:hAnsi="Times New Roman"/>
          <w:sz w:val="24"/>
          <w:szCs w:val="24"/>
          <w:lang w:val="ru-RU" w:eastAsia="ar-SA"/>
        </w:rPr>
        <w:t>забезпечення</w:t>
      </w:r>
      <w:proofErr w:type="spellEnd"/>
      <w:r w:rsidRPr="008D32EE">
        <w:rPr>
          <w:rFonts w:ascii="Times New Roman" w:hAnsi="Times New Roman"/>
          <w:sz w:val="24"/>
          <w:szCs w:val="24"/>
          <w:lang w:val="ru-RU" w:eastAsia="ar-SA"/>
        </w:rPr>
        <w:t xml:space="preserve"> продуктами </w:t>
      </w:r>
      <w:proofErr w:type="spellStart"/>
      <w:r w:rsidRPr="008D32EE">
        <w:rPr>
          <w:rFonts w:ascii="Times New Roman" w:hAnsi="Times New Roman"/>
          <w:sz w:val="24"/>
          <w:szCs w:val="24"/>
          <w:lang w:val="ru-RU" w:eastAsia="ar-SA"/>
        </w:rPr>
        <w:t>харчуванн</w:t>
      </w:r>
      <w:proofErr w:type="spellEnd"/>
      <w:r w:rsidRPr="008D32EE">
        <w:rPr>
          <w:rFonts w:ascii="Times New Roman" w:hAnsi="Times New Roman"/>
          <w:sz w:val="24"/>
          <w:szCs w:val="24"/>
          <w:lang w:eastAsia="ar-SA"/>
        </w:rPr>
        <w:t>я здійснюється постачальником, визначеним закладом дошкільної осві</w:t>
      </w:r>
      <w:proofErr w:type="gramStart"/>
      <w:r w:rsidRPr="008D32EE">
        <w:rPr>
          <w:rFonts w:ascii="Times New Roman" w:hAnsi="Times New Roman"/>
          <w:sz w:val="24"/>
          <w:szCs w:val="24"/>
          <w:lang w:eastAsia="ar-SA"/>
        </w:rPr>
        <w:t>ти на</w:t>
      </w:r>
      <w:proofErr w:type="gramEnd"/>
      <w:r w:rsidRPr="008D32EE">
        <w:rPr>
          <w:rFonts w:ascii="Times New Roman" w:hAnsi="Times New Roman"/>
          <w:sz w:val="24"/>
          <w:szCs w:val="24"/>
          <w:lang w:eastAsia="ar-SA"/>
        </w:rPr>
        <w:t xml:space="preserve"> договірних засадах, </w:t>
      </w:r>
      <w:proofErr w:type="spellStart"/>
      <w:r w:rsidRPr="008D32EE">
        <w:rPr>
          <w:rFonts w:ascii="Times New Roman" w:hAnsi="Times New Roman"/>
          <w:sz w:val="24"/>
          <w:szCs w:val="24"/>
          <w:lang w:val="ru-RU" w:eastAsia="ar-SA"/>
        </w:rPr>
        <w:t>відповідно</w:t>
      </w:r>
      <w:proofErr w:type="spellEnd"/>
      <w:r w:rsidRPr="008D32EE">
        <w:rPr>
          <w:rFonts w:ascii="Times New Roman" w:hAnsi="Times New Roman"/>
          <w:sz w:val="24"/>
          <w:szCs w:val="24"/>
          <w:lang w:val="ru-RU" w:eastAsia="ar-SA"/>
        </w:rPr>
        <w:t xml:space="preserve"> до</w:t>
      </w:r>
      <w:r w:rsidRPr="008D32EE">
        <w:rPr>
          <w:rFonts w:ascii="Times New Roman" w:hAnsi="Times New Roman"/>
          <w:sz w:val="24"/>
          <w:szCs w:val="24"/>
          <w:lang w:eastAsia="ar-SA"/>
        </w:rPr>
        <w:t xml:space="preserve"> </w:t>
      </w:r>
      <w:proofErr w:type="spellStart"/>
      <w:r w:rsidRPr="008D32EE">
        <w:rPr>
          <w:rFonts w:ascii="Times New Roman" w:hAnsi="Times New Roman"/>
          <w:sz w:val="24"/>
          <w:szCs w:val="24"/>
          <w:lang w:val="ru-RU" w:eastAsia="ar-SA"/>
        </w:rPr>
        <w:t>санітарно-гігієнічних</w:t>
      </w:r>
      <w:proofErr w:type="spellEnd"/>
      <w:r w:rsidRPr="008D32EE">
        <w:rPr>
          <w:rFonts w:ascii="Times New Roman" w:hAnsi="Times New Roman"/>
          <w:sz w:val="24"/>
          <w:szCs w:val="24"/>
          <w:lang w:val="ru-RU" w:eastAsia="ar-SA"/>
        </w:rPr>
        <w:t xml:space="preserve"> правил і нор</w:t>
      </w:r>
      <w:r w:rsidRPr="008D32EE">
        <w:rPr>
          <w:rFonts w:ascii="Times New Roman" w:hAnsi="Times New Roman"/>
          <w:sz w:val="24"/>
          <w:szCs w:val="24"/>
          <w:lang w:eastAsia="ar-SA"/>
        </w:rPr>
        <w:t>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2. У закладі дошкільної освіти встановлено 3-х разове харчування.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медичного працівника та керівника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4. Батьки або особи, які їх замінюють, вносять палату за харчування дітей в ЗДО у розмірі, встановленому чинним законодавством.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5. Батьки або особи, які їх замінюють, звільняються від сплати за харчування дитини у порядку, визначеному діючими нормативно-правовими актами.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20"/>
          <w:szCs w:val="20"/>
          <w:lang w:eastAsia="ru-RU"/>
        </w:rPr>
      </w:pP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bookmarkStart w:id="4" w:name="st5"/>
      <w:bookmarkEnd w:id="4"/>
      <w:r w:rsidRPr="008D32EE">
        <w:rPr>
          <w:rFonts w:ascii="Times New Roman" w:eastAsia="Calibri" w:hAnsi="Times New Roman"/>
          <w:b/>
          <w:sz w:val="24"/>
          <w:szCs w:val="24"/>
          <w:lang w:eastAsia="ru-RU"/>
        </w:rPr>
        <w:t>VI. МЕДИЧНЕ ОБСЛУГОВУВАННЯ ДІТЕЙ У ДОШКІЛЬНОМУ ЗАКЛАДІ</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Courier New" w:hAnsi="Courier New" w:cs="Courier New"/>
          <w:sz w:val="24"/>
          <w:szCs w:val="24"/>
          <w:lang w:eastAsia="ar-SA"/>
        </w:rPr>
      </w:pPr>
      <w:r w:rsidRPr="008D32EE">
        <w:rPr>
          <w:rFonts w:ascii="Times New Roman" w:hAnsi="Times New Roman"/>
          <w:sz w:val="24"/>
          <w:szCs w:val="24"/>
          <w:lang w:eastAsia="ar-SA"/>
        </w:rPr>
        <w:tab/>
        <w:t>1. Медичне обслуговування дітей закладу дошкільної освіти здійснюється органом охорони здоров’я: Комунальною установою «Центр первинної медико-санітарної допомоги»; амбулаторії загальної практики сімейної медицини №1,№2,№3 міста Овруча; Овруцькою центральною районною лікарнею на безоплатній основі.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lastRenderedPageBreak/>
        <w:t>2. Медичний персонал здійснює лікувально-профілактичні заходи, в тому числі проведення обов’язкових медичних оглядів, контроль за станом здоров’я, фізичним розвитком дитини, організацією фізичного виховання, загартуванням, дотриманням санітарно-гігієнічних норм та правил, режимом та якістю харчування.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3. Заклад дошкільної освіти надає приміщення і забезпечує належні умови для роботи медичного персоналу та проведення лікувально-профілактичних заходів.</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20"/>
          <w:szCs w:val="20"/>
          <w:lang w:eastAsia="ru-RU"/>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900"/>
        <w:jc w:val="center"/>
        <w:rPr>
          <w:rFonts w:ascii="Times New Roman" w:eastAsia="Calibri" w:hAnsi="Times New Roman"/>
          <w:sz w:val="24"/>
          <w:szCs w:val="24"/>
          <w:lang w:eastAsia="ru-RU"/>
        </w:rPr>
      </w:pPr>
      <w:bookmarkStart w:id="5" w:name="st6"/>
      <w:bookmarkEnd w:id="5"/>
      <w:r w:rsidRPr="008D32EE">
        <w:rPr>
          <w:rFonts w:ascii="Times New Roman" w:eastAsia="Calibri" w:hAnsi="Times New Roman"/>
          <w:b/>
          <w:sz w:val="24"/>
          <w:szCs w:val="24"/>
          <w:lang w:eastAsia="ru-RU"/>
        </w:rPr>
        <w:t>VII. УЧАСНИКИ ОСВІТНЬОГО ПРОЦЕСУ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 Учасниками освітнього процесу у закладі дошкільної освіти є: діти дошкільного віку, директор, педагогічні працівники, помічники вихователів, батьки або особи, які їх замінюють, фізичні особи, які надають освітні послуги у сфері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r>
      <w:r w:rsidRPr="008D32EE">
        <w:rPr>
          <w:rFonts w:ascii="Times New Roman" w:hAnsi="Times New Roman"/>
          <w:sz w:val="24"/>
          <w:szCs w:val="24"/>
          <w:lang w:val="ru-RU" w:eastAsia="ar-SA"/>
        </w:rPr>
        <w:t xml:space="preserve">2. За </w:t>
      </w:r>
      <w:proofErr w:type="spellStart"/>
      <w:r w:rsidRPr="008D32EE">
        <w:rPr>
          <w:rFonts w:ascii="Times New Roman" w:hAnsi="Times New Roman"/>
          <w:sz w:val="24"/>
          <w:szCs w:val="24"/>
          <w:lang w:val="ru-RU" w:eastAsia="ar-SA"/>
        </w:rPr>
        <w:t>успіхи</w:t>
      </w:r>
      <w:proofErr w:type="spellEnd"/>
      <w:r w:rsidRPr="008D32EE">
        <w:rPr>
          <w:rFonts w:ascii="Times New Roman" w:hAnsi="Times New Roman"/>
          <w:sz w:val="24"/>
          <w:szCs w:val="24"/>
          <w:lang w:val="ru-RU" w:eastAsia="ar-SA"/>
        </w:rPr>
        <w:t xml:space="preserve"> </w:t>
      </w:r>
      <w:r w:rsidRPr="008D32EE">
        <w:rPr>
          <w:rFonts w:ascii="Times New Roman" w:hAnsi="Times New Roman"/>
          <w:sz w:val="24"/>
          <w:szCs w:val="24"/>
          <w:lang w:eastAsia="ar-SA"/>
        </w:rPr>
        <w:t xml:space="preserve">у роботі </w:t>
      </w:r>
      <w:r w:rsidRPr="008D32EE">
        <w:rPr>
          <w:rFonts w:ascii="Times New Roman" w:hAnsi="Times New Roman"/>
          <w:sz w:val="24"/>
          <w:szCs w:val="24"/>
          <w:lang w:val="ru-RU" w:eastAsia="ar-SA"/>
        </w:rPr>
        <w:t>у</w:t>
      </w:r>
      <w:r w:rsidRPr="008D32EE">
        <w:rPr>
          <w:rFonts w:ascii="Times New Roman" w:hAnsi="Times New Roman"/>
          <w:sz w:val="24"/>
          <w:szCs w:val="24"/>
          <w:lang w:eastAsia="ar-SA"/>
        </w:rPr>
        <w:t xml:space="preserve">часники освітнього процесу можуть бути нагороджені грамотами, подяками </w:t>
      </w:r>
      <w:proofErr w:type="gramStart"/>
      <w:r w:rsidRPr="008D32EE">
        <w:rPr>
          <w:rFonts w:ascii="Times New Roman" w:hAnsi="Times New Roman"/>
          <w:sz w:val="24"/>
          <w:szCs w:val="24"/>
          <w:lang w:eastAsia="ar-SA"/>
        </w:rPr>
        <w:t>р</w:t>
      </w:r>
      <w:proofErr w:type="gramEnd"/>
      <w:r w:rsidRPr="008D32EE">
        <w:rPr>
          <w:rFonts w:ascii="Times New Roman" w:hAnsi="Times New Roman"/>
          <w:sz w:val="24"/>
          <w:szCs w:val="24"/>
          <w:lang w:eastAsia="ar-SA"/>
        </w:rPr>
        <w:t xml:space="preserve">ізних рівнів, відзначені знаками, державними нагородами та </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ru-RU" w:eastAsia="ar-SA"/>
        </w:rPr>
      </w:pPr>
      <w:r w:rsidRPr="008D32EE">
        <w:rPr>
          <w:rFonts w:ascii="Times New Roman" w:hAnsi="Times New Roman"/>
          <w:sz w:val="24"/>
          <w:szCs w:val="24"/>
          <w:lang w:eastAsia="ar-SA"/>
        </w:rPr>
        <w:t>іншими видами морального та матеріального заохочення відповідно до чинного законодавства України.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Courier New" w:hAnsi="Courier New" w:cs="Courier New"/>
          <w:sz w:val="24"/>
          <w:szCs w:val="24"/>
          <w:lang w:val="ru-RU" w:eastAsia="ar-SA"/>
        </w:rPr>
      </w:pPr>
      <w:r w:rsidRPr="008D32EE">
        <w:rPr>
          <w:rFonts w:ascii="Times New Roman" w:hAnsi="Times New Roman"/>
          <w:sz w:val="24"/>
          <w:szCs w:val="24"/>
          <w:lang w:val="ru-RU" w:eastAsia="ar-SA"/>
        </w:rPr>
        <w:tab/>
        <w:t xml:space="preserve">3. Права </w:t>
      </w:r>
      <w:proofErr w:type="spellStart"/>
      <w:r w:rsidRPr="008D32EE">
        <w:rPr>
          <w:rFonts w:ascii="Times New Roman" w:hAnsi="Times New Roman"/>
          <w:sz w:val="24"/>
          <w:szCs w:val="24"/>
          <w:lang w:val="ru-RU" w:eastAsia="ar-SA"/>
        </w:rPr>
        <w:t>дитини</w:t>
      </w:r>
      <w:proofErr w:type="spellEnd"/>
      <w:r w:rsidRPr="008D32EE">
        <w:rPr>
          <w:rFonts w:ascii="Times New Roman" w:hAnsi="Times New Roman"/>
          <w:sz w:val="24"/>
          <w:szCs w:val="24"/>
          <w:lang w:val="ru-RU" w:eastAsia="ar-SA"/>
        </w:rPr>
        <w:t xml:space="preserve"> у </w:t>
      </w:r>
      <w:proofErr w:type="spellStart"/>
      <w:r w:rsidRPr="008D32EE">
        <w:rPr>
          <w:rFonts w:ascii="Times New Roman" w:hAnsi="Times New Roman"/>
          <w:sz w:val="24"/>
          <w:szCs w:val="24"/>
          <w:lang w:val="ru-RU" w:eastAsia="ar-SA"/>
        </w:rPr>
        <w:t>сфері</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дошкільної</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освіти</w:t>
      </w:r>
      <w:proofErr w:type="spellEnd"/>
      <w:r w:rsidRPr="008D32EE">
        <w:rPr>
          <w:rFonts w:ascii="Times New Roman" w:hAnsi="Times New Roman"/>
          <w:sz w:val="24"/>
          <w:szCs w:val="24"/>
          <w:lang w:val="ru-RU" w:eastAsia="ar-SA"/>
        </w:rPr>
        <w:t>:</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безпечні та нешкідливі для </w:t>
      </w:r>
      <w:proofErr w:type="spellStart"/>
      <w:r w:rsidRPr="008D32EE">
        <w:rPr>
          <w:rFonts w:ascii="Times New Roman" w:eastAsia="Calibri" w:hAnsi="Times New Roman"/>
          <w:sz w:val="24"/>
          <w:szCs w:val="24"/>
          <w:lang w:eastAsia="ru-RU"/>
        </w:rPr>
        <w:t>здоров</w:t>
      </w:r>
      <w:proofErr w:type="spellEnd"/>
      <w:r w:rsidRPr="008D32EE">
        <w:rPr>
          <w:rFonts w:ascii="Times New Roman" w:eastAsia="Calibri" w:hAnsi="Times New Roman"/>
          <w:sz w:val="24"/>
          <w:szCs w:val="24"/>
          <w:lang w:val="ru-RU" w:eastAsia="ru-RU"/>
        </w:rPr>
        <w:t>’</w:t>
      </w:r>
      <w:r w:rsidRPr="008D32EE">
        <w:rPr>
          <w:rFonts w:ascii="Times New Roman" w:eastAsia="Calibri" w:hAnsi="Times New Roman"/>
          <w:sz w:val="24"/>
          <w:szCs w:val="24"/>
          <w:lang w:eastAsia="ru-RU"/>
        </w:rPr>
        <w:t>я умови утримання, розвитку, виховання і навчання;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захист від будь-якої інформації, пропаганди та агітації, що завдає шкоди її здоров’ю, моральному та духовному розвитку;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захист від будь-яких форм експлуатації та дій, які шкодять </w:t>
      </w:r>
      <w:proofErr w:type="spellStart"/>
      <w:r w:rsidRPr="008D32EE">
        <w:rPr>
          <w:rFonts w:ascii="Times New Roman" w:eastAsia="Calibri" w:hAnsi="Times New Roman"/>
          <w:sz w:val="24"/>
          <w:szCs w:val="24"/>
          <w:lang w:eastAsia="ru-RU"/>
        </w:rPr>
        <w:t>здоров</w:t>
      </w:r>
      <w:proofErr w:type="spellEnd"/>
      <w:r w:rsidRPr="008D32EE">
        <w:rPr>
          <w:rFonts w:ascii="Times New Roman" w:eastAsia="Calibri" w:hAnsi="Times New Roman"/>
          <w:sz w:val="24"/>
          <w:szCs w:val="24"/>
          <w:lang w:val="ru-RU" w:eastAsia="ru-RU"/>
        </w:rPr>
        <w:t>’</w:t>
      </w:r>
      <w:r w:rsidRPr="008D32EE">
        <w:rPr>
          <w:rFonts w:ascii="Times New Roman" w:eastAsia="Calibri" w:hAnsi="Times New Roman"/>
          <w:sz w:val="24"/>
          <w:szCs w:val="24"/>
          <w:lang w:eastAsia="ru-RU"/>
        </w:rPr>
        <w:t>ю дитини, а також фізичного та психічного насильства, приниження її гідності;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здоровий спосіб життя.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4. Права батьків або осіб, які їх замінюють:</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обирати і бути обраними до органів громадського самоврядування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звертатися до відповідних органів управління освітою з питань розвитку, виховання і навчання своїх дітей;</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брати участь в покращенні організації освітнього процесу та зміцненні матеріально-технічної бази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відмовлятися від запропонованих додаткових освітніх послуг;</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захищати законні інтереси своїх дітей у відповідних державних органах і суді;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інші права, що не суперечать законодавству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5. Батьки або особи, які їх замінюють, зобов’язані: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своєчасно вносити плату за харчування дитини в закладі дошкільної освіти у встановленому порядку;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своєчасно повідомляти заклад дошкільної освіти про можливість відсутності або хвороби дитини;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слідкувати за станом </w:t>
      </w:r>
      <w:proofErr w:type="spellStart"/>
      <w:r w:rsidRPr="008D32EE">
        <w:rPr>
          <w:rFonts w:ascii="Times New Roman" w:eastAsia="Calibri" w:hAnsi="Times New Roman"/>
          <w:sz w:val="24"/>
          <w:szCs w:val="24"/>
          <w:lang w:eastAsia="ru-RU"/>
        </w:rPr>
        <w:t>здоров</w:t>
      </w:r>
      <w:proofErr w:type="spellEnd"/>
      <w:r w:rsidRPr="008D32EE">
        <w:rPr>
          <w:rFonts w:ascii="Times New Roman" w:eastAsia="Calibri" w:hAnsi="Times New Roman"/>
          <w:sz w:val="24"/>
          <w:szCs w:val="24"/>
          <w:lang w:val="ru-RU" w:eastAsia="ru-RU"/>
        </w:rPr>
        <w:t>’</w:t>
      </w:r>
      <w:r w:rsidRPr="008D32EE">
        <w:rPr>
          <w:rFonts w:ascii="Times New Roman" w:eastAsia="Calibri" w:hAnsi="Times New Roman"/>
          <w:sz w:val="24"/>
          <w:szCs w:val="24"/>
          <w:lang w:eastAsia="ru-RU"/>
        </w:rPr>
        <w:t>я дитини;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у разі невідвідування дитиною  закладу дошкільної освіти протягом 3-х днів батьки зобов’язані надати довідку про стан здоров’я дитини;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інші обов’язки, що не суперечать законодавству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6. На посаду педагогічного працівника закладу дошкільної освіти приймається особа, яка має відповідну вищу педагогічну освіту, забезпечує результативність та якість роботи, а також фізичний і психічний стан якої дозволяє виконувати професійні обов’язки.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7. Трудові відносини регулюються законодавством України про працю, Законами України «Про освіту», «Про дошкільну освіту» іншими нормативно-правовими актами, прийнятими відповідно до них, правилами внутрішнього трудового розпорядку.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left="708" w:firstLine="192"/>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8. Педагогічні працівники мають право:</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на вільний вибір педагогічно доцільних форм, методів і засобів роботи з дітьми;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lastRenderedPageBreak/>
        <w:t>- брати участь у роботі органів самоврядування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на підвищення кваліфікації, участь у методичних комісіях ( об</w:t>
      </w:r>
      <w:r w:rsidRPr="008D32EE">
        <w:rPr>
          <w:rFonts w:ascii="Times New Roman" w:eastAsia="Calibri" w:hAnsi="Times New Roman"/>
          <w:sz w:val="24"/>
          <w:szCs w:val="24"/>
          <w:lang w:val="ru-RU" w:eastAsia="ru-RU"/>
        </w:rPr>
        <w:t>’</w:t>
      </w:r>
      <w:r w:rsidRPr="008D32EE">
        <w:rPr>
          <w:rFonts w:ascii="Times New Roman" w:eastAsia="Calibri" w:hAnsi="Times New Roman"/>
          <w:sz w:val="24"/>
          <w:szCs w:val="24"/>
          <w:lang w:eastAsia="ru-RU"/>
        </w:rPr>
        <w:t>єднаннях), нарадах тощо;</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проводити в установленому порядку науково-дослідну, експериментальну, пошукову роботу;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вносити пропозиції щодо поліпшення роботи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на соціальне та матеріальне забезпечення відповідно до законодавства;</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об</w:t>
      </w:r>
      <w:r w:rsidRPr="008D32EE">
        <w:rPr>
          <w:rFonts w:ascii="Times New Roman" w:eastAsia="Calibri" w:hAnsi="Times New Roman"/>
          <w:sz w:val="24"/>
          <w:szCs w:val="24"/>
          <w:lang w:val="ru-RU" w:eastAsia="ru-RU"/>
        </w:rPr>
        <w:t>’</w:t>
      </w:r>
      <w:proofErr w:type="spellStart"/>
      <w:r w:rsidRPr="008D32EE">
        <w:rPr>
          <w:rFonts w:ascii="Times New Roman" w:eastAsia="Calibri" w:hAnsi="Times New Roman"/>
          <w:sz w:val="24"/>
          <w:szCs w:val="24"/>
          <w:lang w:eastAsia="ru-RU"/>
        </w:rPr>
        <w:t>єднуватися</w:t>
      </w:r>
      <w:proofErr w:type="spellEnd"/>
      <w:r w:rsidRPr="008D32EE">
        <w:rPr>
          <w:rFonts w:ascii="Times New Roman" w:eastAsia="Calibri" w:hAnsi="Times New Roman"/>
          <w:sz w:val="24"/>
          <w:szCs w:val="24"/>
          <w:lang w:eastAsia="ru-RU"/>
        </w:rPr>
        <w:t xml:space="preserve"> у професійні спілки та бути членами інших об</w:t>
      </w:r>
      <w:r w:rsidRPr="008D32EE">
        <w:rPr>
          <w:rFonts w:ascii="Times New Roman" w:eastAsia="Calibri" w:hAnsi="Times New Roman"/>
          <w:sz w:val="24"/>
          <w:szCs w:val="24"/>
          <w:lang w:val="ru-RU" w:eastAsia="ru-RU"/>
        </w:rPr>
        <w:t>’</w:t>
      </w:r>
      <w:r w:rsidRPr="008D32EE">
        <w:rPr>
          <w:rFonts w:ascii="Times New Roman" w:eastAsia="Calibri" w:hAnsi="Times New Roman"/>
          <w:sz w:val="24"/>
          <w:szCs w:val="24"/>
          <w:lang w:eastAsia="ru-RU"/>
        </w:rPr>
        <w:t>єднань громадян, діяльність яких не заборонена законодавством;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на захист професійної честі та власної гідності;</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інші права, що не суперечать законодавству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9. Педагогічні працівники </w:t>
      </w:r>
      <w:proofErr w:type="spellStart"/>
      <w:r w:rsidRPr="008D32EE">
        <w:rPr>
          <w:rFonts w:ascii="Times New Roman" w:eastAsia="Calibri" w:hAnsi="Times New Roman"/>
          <w:sz w:val="24"/>
          <w:szCs w:val="24"/>
          <w:lang w:eastAsia="ru-RU"/>
        </w:rPr>
        <w:t>зобов</w:t>
      </w:r>
      <w:proofErr w:type="spellEnd"/>
      <w:r w:rsidRPr="008D32EE">
        <w:rPr>
          <w:rFonts w:ascii="Times New Roman" w:eastAsia="Calibri" w:hAnsi="Times New Roman"/>
          <w:sz w:val="24"/>
          <w:szCs w:val="24"/>
          <w:lang w:val="ru-RU" w:eastAsia="ru-RU"/>
        </w:rPr>
        <w:t>’</w:t>
      </w:r>
      <w:proofErr w:type="spellStart"/>
      <w:r w:rsidRPr="008D32EE">
        <w:rPr>
          <w:rFonts w:ascii="Times New Roman" w:eastAsia="Calibri" w:hAnsi="Times New Roman"/>
          <w:sz w:val="24"/>
          <w:szCs w:val="24"/>
          <w:lang w:eastAsia="ru-RU"/>
        </w:rPr>
        <w:t>язані</w:t>
      </w:r>
      <w:proofErr w:type="spellEnd"/>
      <w:r w:rsidRPr="008D32EE">
        <w:rPr>
          <w:rFonts w:ascii="Times New Roman" w:eastAsia="Calibri" w:hAnsi="Times New Roman"/>
          <w:sz w:val="24"/>
          <w:szCs w:val="24"/>
          <w:lang w:eastAsia="ru-RU"/>
        </w:rPr>
        <w:t>:</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виконувати статут, правила внутрішнього розпорядку, умови контракту чи трудового договору;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дотримуватися педагогічної етики, норм загальнолюдської моралі, поважати гідність дитини та її батьків;</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виконувати накази та розпорядження керівництва;</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інші </w:t>
      </w:r>
      <w:proofErr w:type="spellStart"/>
      <w:r w:rsidRPr="008D32EE">
        <w:rPr>
          <w:rFonts w:ascii="Times New Roman" w:eastAsia="Calibri" w:hAnsi="Times New Roman"/>
          <w:sz w:val="24"/>
          <w:szCs w:val="24"/>
          <w:lang w:eastAsia="ru-RU"/>
        </w:rPr>
        <w:t>обов</w:t>
      </w:r>
      <w:proofErr w:type="spellEnd"/>
      <w:r w:rsidRPr="008D32EE">
        <w:rPr>
          <w:rFonts w:ascii="Times New Roman" w:eastAsia="Calibri" w:hAnsi="Times New Roman"/>
          <w:sz w:val="24"/>
          <w:szCs w:val="24"/>
          <w:lang w:val="ru-RU" w:eastAsia="ru-RU"/>
        </w:rPr>
        <w:t>’</w:t>
      </w:r>
      <w:proofErr w:type="spellStart"/>
      <w:r w:rsidRPr="008D32EE">
        <w:rPr>
          <w:rFonts w:ascii="Times New Roman" w:eastAsia="Calibri" w:hAnsi="Times New Roman"/>
          <w:sz w:val="24"/>
          <w:szCs w:val="24"/>
          <w:lang w:eastAsia="ru-RU"/>
        </w:rPr>
        <w:t>язки</w:t>
      </w:r>
      <w:proofErr w:type="spellEnd"/>
      <w:r w:rsidRPr="008D32EE">
        <w:rPr>
          <w:rFonts w:ascii="Times New Roman" w:eastAsia="Calibri" w:hAnsi="Times New Roman"/>
          <w:sz w:val="24"/>
          <w:szCs w:val="24"/>
          <w:lang w:eastAsia="ru-RU"/>
        </w:rPr>
        <w:t>, що не суперечать законодавству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10. Педагогічні та інші працівники приймаються на роботу до закладу дошкільної освіти директором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11. Працівники закладу дошкільної освіти несуть відповідальність за збереження життя, фізичне і психічне здоров’я дитини згідно із законодавством.</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12. Працівники закладу дошкільної освіти у відповідності до статті 26 Закону України «Про забезпечення санітарного та епідемічного благополуччя населення» проходять періодичні безоплатні медичні огляди в комунальній установі «Овруцька центральна районна лікарня»; директор, вихователі, помічники вихователів та інші педагогічні працівники, технічний персонал, медичний персонал, працівники харчоблоків 2 рази на рік, інший персонал 1 раз на рік.</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ru-RU" w:eastAsia="ar-SA"/>
        </w:rPr>
      </w:pPr>
      <w:r w:rsidRPr="008D32EE">
        <w:rPr>
          <w:rFonts w:ascii="Times New Roman" w:hAnsi="Times New Roman"/>
          <w:sz w:val="24"/>
          <w:szCs w:val="24"/>
          <w:lang w:eastAsia="ar-SA"/>
        </w:rPr>
        <w:tab/>
        <w:t xml:space="preserve">13. Педагогічні працівники закладу дошкільної освіти підлягають атестації відповідно до порядку, встановленого Міністерством освіти і науки України.      </w:t>
      </w:r>
      <w:r w:rsidRPr="008D32EE">
        <w:rPr>
          <w:rFonts w:ascii="Times New Roman" w:hAnsi="Times New Roman"/>
          <w:sz w:val="24"/>
          <w:szCs w:val="24"/>
          <w:lang w:eastAsia="ar-SA"/>
        </w:rPr>
        <w:tab/>
      </w:r>
      <w:r w:rsidRPr="008D32EE">
        <w:rPr>
          <w:rFonts w:ascii="Times New Roman" w:hAnsi="Times New Roman"/>
          <w:sz w:val="24"/>
          <w:szCs w:val="24"/>
          <w:lang w:val="ru-RU" w:eastAsia="ar-SA"/>
        </w:rPr>
        <w:t>1</w:t>
      </w:r>
      <w:r w:rsidRPr="008D32EE">
        <w:rPr>
          <w:rFonts w:ascii="Times New Roman" w:hAnsi="Times New Roman"/>
          <w:sz w:val="24"/>
          <w:szCs w:val="24"/>
          <w:lang w:eastAsia="ar-SA"/>
        </w:rPr>
        <w:t>4</w:t>
      </w:r>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Педагогічні</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працівники</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які</w:t>
      </w:r>
      <w:proofErr w:type="spellEnd"/>
      <w:r w:rsidRPr="008D32EE">
        <w:rPr>
          <w:rFonts w:ascii="Times New Roman" w:hAnsi="Times New Roman"/>
          <w:sz w:val="24"/>
          <w:szCs w:val="24"/>
          <w:lang w:val="ru-RU" w:eastAsia="ar-SA"/>
        </w:rPr>
        <w:t xml:space="preserve"> систематично </w:t>
      </w:r>
      <w:proofErr w:type="spellStart"/>
      <w:r w:rsidRPr="008D32EE">
        <w:rPr>
          <w:rFonts w:ascii="Times New Roman" w:hAnsi="Times New Roman"/>
          <w:sz w:val="24"/>
          <w:szCs w:val="24"/>
          <w:lang w:val="ru-RU" w:eastAsia="ar-SA"/>
        </w:rPr>
        <w:t>порушують</w:t>
      </w:r>
      <w:proofErr w:type="spellEnd"/>
      <w:r w:rsidRPr="008D32EE">
        <w:rPr>
          <w:rFonts w:ascii="Times New Roman" w:hAnsi="Times New Roman"/>
          <w:sz w:val="24"/>
          <w:szCs w:val="24"/>
          <w:lang w:val="ru-RU" w:eastAsia="ar-SA"/>
        </w:rPr>
        <w:t xml:space="preserve"> статут, правила </w:t>
      </w:r>
      <w:proofErr w:type="spellStart"/>
      <w:r w:rsidRPr="008D32EE">
        <w:rPr>
          <w:rFonts w:ascii="Times New Roman" w:hAnsi="Times New Roman"/>
          <w:sz w:val="24"/>
          <w:szCs w:val="24"/>
          <w:lang w:val="ru-RU" w:eastAsia="ar-SA"/>
        </w:rPr>
        <w:t>внутрішнього</w:t>
      </w:r>
      <w:proofErr w:type="spellEnd"/>
      <w:r w:rsidRPr="008D32EE">
        <w:rPr>
          <w:rFonts w:ascii="Times New Roman" w:hAnsi="Times New Roman"/>
          <w:sz w:val="24"/>
          <w:szCs w:val="24"/>
          <w:lang w:val="ru-RU" w:eastAsia="ar-SA"/>
        </w:rPr>
        <w:t xml:space="preserve"> трудового </w:t>
      </w:r>
      <w:proofErr w:type="spellStart"/>
      <w:r w:rsidRPr="008D32EE">
        <w:rPr>
          <w:rFonts w:ascii="Times New Roman" w:hAnsi="Times New Roman"/>
          <w:sz w:val="24"/>
          <w:szCs w:val="24"/>
          <w:lang w:val="ru-RU" w:eastAsia="ar-SA"/>
        </w:rPr>
        <w:t>розпорядку</w:t>
      </w:r>
      <w:proofErr w:type="spellEnd"/>
      <w:r w:rsidRPr="008D32EE">
        <w:rPr>
          <w:rFonts w:ascii="Times New Roman" w:hAnsi="Times New Roman"/>
          <w:sz w:val="24"/>
          <w:szCs w:val="24"/>
          <w:lang w:val="ru-RU" w:eastAsia="ar-SA"/>
        </w:rPr>
        <w:t xml:space="preserve"> закладу</w:t>
      </w:r>
      <w:r w:rsidRPr="008D32EE">
        <w:rPr>
          <w:rFonts w:ascii="Times New Roman" w:hAnsi="Times New Roman"/>
          <w:sz w:val="24"/>
          <w:szCs w:val="24"/>
          <w:lang w:eastAsia="ar-SA"/>
        </w:rPr>
        <w:t xml:space="preserve"> дошкільної освіти</w:t>
      </w:r>
      <w:r w:rsidRPr="008D32EE">
        <w:rPr>
          <w:rFonts w:ascii="Times New Roman" w:hAnsi="Times New Roman"/>
          <w:sz w:val="24"/>
          <w:szCs w:val="24"/>
          <w:lang w:val="ru-RU" w:eastAsia="ar-SA"/>
        </w:rPr>
        <w:t xml:space="preserve">, не </w:t>
      </w:r>
      <w:proofErr w:type="spellStart"/>
      <w:r w:rsidRPr="008D32EE">
        <w:rPr>
          <w:rFonts w:ascii="Times New Roman" w:hAnsi="Times New Roman"/>
          <w:sz w:val="24"/>
          <w:szCs w:val="24"/>
          <w:lang w:val="ru-RU" w:eastAsia="ar-SA"/>
        </w:rPr>
        <w:t>виконують</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посадових</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обов’язків</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умови</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колективного</w:t>
      </w:r>
      <w:proofErr w:type="spellEnd"/>
      <w:r w:rsidRPr="008D32EE">
        <w:rPr>
          <w:rFonts w:ascii="Times New Roman" w:hAnsi="Times New Roman"/>
          <w:sz w:val="24"/>
          <w:szCs w:val="24"/>
          <w:lang w:val="ru-RU" w:eastAsia="ar-SA"/>
        </w:rPr>
        <w:t xml:space="preserve"> договору (контракту) </w:t>
      </w:r>
      <w:proofErr w:type="spellStart"/>
      <w:r w:rsidRPr="008D32EE">
        <w:rPr>
          <w:rFonts w:ascii="Times New Roman" w:hAnsi="Times New Roman"/>
          <w:sz w:val="24"/>
          <w:szCs w:val="24"/>
          <w:lang w:val="ru-RU" w:eastAsia="ar-SA"/>
        </w:rPr>
        <w:t>або</w:t>
      </w:r>
      <w:proofErr w:type="spellEnd"/>
      <w:r w:rsidRPr="008D32EE">
        <w:rPr>
          <w:rFonts w:ascii="Times New Roman" w:hAnsi="Times New Roman"/>
          <w:sz w:val="24"/>
          <w:szCs w:val="24"/>
          <w:lang w:val="ru-RU" w:eastAsia="ar-SA"/>
        </w:rPr>
        <w:t xml:space="preserve"> за результатами </w:t>
      </w:r>
      <w:proofErr w:type="spellStart"/>
      <w:r w:rsidRPr="008D32EE">
        <w:rPr>
          <w:rFonts w:ascii="Times New Roman" w:hAnsi="Times New Roman"/>
          <w:sz w:val="24"/>
          <w:szCs w:val="24"/>
          <w:lang w:val="ru-RU" w:eastAsia="ar-SA"/>
        </w:rPr>
        <w:t>атестації</w:t>
      </w:r>
      <w:proofErr w:type="spellEnd"/>
      <w:r w:rsidRPr="008D32EE">
        <w:rPr>
          <w:rFonts w:ascii="Times New Roman" w:hAnsi="Times New Roman"/>
          <w:sz w:val="24"/>
          <w:szCs w:val="24"/>
          <w:lang w:val="ru-RU" w:eastAsia="ar-SA"/>
        </w:rPr>
        <w:t xml:space="preserve"> не </w:t>
      </w:r>
      <w:proofErr w:type="spellStart"/>
      <w:r w:rsidRPr="008D32EE">
        <w:rPr>
          <w:rFonts w:ascii="Times New Roman" w:hAnsi="Times New Roman"/>
          <w:sz w:val="24"/>
          <w:szCs w:val="24"/>
          <w:lang w:val="ru-RU" w:eastAsia="ar-SA"/>
        </w:rPr>
        <w:t>відповідають</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займаній</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посаді</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звільняються</w:t>
      </w:r>
      <w:proofErr w:type="spellEnd"/>
      <w:r w:rsidRPr="008D32EE">
        <w:rPr>
          <w:rFonts w:ascii="Times New Roman" w:hAnsi="Times New Roman"/>
          <w:sz w:val="24"/>
          <w:szCs w:val="24"/>
          <w:lang w:val="ru-RU" w:eastAsia="ar-SA"/>
        </w:rPr>
        <w:t xml:space="preserve"> з </w:t>
      </w:r>
      <w:proofErr w:type="spellStart"/>
      <w:r w:rsidRPr="008D32EE">
        <w:rPr>
          <w:rFonts w:ascii="Times New Roman" w:hAnsi="Times New Roman"/>
          <w:sz w:val="24"/>
          <w:szCs w:val="24"/>
          <w:lang w:val="ru-RU" w:eastAsia="ar-SA"/>
        </w:rPr>
        <w:t>роботи</w:t>
      </w:r>
      <w:proofErr w:type="spellEnd"/>
      <w:r w:rsidRPr="008D32EE">
        <w:rPr>
          <w:rFonts w:ascii="Times New Roman" w:hAnsi="Times New Roman"/>
          <w:sz w:val="24"/>
          <w:szCs w:val="24"/>
          <w:lang w:val="ru-RU" w:eastAsia="ar-SA"/>
        </w:rPr>
        <w:t xml:space="preserve"> </w:t>
      </w:r>
      <w:proofErr w:type="spellStart"/>
      <w:r w:rsidRPr="008D32EE">
        <w:rPr>
          <w:rFonts w:ascii="Times New Roman" w:hAnsi="Times New Roman"/>
          <w:sz w:val="24"/>
          <w:szCs w:val="24"/>
          <w:lang w:val="ru-RU" w:eastAsia="ar-SA"/>
        </w:rPr>
        <w:t>відповідно</w:t>
      </w:r>
      <w:proofErr w:type="spellEnd"/>
      <w:r w:rsidRPr="008D32EE">
        <w:rPr>
          <w:rFonts w:ascii="Times New Roman" w:hAnsi="Times New Roman"/>
          <w:sz w:val="24"/>
          <w:szCs w:val="24"/>
          <w:lang w:val="ru-RU" w:eastAsia="ar-SA"/>
        </w:rPr>
        <w:t xml:space="preserve"> </w:t>
      </w:r>
      <w:proofErr w:type="gramStart"/>
      <w:r w:rsidRPr="008D32EE">
        <w:rPr>
          <w:rFonts w:ascii="Times New Roman" w:hAnsi="Times New Roman"/>
          <w:sz w:val="24"/>
          <w:szCs w:val="24"/>
          <w:lang w:val="ru-RU" w:eastAsia="ar-SA"/>
        </w:rPr>
        <w:t>до</w:t>
      </w:r>
      <w:proofErr w:type="gramEnd"/>
      <w:r w:rsidRPr="008D32EE">
        <w:rPr>
          <w:rFonts w:ascii="Times New Roman" w:hAnsi="Times New Roman"/>
          <w:sz w:val="24"/>
          <w:szCs w:val="24"/>
          <w:lang w:val="ru-RU" w:eastAsia="ar-SA"/>
        </w:rPr>
        <w:t xml:space="preserve"> чинного </w:t>
      </w:r>
      <w:proofErr w:type="spellStart"/>
      <w:r w:rsidRPr="008D32EE">
        <w:rPr>
          <w:rFonts w:ascii="Times New Roman" w:hAnsi="Times New Roman"/>
          <w:sz w:val="24"/>
          <w:szCs w:val="24"/>
          <w:lang w:val="ru-RU" w:eastAsia="ar-SA"/>
        </w:rPr>
        <w:t>законодавства</w:t>
      </w:r>
      <w:proofErr w:type="spellEnd"/>
      <w:r w:rsidRPr="008D32EE">
        <w:rPr>
          <w:rFonts w:ascii="Times New Roman" w:hAnsi="Times New Roman"/>
          <w:sz w:val="24"/>
          <w:szCs w:val="24"/>
          <w:lang w:val="ru-RU" w:eastAsia="ar-SA"/>
        </w:rPr>
        <w:t>.</w:t>
      </w:r>
      <w:bookmarkStart w:id="6" w:name="st7"/>
      <w:bookmarkEnd w:id="6"/>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18"/>
          <w:szCs w:val="18"/>
          <w:lang w:val="ru-RU" w:eastAsia="ar-SA"/>
        </w:rPr>
      </w:pP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val="ru-RU" w:eastAsia="ar-SA"/>
        </w:rPr>
        <w:tab/>
      </w:r>
    </w:p>
    <w:p w:rsidR="008D32EE" w:rsidRPr="008D32EE" w:rsidRDefault="008D32EE" w:rsidP="00563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center"/>
        <w:rPr>
          <w:rFonts w:ascii="Times New Roman" w:hAnsi="Times New Roman"/>
          <w:sz w:val="24"/>
          <w:szCs w:val="24"/>
          <w:lang w:eastAsia="ar-SA"/>
        </w:rPr>
      </w:pPr>
      <w:r w:rsidRPr="008D32EE">
        <w:rPr>
          <w:rFonts w:ascii="Times New Roman" w:hAnsi="Times New Roman"/>
          <w:b/>
          <w:sz w:val="24"/>
          <w:szCs w:val="24"/>
          <w:lang w:val="ru-RU" w:eastAsia="ar-SA"/>
        </w:rPr>
        <w:t>VIII</w:t>
      </w:r>
      <w:r w:rsidRPr="008D32EE">
        <w:rPr>
          <w:rFonts w:ascii="Times New Roman" w:hAnsi="Times New Roman"/>
          <w:b/>
          <w:sz w:val="24"/>
          <w:szCs w:val="24"/>
          <w:lang w:eastAsia="ar-SA"/>
        </w:rPr>
        <w:t>. УПРАВЛІННЯ ЗАКЛАДОМ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1. Відповідно до делегованих Овруцькою міською радою повноважень відділу з гуманітарних питань Овруцької міської ради останній здійснює повноваження з управління закладом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Courier New" w:hAnsi="Courier New" w:cs="Courier New"/>
          <w:sz w:val="24"/>
          <w:szCs w:val="24"/>
          <w:lang w:eastAsia="ar-SA"/>
        </w:rPr>
      </w:pPr>
      <w:r w:rsidRPr="008D32EE">
        <w:rPr>
          <w:rFonts w:ascii="Times New Roman" w:hAnsi="Times New Roman"/>
          <w:sz w:val="24"/>
          <w:szCs w:val="24"/>
          <w:lang w:eastAsia="ar-SA"/>
        </w:rPr>
        <w:tab/>
        <w:t xml:space="preserve">2. Безпосереднє керівництво роботою закладу дошкільної освіти здійснює його директор, який призначається засновником або уповноваженим ним органом у порядку, визначеному законом та установчими документами, з числа претендентів, які вільно володіють державною мовою і мають вищу освіту. Додаткові кваліфікаційні вимоги до посади директора закладу дошкільної освіти і порядок його призначення визначаються </w:t>
      </w:r>
      <w:r w:rsidRPr="008D32EE">
        <w:rPr>
          <w:rFonts w:ascii="Times New Roman" w:hAnsi="Times New Roman"/>
          <w:sz w:val="24"/>
          <w:szCs w:val="24"/>
          <w:lang w:eastAsia="ar-SA"/>
        </w:rPr>
        <w:lastRenderedPageBreak/>
        <w:t>спеціальними законами, засновником та установчими документами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Директор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здійснює керівництво і контроль за діяльністю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діє від імені закладу, представляє його в усіх державних та інших органах, установах і організаціях, укладає угоди з юридичними та фізичними особами;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розпоряджається в установленому порядку майном і коштами закладу дошкільної освіти; </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відповідає за дотримання фінансової дисципліни та збереження матеріально-технічної бази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приймає на роботу та звільняє з роботи  працівників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            - видає у межах своєї компетенції накази та розпорядження, контролює їх виконання;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контролює організацію харчування і медичне обслуговування дітей;</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 погодженням із профспілковим комітетом затверджує правила внутрішнього розпорядку, посадові обов’язки працівників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забезпечує дотримання санітарно-гігієнічних, протипожежних норм і правил, техніки безпеки, вимог безпечної життєдіяльності дітей і працівників;</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контролює відповідність застосованих форм, методів і засобів розвитку, виховання і навчання дітей їх віковим, психофізіологічним особливостям, здібностям і потребам;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підтримує ініціативу щодо вдосконалення освітньої роботи, заохочує творчі пошуки, дослідно-експериментальну роботу педагогів;</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організовує різні форми співпраці з батьками або особами, які їх замінюють;</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щороку звітує про навчально-виховну, методичну та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3. Основним колегіальним органом управління закладу дошкільної освіти є педагогічна рада, яка створюється у випадках і порядку, передбачених спеціальними законами.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Основні повноваження, відповідальність, порядок формування і діяльності колегіальних органів управління закладу дошкільної освіти визначаються законодавством та установчими документами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4.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Рішення загальних зборів приймаються простою більшістю голосів від загальної кількості присутніх.</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Загальні збори: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виконують функції ради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заслуховують звіт керівника закладу; голови ради закладу дошкільної освіти з питань статутної діяльності закладу, дають їй оцінку шляхом таємного або відкритого голосування;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розглядають питання освітньої, методичної та фінансово-господарської діяльності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затверджують основні напрями вдосконалення роботи і розвитку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jc w:val="both"/>
        <w:rPr>
          <w:rFonts w:ascii="Times New Roman" w:eastAsia="Calibri" w:hAnsi="Times New Roman"/>
          <w:sz w:val="18"/>
          <w:szCs w:val="18"/>
          <w:lang w:eastAsia="ru-RU"/>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900"/>
        <w:jc w:val="center"/>
        <w:rPr>
          <w:rFonts w:ascii="Times New Roman" w:eastAsia="Calibri" w:hAnsi="Times New Roman"/>
          <w:sz w:val="24"/>
          <w:szCs w:val="24"/>
          <w:lang w:eastAsia="ru-RU"/>
        </w:rPr>
      </w:pPr>
      <w:bookmarkStart w:id="7" w:name="st9"/>
      <w:bookmarkEnd w:id="7"/>
      <w:r w:rsidRPr="008D32EE">
        <w:rPr>
          <w:rFonts w:ascii="Times New Roman" w:eastAsia="Calibri" w:hAnsi="Times New Roman"/>
          <w:b/>
          <w:sz w:val="24"/>
          <w:szCs w:val="24"/>
          <w:lang w:eastAsia="ru-RU"/>
        </w:rPr>
        <w:t>ІX. ФІНАНСОВО-ГОСПОДАРСЬКА ДІЯЛЬНІСТЬ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lastRenderedPageBreak/>
        <w:t>1. Фінансово-господарська діяльність закладу дошкільної освіти здійснюється відповідно до чинного законодавства України та Статуту закладу.</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2. Джерелами фінансування закладу дошкільної освіти є кошти: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місцевого бюджету та бюджетів інших рівнів у розмірі, передбаченому нормативами фінансування;</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батьків або осіб, які їх замінюють;</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добровільні пожертвування і цільові внески фізичних і юридичних осіб, інші надходження, не заборонені чинним законодавством.</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3. Збитки заподіяні закладу дошкільної освіти відшкодовуються за рахунок винних осіб.</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4. Заклад дошкільної освіти за погодженням із власником має право:</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придбати, орендувати необхідне йому обладнання та інше майно;</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отримувати допомогу від підприємств, установ, організацій або фізичних осіб;</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708"/>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здавати в оренду приміщення, споруди, обладнання юридичним та фізичним особам для провадження освітньої діяльності згідно із чинним законодавством.</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5. Статистична звітність про діяльність закладу дошкільної освіти здійснюється відповідно до законодавства.</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b/>
          <w:sz w:val="24"/>
          <w:szCs w:val="24"/>
          <w:lang w:eastAsia="ar-SA"/>
        </w:rPr>
      </w:pPr>
      <w:r w:rsidRPr="008D32EE">
        <w:rPr>
          <w:rFonts w:ascii="Times New Roman" w:hAnsi="Times New Roman"/>
          <w:sz w:val="24"/>
          <w:szCs w:val="24"/>
          <w:lang w:eastAsia="ar-SA"/>
        </w:rPr>
        <w:tab/>
        <w:t>6. Порядок ведення діловодства в закладі дошкільної освіти визначається законодавством, нормативно-правовими актами Міністерства освіти і науки України та інших центральних органів виконавчої влади, яким підпорядковуються заклад дошкільної освіти. За рішенням власника заклад дошкільної освіти здійснює самостійний бухгалтерський облік і самостійне бухгалтерське обслуговування.</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0"/>
          <w:szCs w:val="20"/>
          <w:lang w:eastAsia="ar-SA"/>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900"/>
        <w:jc w:val="center"/>
        <w:rPr>
          <w:rFonts w:ascii="Times New Roman" w:eastAsia="Calibri" w:hAnsi="Times New Roman"/>
          <w:b/>
          <w:sz w:val="24"/>
          <w:szCs w:val="24"/>
          <w:lang w:eastAsia="ru-RU"/>
        </w:rPr>
      </w:pPr>
      <w:r w:rsidRPr="008D32EE">
        <w:rPr>
          <w:rFonts w:ascii="Times New Roman" w:eastAsia="Calibri" w:hAnsi="Times New Roman"/>
          <w:b/>
          <w:sz w:val="24"/>
          <w:szCs w:val="24"/>
          <w:lang w:eastAsia="ru-RU"/>
        </w:rPr>
        <w:t>Х. МАЙНО ЗАКЛАДУ ДОШКІЛЬНОЇ ОСВІТИ</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eastAsia="ar-SA"/>
        </w:rPr>
      </w:pPr>
      <w:r w:rsidRPr="008D32EE">
        <w:rPr>
          <w:rFonts w:ascii="Times New Roman" w:hAnsi="Times New Roman"/>
          <w:sz w:val="24"/>
          <w:szCs w:val="24"/>
          <w:lang w:eastAsia="ar-SA"/>
        </w:rPr>
        <w:tab/>
        <w:t xml:space="preserve"> Майно закладу дошкільної освіти перебуває у комунальній власності Овруцької міської об’єднаної територіальної громади, в особі  Овруцької міської ради Житомирської області.</w:t>
      </w:r>
    </w:p>
    <w:p w:rsidR="008D32EE" w:rsidRPr="008D32EE" w:rsidRDefault="008D32EE" w:rsidP="008D32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16"/>
          <w:szCs w:val="18"/>
          <w:lang w:eastAsia="ar-SA"/>
        </w:rPr>
      </w:pPr>
    </w:p>
    <w:p w:rsidR="008D32EE" w:rsidRPr="008D32EE" w:rsidRDefault="008D32EE" w:rsidP="0056386E">
      <w:pPr>
        <w:tabs>
          <w:tab w:val="left" w:pos="-5940"/>
          <w:tab w:val="left" w:pos="-5760"/>
          <w:tab w:val="left" w:pos="10992"/>
          <w:tab w:val="left" w:pos="11908"/>
          <w:tab w:val="left" w:pos="12824"/>
          <w:tab w:val="left" w:pos="13740"/>
          <w:tab w:val="left" w:pos="14656"/>
        </w:tabs>
        <w:spacing w:after="0" w:line="240" w:lineRule="auto"/>
        <w:ind w:firstLine="900"/>
        <w:jc w:val="center"/>
        <w:rPr>
          <w:rFonts w:ascii="Times New Roman" w:eastAsia="Calibri" w:hAnsi="Times New Roman"/>
          <w:b/>
          <w:sz w:val="24"/>
          <w:szCs w:val="24"/>
          <w:lang w:eastAsia="ru-RU"/>
        </w:rPr>
      </w:pPr>
      <w:r w:rsidRPr="008D32EE">
        <w:rPr>
          <w:rFonts w:ascii="Times New Roman" w:eastAsia="Calibri" w:hAnsi="Times New Roman"/>
          <w:b/>
          <w:sz w:val="24"/>
          <w:szCs w:val="24"/>
          <w:lang w:eastAsia="ru-RU"/>
        </w:rPr>
        <w:t>XІ. КОНТРОЛЬ ЗА ДІЯЛЬНІСТЮ ЗАКЛАДУ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1. Державний контроль за діяльністю закладу дошкільної освіти здійснюється з метою забезпечення реалізації єдиної  державної політики в сфері дошкільної освіти.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2. Державний контроль здійснюють Міністерство науки і освіти України, Державна інспекція закладів освіти, засновник, уповноважені громадські організації відповідно до чинного законодавства.</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3. Основною формою державного контролю за діяльністю закладу дошкільної освіти є інституційний аудит ( державна атестація), що проводиться один раз на десять років у порядку, встановленому Міністерством освіти і науки України.</w:t>
      </w:r>
    </w:p>
    <w:p w:rsidR="008D32EE" w:rsidRPr="008D32EE" w:rsidRDefault="008D32EE" w:rsidP="008D32EE">
      <w:pPr>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w:eastAsia="Calibri" w:hAnsi="Times New Roman"/>
          <w:sz w:val="24"/>
          <w:szCs w:val="24"/>
          <w:lang w:eastAsia="ru-RU"/>
        </w:rPr>
      </w:pPr>
      <w:r w:rsidRPr="008D32EE">
        <w:rPr>
          <w:rFonts w:ascii="Times New Roman" w:eastAsia="Calibri" w:hAnsi="Times New Roman"/>
          <w:sz w:val="24"/>
          <w:szCs w:val="24"/>
          <w:lang w:eastAsia="ru-RU"/>
        </w:rPr>
        <w:t xml:space="preserve">4. У період між атестацією проводяться перевірки закладу освіти з питань, </w:t>
      </w:r>
      <w:proofErr w:type="spellStart"/>
      <w:r w:rsidRPr="008D32EE">
        <w:rPr>
          <w:rFonts w:ascii="Times New Roman" w:eastAsia="Calibri" w:hAnsi="Times New Roman"/>
          <w:sz w:val="24"/>
          <w:szCs w:val="24"/>
          <w:lang w:eastAsia="ru-RU"/>
        </w:rPr>
        <w:t>пов</w:t>
      </w:r>
      <w:proofErr w:type="spellEnd"/>
      <w:r w:rsidRPr="008D32EE">
        <w:rPr>
          <w:rFonts w:ascii="Times New Roman" w:eastAsia="Calibri" w:hAnsi="Times New Roman"/>
          <w:sz w:val="24"/>
          <w:szCs w:val="24"/>
          <w:lang w:val="ru-RU" w:eastAsia="ru-RU"/>
        </w:rPr>
        <w:t>’</w:t>
      </w:r>
      <w:proofErr w:type="spellStart"/>
      <w:r w:rsidRPr="008D32EE">
        <w:rPr>
          <w:rFonts w:ascii="Times New Roman" w:eastAsia="Calibri" w:hAnsi="Times New Roman"/>
          <w:sz w:val="24"/>
          <w:szCs w:val="24"/>
          <w:lang w:eastAsia="ru-RU"/>
        </w:rPr>
        <w:t>язаних</w:t>
      </w:r>
      <w:proofErr w:type="spellEnd"/>
      <w:r w:rsidRPr="008D32EE">
        <w:rPr>
          <w:rFonts w:ascii="Times New Roman" w:eastAsia="Calibri" w:hAnsi="Times New Roman"/>
          <w:sz w:val="24"/>
          <w:szCs w:val="24"/>
          <w:lang w:eastAsia="ru-RU"/>
        </w:rPr>
        <w:t xml:space="preserve"> з його освітньою діяльністю. Зміст, види і періодичність цих перевірок визначаються залежно від стану навчально-виховної роботи, але не частіше 1-2 разів на рік. Перевірки з питань, не </w:t>
      </w:r>
      <w:proofErr w:type="spellStart"/>
      <w:r w:rsidRPr="008D32EE">
        <w:rPr>
          <w:rFonts w:ascii="Times New Roman" w:eastAsia="Calibri" w:hAnsi="Times New Roman"/>
          <w:sz w:val="24"/>
          <w:szCs w:val="24"/>
          <w:lang w:eastAsia="ru-RU"/>
        </w:rPr>
        <w:t>повязані</w:t>
      </w:r>
      <w:proofErr w:type="spellEnd"/>
      <w:r w:rsidRPr="008D32EE">
        <w:rPr>
          <w:rFonts w:ascii="Times New Roman" w:eastAsia="Calibri" w:hAnsi="Times New Roman"/>
          <w:sz w:val="24"/>
          <w:szCs w:val="24"/>
          <w:lang w:eastAsia="ru-RU"/>
        </w:rPr>
        <w:t xml:space="preserve"> з освітнім процесом, проводяться його засновником (власником) відповідно до законодавства. </w:t>
      </w:r>
    </w:p>
    <w:p w:rsidR="008D32EE" w:rsidRPr="008D32EE" w:rsidRDefault="008D32EE" w:rsidP="008D32EE">
      <w:pPr>
        <w:widowControl w:val="0"/>
        <w:tabs>
          <w:tab w:val="left" w:pos="0"/>
        </w:tabs>
        <w:spacing w:after="0" w:line="240" w:lineRule="auto"/>
        <w:jc w:val="both"/>
        <w:rPr>
          <w:rFonts w:ascii="Times New Roman CYR" w:eastAsia="Calibri" w:hAnsi="Times New Roman CYR" w:cs="Times New Roman CYR"/>
          <w:sz w:val="18"/>
          <w:szCs w:val="18"/>
          <w:lang w:eastAsia="ru-RU"/>
        </w:rPr>
      </w:pPr>
    </w:p>
    <w:p w:rsidR="008D32EE" w:rsidRPr="008D32EE" w:rsidRDefault="008D32EE" w:rsidP="0056386E">
      <w:pPr>
        <w:widowControl w:val="0"/>
        <w:tabs>
          <w:tab w:val="left" w:pos="-5940"/>
        </w:tabs>
        <w:spacing w:after="0" w:line="240" w:lineRule="auto"/>
        <w:ind w:firstLine="900"/>
        <w:jc w:val="center"/>
        <w:rPr>
          <w:rFonts w:ascii="Times New Roman CYR" w:eastAsia="Calibri" w:hAnsi="Times New Roman CYR" w:cs="Times New Roman CYR"/>
          <w:sz w:val="24"/>
          <w:szCs w:val="24"/>
          <w:lang w:eastAsia="ru-RU"/>
        </w:rPr>
      </w:pPr>
      <w:r w:rsidRPr="008D32EE">
        <w:rPr>
          <w:rFonts w:ascii="Times New Roman CYR" w:eastAsia="Calibri" w:hAnsi="Times New Roman CYR" w:cs="Times New Roman CYR"/>
          <w:b/>
          <w:sz w:val="24"/>
          <w:szCs w:val="24"/>
          <w:lang w:eastAsia="ru-RU"/>
        </w:rPr>
        <w:t>ХІІ. РЕОРГАНІЗАЦІЯ ТА ЛІКВІ</w:t>
      </w:r>
      <w:r w:rsidR="0056386E">
        <w:rPr>
          <w:rFonts w:ascii="Times New Roman CYR" w:eastAsia="Calibri" w:hAnsi="Times New Roman CYR" w:cs="Times New Roman CYR"/>
          <w:b/>
          <w:sz w:val="24"/>
          <w:szCs w:val="24"/>
          <w:lang w:eastAsia="ru-RU"/>
        </w:rPr>
        <w:t>ДАЦІЯ ЗАКЛАДУ ДОШКІЛЬНОЇ ОСВІТИ</w:t>
      </w:r>
    </w:p>
    <w:p w:rsidR="008D32EE" w:rsidRPr="008D32EE" w:rsidRDefault="008D32E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r w:rsidRPr="008D32EE">
        <w:rPr>
          <w:rFonts w:ascii="Times New Roman CYR" w:eastAsia="Calibri" w:hAnsi="Times New Roman CYR" w:cs="Times New Roman CYR"/>
          <w:sz w:val="24"/>
          <w:szCs w:val="24"/>
          <w:lang w:eastAsia="ru-RU"/>
        </w:rPr>
        <w:t>1. Рішення про реорганізацію або ліквідацію закладу дошкільної освіти приймає засновник.</w:t>
      </w:r>
    </w:p>
    <w:p w:rsidR="008D32EE" w:rsidRPr="008D32EE" w:rsidRDefault="008D32EE" w:rsidP="0056386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r w:rsidRPr="008D32EE">
        <w:rPr>
          <w:rFonts w:ascii="Times New Roman CYR" w:eastAsia="Calibri" w:hAnsi="Times New Roman CYR" w:cs="Times New Roman CYR"/>
          <w:sz w:val="24"/>
          <w:szCs w:val="24"/>
          <w:lang w:eastAsia="ru-RU"/>
        </w:rPr>
        <w:t>2. 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w:t>
      </w:r>
      <w:r w:rsidR="0056386E">
        <w:rPr>
          <w:rFonts w:ascii="Times New Roman CYR" w:eastAsia="Calibri" w:hAnsi="Times New Roman CYR" w:cs="Times New Roman CYR"/>
          <w:sz w:val="24"/>
          <w:szCs w:val="24"/>
          <w:lang w:eastAsia="ru-RU"/>
        </w:rPr>
        <w:t xml:space="preserve"> </w:t>
      </w:r>
      <w:r w:rsidRPr="008D32EE">
        <w:rPr>
          <w:rFonts w:ascii="Times New Roman CYR" w:eastAsia="Calibri" w:hAnsi="Times New Roman CYR" w:cs="Times New Roman CYR"/>
          <w:sz w:val="24"/>
          <w:szCs w:val="24"/>
          <w:lang w:eastAsia="ru-RU"/>
        </w:rPr>
        <w:t xml:space="preserve">З часу призначення ліквідаційної комісії до неї переходять повноваження щодо </w:t>
      </w:r>
      <w:r w:rsidRPr="008D32EE">
        <w:rPr>
          <w:rFonts w:ascii="Times New Roman CYR" w:eastAsia="Calibri" w:hAnsi="Times New Roman CYR" w:cs="Times New Roman CYR"/>
          <w:sz w:val="24"/>
          <w:szCs w:val="24"/>
          <w:lang w:eastAsia="ru-RU"/>
        </w:rPr>
        <w:lastRenderedPageBreak/>
        <w:t>управління закладом дошкільної освіти.</w:t>
      </w:r>
    </w:p>
    <w:p w:rsidR="008D32EE" w:rsidRPr="008D32EE" w:rsidRDefault="008D32E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r w:rsidRPr="008D32EE">
        <w:rPr>
          <w:rFonts w:ascii="Times New Roman CYR" w:eastAsia="Calibri" w:hAnsi="Times New Roman CYR" w:cs="Times New Roman CYR"/>
          <w:sz w:val="24"/>
          <w:szCs w:val="24"/>
          <w:lang w:eastAsia="ru-RU"/>
        </w:rPr>
        <w:t>3. Ліквідаційна комісія оцінює наявне майно закладу дошкільної освіти, виявляє його дебіторів і кредиторів та розраховується з ними, складає ліквідаційний баланс і представляє його засновнику.</w:t>
      </w:r>
    </w:p>
    <w:p w:rsidR="008D32EE" w:rsidRDefault="008D32E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r w:rsidRPr="008D32EE">
        <w:rPr>
          <w:rFonts w:ascii="Times New Roman CYR" w:eastAsia="Calibri" w:hAnsi="Times New Roman CYR" w:cs="Times New Roman CYR"/>
          <w:sz w:val="24"/>
          <w:szCs w:val="24"/>
          <w:lang w:eastAsia="ru-RU"/>
        </w:rPr>
        <w:t xml:space="preserve">4. У випадку реорганізації права та </w:t>
      </w:r>
      <w:proofErr w:type="spellStart"/>
      <w:r w:rsidRPr="008D32EE">
        <w:rPr>
          <w:rFonts w:ascii="Times New Roman CYR" w:eastAsia="Calibri" w:hAnsi="Times New Roman CYR" w:cs="Times New Roman CYR"/>
          <w:sz w:val="24"/>
          <w:szCs w:val="24"/>
          <w:lang w:eastAsia="ru-RU"/>
        </w:rPr>
        <w:t>зобов</w:t>
      </w:r>
      <w:proofErr w:type="spellEnd"/>
      <w:r w:rsidRPr="008D32EE">
        <w:rPr>
          <w:rFonts w:ascii="Times New Roman CYR" w:eastAsia="Calibri" w:hAnsi="Times New Roman CYR" w:cs="Times New Roman CYR"/>
          <w:sz w:val="24"/>
          <w:szCs w:val="24"/>
          <w:lang w:val="ru-RU" w:eastAsia="ru-RU"/>
        </w:rPr>
        <w:t>’</w:t>
      </w:r>
      <w:proofErr w:type="spellStart"/>
      <w:r w:rsidRPr="008D32EE">
        <w:rPr>
          <w:rFonts w:ascii="Times New Roman CYR" w:eastAsia="Calibri" w:hAnsi="Times New Roman CYR" w:cs="Times New Roman CYR"/>
          <w:sz w:val="24"/>
          <w:szCs w:val="24"/>
          <w:lang w:eastAsia="ru-RU"/>
        </w:rPr>
        <w:t>язання</w:t>
      </w:r>
      <w:proofErr w:type="spellEnd"/>
      <w:r w:rsidRPr="008D32EE">
        <w:rPr>
          <w:rFonts w:ascii="Times New Roman CYR" w:eastAsia="Calibri" w:hAnsi="Times New Roman CYR" w:cs="Times New Roman CYR"/>
          <w:sz w:val="24"/>
          <w:szCs w:val="24"/>
          <w:lang w:eastAsia="ru-RU"/>
        </w:rPr>
        <w:t xml:space="preserve"> закладу дошкільної освіти переходять до правонаступників відповідно до чинного законодавства або визначених закладів освіти.  </w:t>
      </w: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r>
        <w:rPr>
          <w:rFonts w:ascii="Times New Roman CYR" w:eastAsia="Calibri" w:hAnsi="Times New Roman CYR" w:cs="Times New Roman CYR"/>
          <w:sz w:val="24"/>
          <w:szCs w:val="24"/>
          <w:lang w:eastAsia="ru-RU"/>
        </w:rPr>
        <w:t>Секретар ради                                                                                       Віктор Кисіль</w:t>
      </w: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p>
    <w:p w:rsidR="0056386E" w:rsidRPr="008D32EE" w:rsidRDefault="0056386E" w:rsidP="008D32EE">
      <w:pPr>
        <w:widowControl w:val="0"/>
        <w:tabs>
          <w:tab w:val="left" w:pos="-5940"/>
          <w:tab w:val="left" w:pos="-5760"/>
          <w:tab w:val="left" w:pos="10992"/>
          <w:tab w:val="left" w:pos="11908"/>
          <w:tab w:val="left" w:pos="12824"/>
          <w:tab w:val="left" w:pos="13740"/>
          <w:tab w:val="left" w:pos="14656"/>
        </w:tabs>
        <w:spacing w:after="0" w:line="240" w:lineRule="auto"/>
        <w:ind w:firstLine="900"/>
        <w:jc w:val="both"/>
        <w:rPr>
          <w:rFonts w:ascii="Times New Roman CYR" w:eastAsia="Calibri" w:hAnsi="Times New Roman CYR" w:cs="Times New Roman CYR"/>
          <w:sz w:val="24"/>
          <w:szCs w:val="24"/>
          <w:lang w:eastAsia="ru-RU"/>
        </w:rPr>
      </w:pPr>
      <w:bookmarkStart w:id="8" w:name="_GoBack"/>
      <w:bookmarkEnd w:id="8"/>
    </w:p>
    <w:p w:rsidR="008D32EE" w:rsidRPr="008D32EE" w:rsidRDefault="008D32EE" w:rsidP="008D32EE">
      <w:pPr>
        <w:tabs>
          <w:tab w:val="left" w:pos="1995"/>
        </w:tabs>
        <w:spacing w:after="0" w:line="240" w:lineRule="auto"/>
        <w:rPr>
          <w:rFonts w:ascii="Times New Roman" w:eastAsia="Calibri" w:hAnsi="Times New Roman"/>
          <w:color w:val="000000"/>
          <w:sz w:val="28"/>
          <w:szCs w:val="28"/>
          <w:lang w:eastAsia="ru-RU"/>
        </w:rPr>
      </w:pPr>
      <w:r w:rsidRPr="008D32EE">
        <w:rPr>
          <w:rFonts w:ascii="Times New Roman" w:eastAsia="Calibri" w:hAnsi="Times New Roman"/>
          <w:color w:val="000000"/>
          <w:sz w:val="28"/>
          <w:szCs w:val="28"/>
          <w:lang w:eastAsia="ru-RU"/>
        </w:rPr>
        <w:t xml:space="preserve">                                                      </w:t>
      </w:r>
    </w:p>
    <w:p w:rsidR="00992F31" w:rsidRPr="00E17893" w:rsidRDefault="00992F31" w:rsidP="00992F31">
      <w:pPr>
        <w:spacing w:after="0"/>
        <w:jc w:val="center"/>
        <w:rPr>
          <w:rFonts w:ascii="Bookman Old Style" w:hAnsi="Bookman Old Style"/>
          <w:sz w:val="24"/>
          <w:szCs w:val="24"/>
        </w:rPr>
      </w:pPr>
      <w:r w:rsidRPr="00E17893">
        <w:rPr>
          <w:rFonts w:ascii="Bookman Old Style" w:hAnsi="Bookman Old Style"/>
          <w:sz w:val="24"/>
          <w:szCs w:val="24"/>
        </w:rPr>
        <w:lastRenderedPageBreak/>
        <w:t xml:space="preserve">Порівняльна таблиця внесення змін до </w:t>
      </w:r>
    </w:p>
    <w:p w:rsidR="00992F31" w:rsidRPr="00E17893" w:rsidRDefault="00992F31" w:rsidP="00992F31">
      <w:pPr>
        <w:spacing w:after="0"/>
        <w:jc w:val="center"/>
        <w:rPr>
          <w:rFonts w:ascii="Bookman Old Style" w:hAnsi="Bookman Old Style"/>
          <w:sz w:val="24"/>
          <w:szCs w:val="24"/>
        </w:rPr>
      </w:pPr>
      <w:r>
        <w:rPr>
          <w:rFonts w:ascii="Bookman Old Style" w:hAnsi="Bookman Old Style"/>
          <w:sz w:val="24"/>
          <w:szCs w:val="24"/>
        </w:rPr>
        <w:t>Статуту Овруцького</w:t>
      </w:r>
      <w:r w:rsidRPr="00E17893">
        <w:rPr>
          <w:rFonts w:ascii="Bookman Old Style" w:hAnsi="Bookman Old Style"/>
          <w:sz w:val="24"/>
          <w:szCs w:val="24"/>
        </w:rPr>
        <w:t xml:space="preserve"> закладу дошкільної освіти </w:t>
      </w:r>
      <w:r>
        <w:rPr>
          <w:rFonts w:ascii="Bookman Old Style" w:hAnsi="Bookman Old Style"/>
          <w:sz w:val="24"/>
          <w:szCs w:val="24"/>
        </w:rPr>
        <w:t>№ 8</w:t>
      </w:r>
    </w:p>
    <w:p w:rsidR="00992F31" w:rsidRPr="00E17893" w:rsidRDefault="00992F31" w:rsidP="00992F31">
      <w:pPr>
        <w:spacing w:after="0"/>
        <w:jc w:val="center"/>
        <w:rPr>
          <w:rFonts w:ascii="Bookman Old Style" w:hAnsi="Bookman Old Style"/>
          <w:sz w:val="24"/>
          <w:szCs w:val="24"/>
        </w:rPr>
      </w:pPr>
      <w:r w:rsidRPr="00E17893">
        <w:rPr>
          <w:rFonts w:ascii="Bookman Old Style" w:hAnsi="Bookman Old Style"/>
          <w:sz w:val="24"/>
          <w:szCs w:val="24"/>
        </w:rPr>
        <w:t>Овруцької міської ради Житомирської області</w:t>
      </w:r>
    </w:p>
    <w:p w:rsidR="00992F31" w:rsidRPr="00E17893" w:rsidRDefault="00992F31" w:rsidP="00992F31">
      <w:pPr>
        <w:jc w:val="both"/>
        <w:rPr>
          <w:rFonts w:ascii="Bookman Old Style" w:hAnsi="Bookman Old Style"/>
          <w:sz w:val="24"/>
          <w:szCs w:val="24"/>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39"/>
        <w:gridCol w:w="4937"/>
      </w:tblGrid>
      <w:tr w:rsidR="00992F31" w:rsidRPr="00E17893" w:rsidTr="00D60240">
        <w:tc>
          <w:tcPr>
            <w:tcW w:w="4839" w:type="dxa"/>
          </w:tcPr>
          <w:p w:rsidR="00992F31" w:rsidRPr="002B535B" w:rsidRDefault="00992F31" w:rsidP="00D60240">
            <w:pPr>
              <w:jc w:val="center"/>
              <w:rPr>
                <w:rFonts w:ascii="Bookman Old Style" w:hAnsi="Bookman Old Style"/>
                <w:b/>
                <w:sz w:val="24"/>
                <w:szCs w:val="24"/>
              </w:rPr>
            </w:pPr>
            <w:r w:rsidRPr="002B535B">
              <w:rPr>
                <w:rFonts w:ascii="Bookman Old Style" w:hAnsi="Bookman Old Style"/>
                <w:b/>
                <w:sz w:val="24"/>
                <w:szCs w:val="24"/>
              </w:rPr>
              <w:t>Чинна редакція</w:t>
            </w:r>
          </w:p>
        </w:tc>
        <w:tc>
          <w:tcPr>
            <w:tcW w:w="4937" w:type="dxa"/>
          </w:tcPr>
          <w:p w:rsidR="00992F31" w:rsidRPr="002B535B" w:rsidRDefault="00992F31" w:rsidP="00D60240">
            <w:pPr>
              <w:jc w:val="center"/>
              <w:rPr>
                <w:rFonts w:ascii="Bookman Old Style" w:hAnsi="Bookman Old Style"/>
                <w:b/>
                <w:sz w:val="24"/>
                <w:szCs w:val="24"/>
              </w:rPr>
            </w:pPr>
            <w:r w:rsidRPr="002B535B">
              <w:rPr>
                <w:rFonts w:ascii="Bookman Old Style" w:hAnsi="Bookman Old Style"/>
                <w:b/>
                <w:sz w:val="24"/>
                <w:szCs w:val="24"/>
              </w:rPr>
              <w:t>Запропонована редакція</w:t>
            </w:r>
          </w:p>
        </w:tc>
      </w:tr>
      <w:tr w:rsidR="00992F31" w:rsidRPr="00E17893" w:rsidTr="00D60240">
        <w:tc>
          <w:tcPr>
            <w:tcW w:w="4839" w:type="dxa"/>
          </w:tcPr>
          <w:p w:rsidR="00992F31" w:rsidRDefault="00992F31" w:rsidP="00D60240">
            <w:pPr>
              <w:jc w:val="both"/>
              <w:rPr>
                <w:rFonts w:ascii="Bookman Old Style" w:hAnsi="Bookman Old Style"/>
                <w:sz w:val="24"/>
                <w:szCs w:val="24"/>
              </w:rPr>
            </w:pPr>
            <w:r w:rsidRPr="006A3214">
              <w:rPr>
                <w:rFonts w:ascii="Bookman Old Style" w:hAnsi="Bookman Old Style"/>
                <w:sz w:val="24"/>
                <w:szCs w:val="24"/>
              </w:rPr>
              <w:t>3. У закладі дошкільної освіти функціонують 3 групи загального розвитку.</w:t>
            </w:r>
          </w:p>
          <w:p w:rsidR="00992F31" w:rsidRPr="006A3214" w:rsidRDefault="00992F31" w:rsidP="00D60240">
            <w:pPr>
              <w:jc w:val="both"/>
              <w:rPr>
                <w:rFonts w:ascii="Bookman Old Style" w:hAnsi="Bookman Old Style"/>
                <w:sz w:val="24"/>
                <w:szCs w:val="24"/>
              </w:rPr>
            </w:pPr>
            <w:r w:rsidRPr="006A3214">
              <w:rPr>
                <w:rFonts w:ascii="Bookman Old Style" w:hAnsi="Bookman Old Style"/>
                <w:sz w:val="24"/>
                <w:szCs w:val="24"/>
              </w:rPr>
              <w:t>4. Заклад дошкільної освіти має групу з денним перебуванням протягом 10,5 годин.</w:t>
            </w:r>
          </w:p>
          <w:p w:rsidR="00992F31" w:rsidRPr="006A3214" w:rsidRDefault="00992F31" w:rsidP="00D60240">
            <w:pPr>
              <w:jc w:val="both"/>
              <w:rPr>
                <w:rFonts w:ascii="Bookman Old Style" w:hAnsi="Bookman Old Style"/>
                <w:sz w:val="24"/>
                <w:szCs w:val="24"/>
              </w:rPr>
            </w:pPr>
            <w:r w:rsidRPr="006A3214">
              <w:rPr>
                <w:rFonts w:ascii="Bookman Old Style" w:hAnsi="Bookman Old Style"/>
                <w:sz w:val="24"/>
                <w:szCs w:val="24"/>
              </w:rPr>
              <w:t>10,5 годин-одна група (чергова)</w:t>
            </w:r>
          </w:p>
          <w:p w:rsidR="00992F31" w:rsidRDefault="00992F31" w:rsidP="00D60240">
            <w:pPr>
              <w:jc w:val="both"/>
              <w:rPr>
                <w:rFonts w:ascii="Bookman Old Style" w:hAnsi="Bookman Old Style"/>
                <w:sz w:val="24"/>
                <w:szCs w:val="24"/>
              </w:rPr>
            </w:pPr>
            <w:r w:rsidRPr="006A3214">
              <w:rPr>
                <w:rFonts w:ascii="Bookman Old Style" w:hAnsi="Bookman Old Style"/>
                <w:sz w:val="24"/>
                <w:szCs w:val="24"/>
              </w:rPr>
              <w:t>9 годин-дві групи</w:t>
            </w:r>
          </w:p>
          <w:p w:rsidR="00992F31" w:rsidRDefault="00992F31" w:rsidP="00D60240">
            <w:pPr>
              <w:jc w:val="both"/>
              <w:rPr>
                <w:rFonts w:ascii="Bookman Old Style" w:hAnsi="Bookman Old Style"/>
                <w:sz w:val="24"/>
                <w:szCs w:val="24"/>
              </w:rPr>
            </w:pPr>
            <w:r w:rsidRPr="006A3214">
              <w:rPr>
                <w:rFonts w:ascii="Bookman Old Style" w:hAnsi="Bookman Old Style"/>
                <w:sz w:val="24"/>
                <w:szCs w:val="24"/>
              </w:rPr>
              <w:t>5. Наповнюваність груп дітьми становить: для дітей віком від 3-х- до 6-ти років – 20 осіб, в оздоровчий період – до 15 осіб.</w:t>
            </w:r>
          </w:p>
          <w:p w:rsidR="00992F31" w:rsidRPr="006A3214" w:rsidRDefault="00992F31" w:rsidP="00D60240">
            <w:pPr>
              <w:jc w:val="both"/>
              <w:rPr>
                <w:rFonts w:ascii="Bookman Old Style" w:hAnsi="Bookman Old Style"/>
                <w:sz w:val="24"/>
                <w:szCs w:val="24"/>
              </w:rPr>
            </w:pPr>
          </w:p>
          <w:p w:rsidR="00992F31" w:rsidRPr="002B535B" w:rsidRDefault="00992F31" w:rsidP="00D60240">
            <w:pPr>
              <w:jc w:val="both"/>
              <w:rPr>
                <w:rFonts w:ascii="Bookman Old Style" w:hAnsi="Bookman Old Style"/>
                <w:sz w:val="24"/>
                <w:szCs w:val="24"/>
              </w:rPr>
            </w:pPr>
          </w:p>
        </w:tc>
        <w:tc>
          <w:tcPr>
            <w:tcW w:w="4937" w:type="dxa"/>
          </w:tcPr>
          <w:p w:rsidR="00992F31" w:rsidRDefault="00992F31" w:rsidP="00D60240">
            <w:pPr>
              <w:jc w:val="both"/>
              <w:rPr>
                <w:rFonts w:ascii="Bookman Old Style" w:hAnsi="Bookman Old Style"/>
                <w:sz w:val="24"/>
                <w:szCs w:val="24"/>
              </w:rPr>
            </w:pPr>
            <w:r w:rsidRPr="006A3214">
              <w:rPr>
                <w:rFonts w:ascii="Bookman Old Style" w:hAnsi="Bookman Old Style"/>
                <w:sz w:val="24"/>
                <w:szCs w:val="24"/>
              </w:rPr>
              <w:t xml:space="preserve">3. У закладі </w:t>
            </w:r>
            <w:r>
              <w:rPr>
                <w:rFonts w:ascii="Bookman Old Style" w:hAnsi="Bookman Old Style"/>
                <w:sz w:val="24"/>
                <w:szCs w:val="24"/>
              </w:rPr>
              <w:t>дошкільної освіти функціонують 4</w:t>
            </w:r>
            <w:r w:rsidRPr="006A3214">
              <w:rPr>
                <w:rFonts w:ascii="Bookman Old Style" w:hAnsi="Bookman Old Style"/>
                <w:sz w:val="24"/>
                <w:szCs w:val="24"/>
              </w:rPr>
              <w:t xml:space="preserve"> групи загального розвитку.</w:t>
            </w:r>
          </w:p>
          <w:p w:rsidR="00992F31" w:rsidRPr="006A3214" w:rsidRDefault="00992F31" w:rsidP="00D60240">
            <w:pPr>
              <w:jc w:val="both"/>
              <w:rPr>
                <w:rFonts w:ascii="Bookman Old Style" w:hAnsi="Bookman Old Style"/>
                <w:sz w:val="24"/>
                <w:szCs w:val="24"/>
              </w:rPr>
            </w:pPr>
            <w:r w:rsidRPr="006A3214">
              <w:rPr>
                <w:rFonts w:ascii="Bookman Old Style" w:hAnsi="Bookman Old Style"/>
                <w:sz w:val="24"/>
                <w:szCs w:val="24"/>
              </w:rPr>
              <w:t>4. Заклад дошкільної освіти має групу з денним перебуванням протягом 10,5 годин.</w:t>
            </w:r>
          </w:p>
          <w:p w:rsidR="00992F31" w:rsidRPr="006A3214" w:rsidRDefault="00992F31" w:rsidP="00D60240">
            <w:pPr>
              <w:jc w:val="both"/>
              <w:rPr>
                <w:rFonts w:ascii="Bookman Old Style" w:hAnsi="Bookman Old Style"/>
                <w:sz w:val="24"/>
                <w:szCs w:val="24"/>
              </w:rPr>
            </w:pPr>
            <w:r w:rsidRPr="006A3214">
              <w:rPr>
                <w:rFonts w:ascii="Bookman Old Style" w:hAnsi="Bookman Old Style"/>
                <w:sz w:val="24"/>
                <w:szCs w:val="24"/>
              </w:rPr>
              <w:t>10,5 годин-одна група (чергова)</w:t>
            </w:r>
          </w:p>
          <w:p w:rsidR="00992F31" w:rsidRDefault="00992F31" w:rsidP="00D60240">
            <w:pPr>
              <w:jc w:val="both"/>
              <w:rPr>
                <w:rFonts w:ascii="Bookman Old Style" w:hAnsi="Bookman Old Style"/>
                <w:sz w:val="24"/>
                <w:szCs w:val="24"/>
              </w:rPr>
            </w:pPr>
            <w:r>
              <w:rPr>
                <w:rFonts w:ascii="Bookman Old Style" w:hAnsi="Bookman Old Style"/>
                <w:sz w:val="24"/>
                <w:szCs w:val="24"/>
              </w:rPr>
              <w:t>9 годин- три</w:t>
            </w:r>
            <w:r w:rsidRPr="006A3214">
              <w:rPr>
                <w:rFonts w:ascii="Bookman Old Style" w:hAnsi="Bookman Old Style"/>
                <w:sz w:val="24"/>
                <w:szCs w:val="24"/>
              </w:rPr>
              <w:t xml:space="preserve"> групи</w:t>
            </w:r>
          </w:p>
          <w:p w:rsidR="00992F31" w:rsidRDefault="00992F31" w:rsidP="00D60240">
            <w:pPr>
              <w:jc w:val="both"/>
              <w:rPr>
                <w:rFonts w:ascii="Bookman Old Style" w:hAnsi="Bookman Old Style"/>
                <w:sz w:val="24"/>
                <w:szCs w:val="24"/>
              </w:rPr>
            </w:pPr>
            <w:r w:rsidRPr="006A3214">
              <w:rPr>
                <w:rFonts w:ascii="Bookman Old Style" w:hAnsi="Bookman Old Style"/>
                <w:sz w:val="24"/>
                <w:szCs w:val="24"/>
              </w:rPr>
              <w:t xml:space="preserve">5. Наповнюваність груп дітьми становить: </w:t>
            </w:r>
            <w:r>
              <w:rPr>
                <w:rFonts w:ascii="Bookman Old Style" w:hAnsi="Bookman Old Style"/>
                <w:sz w:val="24"/>
                <w:szCs w:val="24"/>
              </w:rPr>
              <w:t>для дітей віком від 1-го  до 3-х років – 15</w:t>
            </w:r>
            <w:r w:rsidRPr="006A3214">
              <w:rPr>
                <w:rFonts w:ascii="Bookman Old Style" w:hAnsi="Bookman Old Style"/>
                <w:sz w:val="24"/>
                <w:szCs w:val="24"/>
              </w:rPr>
              <w:t xml:space="preserve"> осіб</w:t>
            </w:r>
            <w:r>
              <w:rPr>
                <w:rFonts w:ascii="Bookman Old Style" w:hAnsi="Bookman Old Style"/>
                <w:sz w:val="24"/>
                <w:szCs w:val="24"/>
              </w:rPr>
              <w:t>;</w:t>
            </w:r>
          </w:p>
          <w:p w:rsidR="00992F31" w:rsidRDefault="00992F31" w:rsidP="00D60240">
            <w:pPr>
              <w:jc w:val="both"/>
              <w:rPr>
                <w:rFonts w:ascii="Bookman Old Style" w:hAnsi="Bookman Old Style"/>
                <w:sz w:val="24"/>
                <w:szCs w:val="24"/>
              </w:rPr>
            </w:pPr>
            <w:r>
              <w:rPr>
                <w:rFonts w:ascii="Bookman Old Style" w:hAnsi="Bookman Old Style"/>
                <w:sz w:val="24"/>
                <w:szCs w:val="24"/>
              </w:rPr>
              <w:t>для дітей віком від 3-х</w:t>
            </w:r>
            <w:r w:rsidRPr="006A3214">
              <w:rPr>
                <w:rFonts w:ascii="Bookman Old Style" w:hAnsi="Bookman Old Style"/>
                <w:sz w:val="24"/>
                <w:szCs w:val="24"/>
              </w:rPr>
              <w:t xml:space="preserve"> до 6-ти років – 20 осіб, в оздоровчий період – до 15 осіб.</w:t>
            </w:r>
          </w:p>
          <w:p w:rsidR="00992F31" w:rsidRPr="002B535B" w:rsidRDefault="00992F31" w:rsidP="00D60240">
            <w:pPr>
              <w:ind w:right="174"/>
              <w:jc w:val="both"/>
              <w:rPr>
                <w:rFonts w:ascii="Bookman Old Style" w:hAnsi="Bookman Old Style"/>
                <w:sz w:val="24"/>
                <w:szCs w:val="24"/>
              </w:rPr>
            </w:pPr>
          </w:p>
        </w:tc>
      </w:tr>
    </w:tbl>
    <w:p w:rsidR="00992F31" w:rsidRPr="00E17893" w:rsidRDefault="00992F31" w:rsidP="00992F31">
      <w:pPr>
        <w:jc w:val="both"/>
        <w:rPr>
          <w:rFonts w:ascii="Bookman Old Style" w:hAnsi="Bookman Old Style"/>
          <w:sz w:val="24"/>
          <w:szCs w:val="24"/>
        </w:rPr>
      </w:pPr>
    </w:p>
    <w:p w:rsidR="00992F31" w:rsidRDefault="00992F31" w:rsidP="00992F31">
      <w:pPr>
        <w:spacing w:after="0" w:line="240" w:lineRule="auto"/>
        <w:rPr>
          <w:rFonts w:ascii="Bookman Old Style" w:hAnsi="Bookman Old Style"/>
          <w:b/>
          <w:sz w:val="24"/>
          <w:szCs w:val="24"/>
          <w:lang w:eastAsia="ru-RU"/>
        </w:rPr>
      </w:pPr>
    </w:p>
    <w:p w:rsidR="00992F31" w:rsidRDefault="00992F31" w:rsidP="00992F31">
      <w:pPr>
        <w:spacing w:after="0" w:line="240" w:lineRule="auto"/>
        <w:rPr>
          <w:rFonts w:ascii="Bookman Old Style" w:hAnsi="Bookman Old Style"/>
          <w:b/>
          <w:sz w:val="24"/>
          <w:szCs w:val="24"/>
          <w:lang w:eastAsia="ru-RU"/>
        </w:rPr>
      </w:pPr>
    </w:p>
    <w:p w:rsidR="00992F31" w:rsidRDefault="00992F31" w:rsidP="00992F31">
      <w:pPr>
        <w:spacing w:after="0" w:line="240" w:lineRule="auto"/>
        <w:rPr>
          <w:rFonts w:ascii="Bookman Old Style" w:hAnsi="Bookman Old Style"/>
          <w:sz w:val="24"/>
          <w:szCs w:val="24"/>
          <w:lang w:eastAsia="ru-RU"/>
        </w:rPr>
      </w:pPr>
      <w:r>
        <w:rPr>
          <w:rFonts w:ascii="Bookman Old Style" w:hAnsi="Bookman Old Style"/>
          <w:sz w:val="24"/>
          <w:szCs w:val="24"/>
          <w:lang w:eastAsia="ru-RU"/>
        </w:rPr>
        <w:t xml:space="preserve">Начальник відділу </w:t>
      </w:r>
    </w:p>
    <w:p w:rsidR="00992F31" w:rsidRDefault="00992F31" w:rsidP="00992F31">
      <w:pPr>
        <w:spacing w:after="0" w:line="240" w:lineRule="auto"/>
        <w:rPr>
          <w:rFonts w:ascii="Bookman Old Style" w:hAnsi="Bookman Old Style"/>
          <w:sz w:val="24"/>
          <w:szCs w:val="24"/>
          <w:lang w:eastAsia="ru-RU"/>
        </w:rPr>
      </w:pPr>
      <w:r>
        <w:rPr>
          <w:rFonts w:ascii="Bookman Old Style" w:hAnsi="Bookman Old Style"/>
          <w:sz w:val="24"/>
          <w:szCs w:val="24"/>
          <w:lang w:eastAsia="ru-RU"/>
        </w:rPr>
        <w:t>з гуманітарних питань                                                          Василь ТКАЧУК</w:t>
      </w:r>
    </w:p>
    <w:p w:rsidR="008D32EE" w:rsidRPr="00A928EB" w:rsidRDefault="008D32EE" w:rsidP="006A3214">
      <w:pPr>
        <w:spacing w:after="0" w:line="240" w:lineRule="auto"/>
        <w:rPr>
          <w:rFonts w:ascii="Bookman Old Style" w:hAnsi="Bookman Old Style"/>
          <w:b/>
          <w:sz w:val="24"/>
          <w:szCs w:val="24"/>
          <w:lang w:eastAsia="ru-RU"/>
        </w:rPr>
      </w:pPr>
    </w:p>
    <w:sectPr w:rsidR="008D32EE" w:rsidRPr="00A928EB" w:rsidSect="009F3308">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notTrueType/>
    <w:pitch w:val="variable"/>
    <w:sig w:usb0="00000203" w:usb1="00000000" w:usb2="00000000" w:usb3="00000000" w:csb0="00000005"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329C"/>
    <w:rsid w:val="00007060"/>
    <w:rsid w:val="00025F3C"/>
    <w:rsid w:val="00070DD1"/>
    <w:rsid w:val="0007258C"/>
    <w:rsid w:val="00080B9E"/>
    <w:rsid w:val="00085787"/>
    <w:rsid w:val="0008706D"/>
    <w:rsid w:val="000C3ECB"/>
    <w:rsid w:val="000E7E1E"/>
    <w:rsid w:val="0014780C"/>
    <w:rsid w:val="00164796"/>
    <w:rsid w:val="00175944"/>
    <w:rsid w:val="00175AF6"/>
    <w:rsid w:val="00191F8F"/>
    <w:rsid w:val="001F5EFC"/>
    <w:rsid w:val="002118E6"/>
    <w:rsid w:val="00215040"/>
    <w:rsid w:val="00257AE3"/>
    <w:rsid w:val="002765DE"/>
    <w:rsid w:val="002A4B3F"/>
    <w:rsid w:val="002B535B"/>
    <w:rsid w:val="002D2103"/>
    <w:rsid w:val="002F0FBB"/>
    <w:rsid w:val="00303B27"/>
    <w:rsid w:val="00354735"/>
    <w:rsid w:val="003A354E"/>
    <w:rsid w:val="003D079F"/>
    <w:rsid w:val="004268A1"/>
    <w:rsid w:val="0045526B"/>
    <w:rsid w:val="00492B03"/>
    <w:rsid w:val="00497B65"/>
    <w:rsid w:val="004A3E45"/>
    <w:rsid w:val="004B6535"/>
    <w:rsid w:val="004D5955"/>
    <w:rsid w:val="004E0387"/>
    <w:rsid w:val="004F65B4"/>
    <w:rsid w:val="00510698"/>
    <w:rsid w:val="00514389"/>
    <w:rsid w:val="00534B4B"/>
    <w:rsid w:val="005601EA"/>
    <w:rsid w:val="0056386E"/>
    <w:rsid w:val="005A667A"/>
    <w:rsid w:val="005F1FEF"/>
    <w:rsid w:val="006121BA"/>
    <w:rsid w:val="0061671C"/>
    <w:rsid w:val="0066084F"/>
    <w:rsid w:val="00663FFC"/>
    <w:rsid w:val="00664AAF"/>
    <w:rsid w:val="006A3214"/>
    <w:rsid w:val="006C591D"/>
    <w:rsid w:val="006E6D5E"/>
    <w:rsid w:val="006E7C4B"/>
    <w:rsid w:val="00722DC2"/>
    <w:rsid w:val="007246FC"/>
    <w:rsid w:val="0073435A"/>
    <w:rsid w:val="00742C48"/>
    <w:rsid w:val="007D6C19"/>
    <w:rsid w:val="008008B8"/>
    <w:rsid w:val="00804FD8"/>
    <w:rsid w:val="00815CF5"/>
    <w:rsid w:val="008403A5"/>
    <w:rsid w:val="008412E3"/>
    <w:rsid w:val="0086255C"/>
    <w:rsid w:val="00886FE1"/>
    <w:rsid w:val="008A739C"/>
    <w:rsid w:val="008C210C"/>
    <w:rsid w:val="008D0622"/>
    <w:rsid w:val="008D32EE"/>
    <w:rsid w:val="008E1753"/>
    <w:rsid w:val="0094405E"/>
    <w:rsid w:val="00963B4C"/>
    <w:rsid w:val="0097600F"/>
    <w:rsid w:val="00992F31"/>
    <w:rsid w:val="009A24E4"/>
    <w:rsid w:val="009F3308"/>
    <w:rsid w:val="00A0146B"/>
    <w:rsid w:val="00A0661A"/>
    <w:rsid w:val="00A06E91"/>
    <w:rsid w:val="00A16919"/>
    <w:rsid w:val="00A50933"/>
    <w:rsid w:val="00A575F2"/>
    <w:rsid w:val="00A66B3B"/>
    <w:rsid w:val="00A7596D"/>
    <w:rsid w:val="00A77974"/>
    <w:rsid w:val="00A928EB"/>
    <w:rsid w:val="00AC7112"/>
    <w:rsid w:val="00AD2B40"/>
    <w:rsid w:val="00AE7AC3"/>
    <w:rsid w:val="00B12534"/>
    <w:rsid w:val="00B143C6"/>
    <w:rsid w:val="00B3783E"/>
    <w:rsid w:val="00B4438D"/>
    <w:rsid w:val="00B4537A"/>
    <w:rsid w:val="00B53531"/>
    <w:rsid w:val="00B71F0D"/>
    <w:rsid w:val="00BE0232"/>
    <w:rsid w:val="00C53ED9"/>
    <w:rsid w:val="00C6364C"/>
    <w:rsid w:val="00C63F88"/>
    <w:rsid w:val="00C809DE"/>
    <w:rsid w:val="00C8329C"/>
    <w:rsid w:val="00CB67AB"/>
    <w:rsid w:val="00CC05AB"/>
    <w:rsid w:val="00CD3AFA"/>
    <w:rsid w:val="00CD6186"/>
    <w:rsid w:val="00CF5FD5"/>
    <w:rsid w:val="00D0437C"/>
    <w:rsid w:val="00D1749D"/>
    <w:rsid w:val="00D2063B"/>
    <w:rsid w:val="00D67B59"/>
    <w:rsid w:val="00D775B6"/>
    <w:rsid w:val="00D81B80"/>
    <w:rsid w:val="00DB1D81"/>
    <w:rsid w:val="00DC715E"/>
    <w:rsid w:val="00DF6B12"/>
    <w:rsid w:val="00DF75D9"/>
    <w:rsid w:val="00E172B5"/>
    <w:rsid w:val="00E17893"/>
    <w:rsid w:val="00E965B5"/>
    <w:rsid w:val="00EC6E02"/>
    <w:rsid w:val="00ED0824"/>
    <w:rsid w:val="00ED4DF1"/>
    <w:rsid w:val="00ED5991"/>
    <w:rsid w:val="00F356FF"/>
    <w:rsid w:val="00FA17B6"/>
    <w:rsid w:val="00FD7527"/>
    <w:rsid w:val="00FF11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B27"/>
    <w:pPr>
      <w:spacing w:after="200" w:line="276" w:lineRule="auto"/>
    </w:pPr>
    <w:rPr>
      <w:rFonts w:eastAsia="Times New Roman"/>
      <w:sz w:val="22"/>
      <w:szCs w:val="22"/>
    </w:rPr>
  </w:style>
  <w:style w:type="paragraph" w:styleId="1">
    <w:name w:val="heading 1"/>
    <w:basedOn w:val="a"/>
    <w:link w:val="10"/>
    <w:uiPriority w:val="99"/>
    <w:qFormat/>
    <w:rsid w:val="00303B27"/>
    <w:pPr>
      <w:widowControl w:val="0"/>
      <w:spacing w:after="0" w:line="368" w:lineRule="exact"/>
      <w:ind w:left="344" w:right="225"/>
      <w:jc w:val="center"/>
      <w:outlineLvl w:val="0"/>
    </w:pPr>
    <w:rPr>
      <w:rFonts w:ascii="Times New Roman" w:hAnsi="Times New Roman"/>
      <w:b/>
      <w:bCs/>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03B27"/>
    <w:rPr>
      <w:rFonts w:ascii="Times New Roman" w:hAnsi="Times New Roman" w:cs="Times New Roman"/>
      <w:b/>
      <w:bCs/>
      <w:sz w:val="32"/>
      <w:szCs w:val="32"/>
      <w:lang w:eastAsia="uk-UA"/>
    </w:rPr>
  </w:style>
  <w:style w:type="character" w:styleId="a3">
    <w:name w:val="Hyperlink"/>
    <w:uiPriority w:val="99"/>
    <w:semiHidden/>
    <w:rsid w:val="00303B27"/>
    <w:rPr>
      <w:rFonts w:cs="Times New Roman"/>
      <w:color w:val="0000FF"/>
      <w:u w:val="single"/>
    </w:rPr>
  </w:style>
  <w:style w:type="paragraph" w:styleId="a4">
    <w:name w:val="Title"/>
    <w:basedOn w:val="a"/>
    <w:link w:val="a5"/>
    <w:uiPriority w:val="99"/>
    <w:qFormat/>
    <w:rsid w:val="00303B27"/>
    <w:pPr>
      <w:spacing w:after="0" w:line="240" w:lineRule="auto"/>
      <w:jc w:val="center"/>
    </w:pPr>
    <w:rPr>
      <w:rFonts w:eastAsia="Calibri"/>
      <w:b/>
      <w:bCs/>
      <w:sz w:val="28"/>
      <w:szCs w:val="24"/>
      <w:lang w:eastAsia="en-US"/>
    </w:rPr>
  </w:style>
  <w:style w:type="character" w:customStyle="1" w:styleId="a5">
    <w:name w:val="Название Знак"/>
    <w:link w:val="a4"/>
    <w:uiPriority w:val="99"/>
    <w:locked/>
    <w:rsid w:val="00303B27"/>
    <w:rPr>
      <w:rFonts w:cs="Times New Roman"/>
      <w:b/>
      <w:bCs/>
      <w:sz w:val="24"/>
      <w:szCs w:val="24"/>
      <w:lang w:val="uk-UA"/>
    </w:rPr>
  </w:style>
  <w:style w:type="paragraph" w:styleId="a6">
    <w:name w:val="header"/>
    <w:basedOn w:val="a"/>
    <w:link w:val="a7"/>
    <w:uiPriority w:val="99"/>
    <w:semiHidden/>
    <w:rsid w:val="00303B27"/>
    <w:pPr>
      <w:tabs>
        <w:tab w:val="center" w:pos="4153"/>
        <w:tab w:val="right" w:pos="8306"/>
      </w:tabs>
      <w:spacing w:after="0" w:line="240" w:lineRule="auto"/>
    </w:pPr>
    <w:rPr>
      <w:rFonts w:eastAsia="Calibri"/>
      <w:sz w:val="24"/>
      <w:szCs w:val="24"/>
      <w:lang w:val="ru-RU" w:eastAsia="ru-RU"/>
    </w:rPr>
  </w:style>
  <w:style w:type="character" w:customStyle="1" w:styleId="a7">
    <w:name w:val="Верхний колонтитул Знак"/>
    <w:link w:val="a6"/>
    <w:uiPriority w:val="99"/>
    <w:semiHidden/>
    <w:locked/>
    <w:rsid w:val="00303B27"/>
    <w:rPr>
      <w:rFonts w:ascii="Calibri" w:hAnsi="Calibri" w:cs="Times New Roman"/>
      <w:sz w:val="24"/>
      <w:szCs w:val="24"/>
      <w:lang w:val="ru-RU" w:eastAsia="ru-RU"/>
    </w:rPr>
  </w:style>
  <w:style w:type="paragraph" w:styleId="HTML">
    <w:name w:val="HTML Preformatted"/>
    <w:basedOn w:val="a"/>
    <w:link w:val="HTML0"/>
    <w:uiPriority w:val="99"/>
    <w:rsid w:val="00D043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hAnsi="Courier New" w:cs="Courier New"/>
      <w:sz w:val="20"/>
      <w:szCs w:val="20"/>
      <w:lang w:val="ru-RU" w:eastAsia="ar-SA"/>
    </w:rPr>
  </w:style>
  <w:style w:type="character" w:customStyle="1" w:styleId="HTML0">
    <w:name w:val="Стандартный HTML Знак"/>
    <w:link w:val="HTML"/>
    <w:uiPriority w:val="99"/>
    <w:locked/>
    <w:rsid w:val="00D0437C"/>
    <w:rPr>
      <w:rFonts w:ascii="Courier New" w:hAnsi="Courier New" w:cs="Courier New"/>
      <w:sz w:val="20"/>
      <w:szCs w:val="20"/>
      <w:lang w:eastAsia="ar-SA" w:bidi="ar-SA"/>
    </w:rPr>
  </w:style>
  <w:style w:type="character" w:customStyle="1" w:styleId="a8">
    <w:name w:val="Основной текст Знак"/>
    <w:link w:val="a9"/>
    <w:uiPriority w:val="99"/>
    <w:semiHidden/>
    <w:locked/>
    <w:rsid w:val="00D0437C"/>
    <w:rPr>
      <w:sz w:val="28"/>
    </w:rPr>
  </w:style>
  <w:style w:type="paragraph" w:styleId="a9">
    <w:name w:val="Body Text"/>
    <w:basedOn w:val="a"/>
    <w:link w:val="a8"/>
    <w:uiPriority w:val="99"/>
    <w:semiHidden/>
    <w:rsid w:val="00D0437C"/>
    <w:pPr>
      <w:autoSpaceDE w:val="0"/>
      <w:autoSpaceDN w:val="0"/>
      <w:adjustRightInd w:val="0"/>
      <w:spacing w:after="0" w:line="240" w:lineRule="auto"/>
      <w:jc w:val="both"/>
    </w:pPr>
    <w:rPr>
      <w:rFonts w:eastAsia="Calibri"/>
      <w:sz w:val="28"/>
      <w:szCs w:val="20"/>
      <w:lang w:val="ru-RU" w:eastAsia="ru-RU"/>
    </w:rPr>
  </w:style>
  <w:style w:type="character" w:customStyle="1" w:styleId="BodyTextChar1">
    <w:name w:val="Body Text Char1"/>
    <w:uiPriority w:val="99"/>
    <w:semiHidden/>
    <w:locked/>
    <w:rsid w:val="00A575F2"/>
    <w:rPr>
      <w:rFonts w:eastAsia="Times New Roman" w:cs="Times New Roman"/>
      <w:lang w:val="uk-UA" w:eastAsia="uk-UA"/>
    </w:rPr>
  </w:style>
  <w:style w:type="character" w:customStyle="1" w:styleId="11">
    <w:name w:val="Основной текст Знак1"/>
    <w:uiPriority w:val="99"/>
    <w:semiHidden/>
    <w:rsid w:val="00D0437C"/>
    <w:rPr>
      <w:rFonts w:eastAsia="Times New Roman" w:cs="Times New Roman"/>
      <w:lang w:val="uk-UA" w:eastAsia="uk-UA"/>
    </w:rPr>
  </w:style>
  <w:style w:type="table" w:styleId="aa">
    <w:name w:val="Table Grid"/>
    <w:basedOn w:val="a1"/>
    <w:uiPriority w:val="99"/>
    <w:locked/>
    <w:rsid w:val="00B71F0D"/>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rsid w:val="00E17893"/>
    <w:pPr>
      <w:spacing w:after="0" w:line="240" w:lineRule="auto"/>
    </w:pPr>
    <w:rPr>
      <w:rFonts w:ascii="Segoe UI" w:hAnsi="Segoe UI" w:cs="Segoe UI"/>
      <w:sz w:val="18"/>
      <w:szCs w:val="18"/>
    </w:rPr>
  </w:style>
  <w:style w:type="character" w:customStyle="1" w:styleId="ac">
    <w:name w:val="Текст выноски Знак"/>
    <w:link w:val="ab"/>
    <w:uiPriority w:val="99"/>
    <w:semiHidden/>
    <w:locked/>
    <w:rsid w:val="00E17893"/>
    <w:rPr>
      <w:rFonts w:ascii="Segoe UI" w:hAnsi="Segoe UI" w:cs="Segoe UI"/>
      <w:sz w:val="18"/>
      <w:szCs w:val="18"/>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25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nau.ua/doc/?code=305-2003-&#1087;" TargetMode="External"/><Relationship Id="rId3" Type="http://schemas.openxmlformats.org/officeDocument/2006/relationships/settings" Target="settings.xml"/><Relationship Id="rId7" Type="http://schemas.openxmlformats.org/officeDocument/2006/relationships/hyperlink" Target="http://zakon.nau.ua/doc/?code=305-2003-&#1087;"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zakon.nau.ua/doc/?code=254&#1082;/96-&#1042;&#1056;"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16389</Words>
  <Characters>9343</Characters>
  <Application>Microsoft Office Word</Application>
  <DocSecurity>0</DocSecurity>
  <Lines>77</Lines>
  <Paragraphs>51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25681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Lenovo</dc:creator>
  <cp:keywords/>
  <dc:description/>
  <cp:lastModifiedBy>User</cp:lastModifiedBy>
  <cp:revision>10</cp:revision>
  <cp:lastPrinted>2021-06-07T10:59:00Z</cp:lastPrinted>
  <dcterms:created xsi:type="dcterms:W3CDTF">2021-06-07T11:03:00Z</dcterms:created>
  <dcterms:modified xsi:type="dcterms:W3CDTF">2021-06-30T13:25:00Z</dcterms:modified>
</cp:coreProperties>
</file>