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41" w:rsidRDefault="00D51441" w:rsidP="00D51441">
      <w:pPr>
        <w:tabs>
          <w:tab w:val="left" w:pos="2580"/>
        </w:tabs>
        <w:jc w:val="center"/>
        <w:rPr>
          <w:b/>
          <w:sz w:val="28"/>
          <w:lang w:val="uk-UA"/>
        </w:rPr>
      </w:pPr>
      <w:r w:rsidRPr="000F6DF5">
        <w:rPr>
          <w:b/>
          <w:noProof/>
          <w:sz w:val="28"/>
        </w:rPr>
        <w:drawing>
          <wp:inline distT="0" distB="0" distL="0" distR="0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441" w:rsidRDefault="00D51441" w:rsidP="00D51441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УКРАЇНА</w:t>
      </w:r>
    </w:p>
    <w:p w:rsidR="00D51441" w:rsidRDefault="00D51441" w:rsidP="00D51441">
      <w:pPr>
        <w:pStyle w:val="2"/>
      </w:pPr>
      <w:r>
        <w:t xml:space="preserve">Овруцька міська рада </w:t>
      </w:r>
    </w:p>
    <w:p w:rsidR="00D51441" w:rsidRDefault="00D51441" w:rsidP="00D51441">
      <w:pPr>
        <w:jc w:val="center"/>
        <w:rPr>
          <w:i/>
          <w:sz w:val="28"/>
          <w:lang w:val="uk-UA"/>
        </w:rPr>
      </w:pPr>
    </w:p>
    <w:p w:rsidR="00D51441" w:rsidRPr="00A900DC" w:rsidRDefault="00D51441" w:rsidP="00D51441">
      <w:pPr>
        <w:pStyle w:val="1"/>
        <w:rPr>
          <w:i w:val="0"/>
        </w:rPr>
      </w:pPr>
      <w:r w:rsidRPr="00A900DC">
        <w:rPr>
          <w:i w:val="0"/>
        </w:rPr>
        <w:t>РОЗПОРЯДЖЕННЯ</w:t>
      </w:r>
    </w:p>
    <w:p w:rsidR="00D51441" w:rsidRDefault="00D51441" w:rsidP="0001182B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Овруцького міського голови</w:t>
      </w:r>
    </w:p>
    <w:p w:rsidR="00D51441" w:rsidRDefault="00D51441" w:rsidP="00D51441">
      <w:pPr>
        <w:rPr>
          <w:sz w:val="28"/>
          <w:lang w:val="uk-UA"/>
        </w:rPr>
      </w:pPr>
    </w:p>
    <w:p w:rsidR="002E2AD0" w:rsidRPr="00FE6801" w:rsidRDefault="00D51441" w:rsidP="002E2AD0">
      <w:pPr>
        <w:ind w:right="4675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lang w:val="uk-UA"/>
        </w:rPr>
        <w:t xml:space="preserve">від  </w:t>
      </w:r>
      <w:r w:rsidR="00FE6801" w:rsidRPr="00FE6801">
        <w:rPr>
          <w:rFonts w:ascii="Bookman Old Style" w:hAnsi="Bookman Old Style"/>
          <w:sz w:val="24"/>
        </w:rPr>
        <w:t>1</w:t>
      </w:r>
      <w:r w:rsidR="0064359C" w:rsidRPr="00ED552F">
        <w:rPr>
          <w:rFonts w:ascii="Bookman Old Style" w:hAnsi="Bookman Old Style"/>
          <w:sz w:val="24"/>
        </w:rPr>
        <w:t>8</w:t>
      </w:r>
      <w:r w:rsidR="00514BC8">
        <w:rPr>
          <w:rFonts w:ascii="Bookman Old Style" w:hAnsi="Bookman Old Style"/>
          <w:sz w:val="24"/>
          <w:lang w:val="uk-UA"/>
        </w:rPr>
        <w:t>.11.2021</w:t>
      </w:r>
      <w:r>
        <w:rPr>
          <w:rFonts w:ascii="Bookman Old Style" w:hAnsi="Bookman Old Style"/>
          <w:sz w:val="24"/>
          <w:lang w:val="uk-UA"/>
        </w:rPr>
        <w:t xml:space="preserve"> року  </w:t>
      </w:r>
      <w:r>
        <w:rPr>
          <w:rFonts w:ascii="Bookman Old Style" w:hAnsi="Bookman Old Style"/>
          <w:sz w:val="24"/>
          <w:lang w:val="uk-UA"/>
        </w:rPr>
        <w:tab/>
        <w:t>№</w:t>
      </w:r>
      <w:r w:rsidR="0064359C" w:rsidRPr="00ED552F">
        <w:rPr>
          <w:rFonts w:ascii="Bookman Old Style" w:hAnsi="Bookman Old Style"/>
          <w:sz w:val="24"/>
        </w:rPr>
        <w:t>255</w:t>
      </w:r>
    </w:p>
    <w:p w:rsidR="00514BC8" w:rsidRPr="00A900DC" w:rsidRDefault="00514BC8" w:rsidP="002E2AD0">
      <w:pPr>
        <w:ind w:right="4675"/>
        <w:jc w:val="both"/>
        <w:rPr>
          <w:sz w:val="26"/>
          <w:lang w:val="uk-UA"/>
        </w:rPr>
      </w:pPr>
    </w:p>
    <w:p w:rsidR="00FE6801" w:rsidRDefault="00FE6801" w:rsidP="00A00241">
      <w:pPr>
        <w:pStyle w:val="21"/>
        <w:tabs>
          <w:tab w:val="left" w:pos="2268"/>
          <w:tab w:val="left" w:pos="3828"/>
        </w:tabs>
        <w:ind w:right="5636"/>
        <w:rPr>
          <w:sz w:val="24"/>
          <w:szCs w:val="24"/>
        </w:rPr>
      </w:pPr>
      <w:r>
        <w:rPr>
          <w:sz w:val="24"/>
          <w:szCs w:val="24"/>
        </w:rPr>
        <w:t>Про забезпечення ведення</w:t>
      </w:r>
    </w:p>
    <w:p w:rsidR="00D51441" w:rsidRDefault="00FE6801" w:rsidP="00A00241">
      <w:pPr>
        <w:pStyle w:val="21"/>
        <w:tabs>
          <w:tab w:val="left" w:pos="2268"/>
          <w:tab w:val="left" w:pos="3828"/>
        </w:tabs>
        <w:ind w:right="5636"/>
        <w:rPr>
          <w:sz w:val="24"/>
          <w:szCs w:val="24"/>
        </w:rPr>
      </w:pPr>
      <w:r>
        <w:rPr>
          <w:sz w:val="24"/>
          <w:szCs w:val="24"/>
        </w:rPr>
        <w:t>ЄДЕССБ</w:t>
      </w:r>
      <w:r w:rsidR="00E74152">
        <w:rPr>
          <w:sz w:val="24"/>
          <w:szCs w:val="24"/>
        </w:rPr>
        <w:t xml:space="preserve"> </w:t>
      </w:r>
    </w:p>
    <w:p w:rsidR="00A00241" w:rsidRDefault="00A00241" w:rsidP="00A00241">
      <w:pPr>
        <w:pStyle w:val="21"/>
        <w:tabs>
          <w:tab w:val="left" w:pos="2268"/>
          <w:tab w:val="left" w:pos="3828"/>
        </w:tabs>
        <w:ind w:right="5636"/>
        <w:rPr>
          <w:sz w:val="26"/>
        </w:rPr>
      </w:pPr>
    </w:p>
    <w:p w:rsidR="00F82CFE" w:rsidRDefault="00514BC8" w:rsidP="0001182B">
      <w:pPr>
        <w:pStyle w:val="21"/>
        <w:ind w:right="43" w:firstLine="720"/>
        <w:rPr>
          <w:sz w:val="24"/>
          <w:szCs w:val="24"/>
        </w:rPr>
      </w:pPr>
      <w:r w:rsidRPr="00514BC8">
        <w:rPr>
          <w:sz w:val="24"/>
          <w:szCs w:val="24"/>
        </w:rPr>
        <w:t>На виконання</w:t>
      </w:r>
      <w:r w:rsidR="00FD1CFC" w:rsidRPr="00514BC8">
        <w:rPr>
          <w:sz w:val="24"/>
          <w:szCs w:val="24"/>
        </w:rPr>
        <w:t xml:space="preserve"> </w:t>
      </w:r>
      <w:r w:rsidR="00F82CFE">
        <w:rPr>
          <w:sz w:val="24"/>
          <w:szCs w:val="24"/>
        </w:rPr>
        <w:t xml:space="preserve">Порядку присвоєння адрес об’єктам будівництва, об’єктам нерухомого майна, затвердженого постановою КМУ №690 від 07.07.2021р., </w:t>
      </w:r>
      <w:r w:rsidR="00FE6801">
        <w:rPr>
          <w:sz w:val="24"/>
          <w:szCs w:val="24"/>
        </w:rPr>
        <w:t>пункту 179 Порядку ведення єдиної державної електронної системи у сфері будівництва, затвердженого постановою К</w:t>
      </w:r>
      <w:r w:rsidR="00FE6801" w:rsidRPr="00FE6801">
        <w:rPr>
          <w:sz w:val="24"/>
          <w:szCs w:val="24"/>
        </w:rPr>
        <w:t>МУ в</w:t>
      </w:r>
      <w:r w:rsidR="00FE6801">
        <w:rPr>
          <w:sz w:val="24"/>
          <w:szCs w:val="24"/>
        </w:rPr>
        <w:t>ід 23.06.2021р. №681 «</w:t>
      </w:r>
      <w:r w:rsidR="00FE6801" w:rsidRPr="00F82CFE">
        <w:rPr>
          <w:bCs/>
          <w:color w:val="333333"/>
          <w:sz w:val="24"/>
          <w:szCs w:val="24"/>
          <w:shd w:val="clear" w:color="auto" w:fill="FFFFFF"/>
        </w:rPr>
        <w:t>Деякі питання забезпечення функціонування Єдиної державної електронної системи у сфері будівництва</w:t>
      </w:r>
      <w:r w:rsidR="00F82CFE" w:rsidRPr="00F82CFE">
        <w:rPr>
          <w:bCs/>
          <w:color w:val="333333"/>
          <w:sz w:val="24"/>
          <w:szCs w:val="24"/>
          <w:shd w:val="clear" w:color="auto" w:fill="FFFFFF"/>
        </w:rPr>
        <w:t>»</w:t>
      </w:r>
      <w:r w:rsidR="00F82CFE">
        <w:rPr>
          <w:bCs/>
          <w:color w:val="333333"/>
          <w:sz w:val="24"/>
          <w:szCs w:val="24"/>
          <w:shd w:val="clear" w:color="auto" w:fill="FFFFFF"/>
        </w:rPr>
        <w:t xml:space="preserve"> (далі- ЄДЕССБ)</w:t>
      </w:r>
      <w:r w:rsidR="00F82CFE" w:rsidRPr="00F82CFE">
        <w:rPr>
          <w:bCs/>
          <w:color w:val="333333"/>
          <w:sz w:val="24"/>
          <w:szCs w:val="24"/>
          <w:shd w:val="clear" w:color="auto" w:fill="FFFFFF"/>
        </w:rPr>
        <w:t>:</w:t>
      </w:r>
      <w:r w:rsidR="00FE6801" w:rsidRPr="00514BC8">
        <w:rPr>
          <w:sz w:val="24"/>
          <w:szCs w:val="24"/>
        </w:rPr>
        <w:t xml:space="preserve"> </w:t>
      </w:r>
      <w:r w:rsidR="00F82CFE">
        <w:rPr>
          <w:sz w:val="24"/>
          <w:szCs w:val="24"/>
        </w:rPr>
        <w:t xml:space="preserve"> </w:t>
      </w:r>
    </w:p>
    <w:p w:rsidR="00F82CFE" w:rsidRDefault="00F82CFE" w:rsidP="0001182B">
      <w:pPr>
        <w:pStyle w:val="21"/>
        <w:ind w:right="43" w:firstLine="720"/>
        <w:rPr>
          <w:sz w:val="24"/>
          <w:szCs w:val="24"/>
        </w:rPr>
      </w:pPr>
    </w:p>
    <w:p w:rsidR="00F82CFE" w:rsidRDefault="00F82CFE" w:rsidP="0001182B">
      <w:pPr>
        <w:pStyle w:val="21"/>
        <w:ind w:right="43" w:firstLine="720"/>
        <w:rPr>
          <w:sz w:val="24"/>
          <w:szCs w:val="24"/>
        </w:rPr>
      </w:pPr>
    </w:p>
    <w:p w:rsidR="00F82CFE" w:rsidRDefault="00F82CFE" w:rsidP="00170D4A">
      <w:pPr>
        <w:pStyle w:val="21"/>
        <w:numPr>
          <w:ilvl w:val="0"/>
          <w:numId w:val="4"/>
        </w:numPr>
        <w:ind w:right="43"/>
        <w:rPr>
          <w:sz w:val="24"/>
          <w:szCs w:val="24"/>
        </w:rPr>
      </w:pPr>
      <w:r w:rsidRPr="00227E8F">
        <w:rPr>
          <w:sz w:val="24"/>
          <w:szCs w:val="24"/>
        </w:rPr>
        <w:t>Призначити відповідальним</w:t>
      </w:r>
      <w:r w:rsidR="00ED552F">
        <w:rPr>
          <w:sz w:val="24"/>
          <w:szCs w:val="24"/>
        </w:rPr>
        <w:t>и</w:t>
      </w:r>
      <w:r w:rsidRPr="00227E8F">
        <w:rPr>
          <w:sz w:val="24"/>
          <w:szCs w:val="24"/>
        </w:rPr>
        <w:t xml:space="preserve"> за присвоєння адрес об’єктам будівництва, об’єктам нерухомого майна та внесення відповідних даних</w:t>
      </w:r>
      <w:r w:rsidR="00426B0F">
        <w:rPr>
          <w:sz w:val="24"/>
          <w:szCs w:val="24"/>
        </w:rPr>
        <w:t xml:space="preserve"> </w:t>
      </w:r>
      <w:r w:rsidRPr="00227E8F">
        <w:rPr>
          <w:sz w:val="24"/>
          <w:szCs w:val="24"/>
        </w:rPr>
        <w:t xml:space="preserve">згідно рішень виконавчого комітету Овруцької міської ради  до ЄДЕССБ </w:t>
      </w:r>
      <w:r w:rsidR="00ED552F">
        <w:rPr>
          <w:sz w:val="24"/>
          <w:szCs w:val="24"/>
        </w:rPr>
        <w:t>начальника юридичного відділу виконавчого комітету Овруцької міської ради Першко Оксану Миколаївну та г</w:t>
      </w:r>
      <w:r w:rsidRPr="00227E8F">
        <w:rPr>
          <w:sz w:val="24"/>
          <w:szCs w:val="24"/>
        </w:rPr>
        <w:t>оловного спе</w:t>
      </w:r>
      <w:r w:rsidR="00227E8F" w:rsidRPr="00227E8F">
        <w:rPr>
          <w:sz w:val="24"/>
          <w:szCs w:val="24"/>
        </w:rPr>
        <w:t>ціаліста юридичного відділу</w:t>
      </w:r>
      <w:r w:rsidR="00ED552F" w:rsidRPr="00ED552F">
        <w:rPr>
          <w:sz w:val="24"/>
          <w:szCs w:val="24"/>
        </w:rPr>
        <w:t xml:space="preserve"> </w:t>
      </w:r>
      <w:r w:rsidR="00ED552F">
        <w:rPr>
          <w:sz w:val="24"/>
          <w:szCs w:val="24"/>
        </w:rPr>
        <w:t>виконавчого комітету Овруцької міської ради</w:t>
      </w:r>
      <w:r w:rsidR="00636991">
        <w:rPr>
          <w:sz w:val="24"/>
          <w:szCs w:val="24"/>
        </w:rPr>
        <w:t xml:space="preserve">  </w:t>
      </w:r>
      <w:bookmarkStart w:id="0" w:name="_GoBack"/>
      <w:bookmarkEnd w:id="0"/>
      <w:r w:rsidR="00ED552F">
        <w:rPr>
          <w:sz w:val="24"/>
          <w:szCs w:val="24"/>
        </w:rPr>
        <w:t xml:space="preserve"> </w:t>
      </w:r>
      <w:r w:rsidR="00227E8F" w:rsidRPr="00227E8F">
        <w:rPr>
          <w:sz w:val="24"/>
          <w:szCs w:val="24"/>
        </w:rPr>
        <w:t xml:space="preserve"> Горченка Віктора Сергійовича.</w:t>
      </w:r>
    </w:p>
    <w:p w:rsidR="00227E8F" w:rsidRDefault="00227E8F" w:rsidP="00227E8F">
      <w:pPr>
        <w:pStyle w:val="21"/>
        <w:ind w:left="720" w:right="43"/>
        <w:rPr>
          <w:sz w:val="24"/>
          <w:szCs w:val="24"/>
        </w:rPr>
      </w:pPr>
    </w:p>
    <w:p w:rsidR="00227E8F" w:rsidRDefault="00227E8F" w:rsidP="00170D4A">
      <w:pPr>
        <w:pStyle w:val="21"/>
        <w:numPr>
          <w:ilvl w:val="0"/>
          <w:numId w:val="4"/>
        </w:numPr>
        <w:ind w:right="43"/>
        <w:rPr>
          <w:sz w:val="24"/>
          <w:szCs w:val="24"/>
        </w:rPr>
      </w:pPr>
      <w:r>
        <w:rPr>
          <w:sz w:val="24"/>
          <w:szCs w:val="24"/>
        </w:rPr>
        <w:t>Начальнику відділу Центру надання адміністративних послуг Шевцовій О.І. з метою забезпечення надання адміністративних послуг фізичним та юридичним особам визначити користувачів</w:t>
      </w:r>
      <w:r w:rsidRPr="00227E8F">
        <w:rPr>
          <w:sz w:val="24"/>
          <w:szCs w:val="24"/>
        </w:rPr>
        <w:t xml:space="preserve"> ЄДЕССБ</w:t>
      </w:r>
      <w:r>
        <w:rPr>
          <w:sz w:val="24"/>
          <w:szCs w:val="24"/>
        </w:rPr>
        <w:t xml:space="preserve">. </w:t>
      </w:r>
    </w:p>
    <w:p w:rsidR="00227E8F" w:rsidRPr="00227E8F" w:rsidRDefault="00227E8F" w:rsidP="00227E8F">
      <w:pPr>
        <w:pStyle w:val="a5"/>
        <w:rPr>
          <w:lang w:val="uk-UA"/>
        </w:rPr>
      </w:pPr>
    </w:p>
    <w:p w:rsidR="00A900DC" w:rsidRPr="00514BC8" w:rsidRDefault="00227E8F" w:rsidP="00A900DC">
      <w:pPr>
        <w:pStyle w:val="21"/>
        <w:numPr>
          <w:ilvl w:val="0"/>
          <w:numId w:val="4"/>
        </w:numPr>
        <w:ind w:right="43"/>
        <w:rPr>
          <w:sz w:val="24"/>
          <w:szCs w:val="24"/>
        </w:rPr>
      </w:pPr>
      <w:r>
        <w:rPr>
          <w:sz w:val="24"/>
          <w:szCs w:val="24"/>
        </w:rPr>
        <w:t>Контроль з</w:t>
      </w:r>
      <w:r w:rsidR="00874DB0">
        <w:rPr>
          <w:sz w:val="24"/>
          <w:szCs w:val="24"/>
        </w:rPr>
        <w:t>а</w:t>
      </w:r>
      <w:r>
        <w:rPr>
          <w:sz w:val="24"/>
          <w:szCs w:val="24"/>
        </w:rPr>
        <w:t xml:space="preserve"> виконанням розпорядження </w:t>
      </w:r>
      <w:r w:rsidR="00874DB0">
        <w:rPr>
          <w:sz w:val="24"/>
          <w:szCs w:val="24"/>
        </w:rPr>
        <w:t>залишаю за собою</w:t>
      </w:r>
      <w:r w:rsidR="00A900DC" w:rsidRPr="00514BC8">
        <w:rPr>
          <w:sz w:val="24"/>
          <w:szCs w:val="24"/>
        </w:rPr>
        <w:t>.</w:t>
      </w:r>
    </w:p>
    <w:p w:rsidR="00A900DC" w:rsidRPr="00514BC8" w:rsidRDefault="00A900DC" w:rsidP="00A900DC">
      <w:pPr>
        <w:pStyle w:val="21"/>
        <w:ind w:right="43" w:firstLine="720"/>
        <w:rPr>
          <w:sz w:val="24"/>
          <w:szCs w:val="24"/>
        </w:rPr>
      </w:pPr>
    </w:p>
    <w:p w:rsidR="00D51441" w:rsidRPr="004E063B" w:rsidRDefault="00D51441" w:rsidP="00A900DC">
      <w:pPr>
        <w:pStyle w:val="21"/>
        <w:ind w:right="43"/>
        <w:rPr>
          <w:sz w:val="24"/>
          <w:szCs w:val="24"/>
        </w:rPr>
      </w:pPr>
    </w:p>
    <w:p w:rsidR="00D51441" w:rsidRPr="004E063B" w:rsidRDefault="00D51441" w:rsidP="00D51441">
      <w:pPr>
        <w:pStyle w:val="21"/>
        <w:ind w:right="43" w:firstLine="720"/>
        <w:rPr>
          <w:sz w:val="24"/>
          <w:szCs w:val="24"/>
        </w:rPr>
      </w:pPr>
    </w:p>
    <w:p w:rsidR="00C93E48" w:rsidRPr="004E063B" w:rsidRDefault="00C93E48" w:rsidP="00D51441">
      <w:pPr>
        <w:pStyle w:val="21"/>
        <w:ind w:right="43"/>
        <w:rPr>
          <w:sz w:val="24"/>
          <w:szCs w:val="24"/>
        </w:rPr>
      </w:pPr>
    </w:p>
    <w:p w:rsidR="00C93E48" w:rsidRPr="004E063B" w:rsidRDefault="00C93E48" w:rsidP="00D51441">
      <w:pPr>
        <w:pStyle w:val="21"/>
        <w:ind w:right="43"/>
        <w:rPr>
          <w:sz w:val="24"/>
          <w:szCs w:val="24"/>
        </w:rPr>
      </w:pPr>
    </w:p>
    <w:p w:rsidR="00D51441" w:rsidRPr="004E063B" w:rsidRDefault="00A00241" w:rsidP="00D51441">
      <w:pPr>
        <w:pStyle w:val="21"/>
        <w:ind w:right="43"/>
        <w:rPr>
          <w:sz w:val="24"/>
          <w:szCs w:val="24"/>
        </w:rPr>
      </w:pPr>
      <w:r>
        <w:rPr>
          <w:sz w:val="24"/>
          <w:szCs w:val="24"/>
        </w:rPr>
        <w:t>Міський голова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4BC8">
        <w:rPr>
          <w:sz w:val="24"/>
          <w:szCs w:val="24"/>
        </w:rPr>
        <w:tab/>
      </w:r>
      <w:r w:rsidR="00430D03" w:rsidRPr="004E063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03F8">
        <w:rPr>
          <w:sz w:val="24"/>
          <w:szCs w:val="24"/>
        </w:rPr>
        <w:t xml:space="preserve">           </w:t>
      </w:r>
      <w:r w:rsidR="00430D03" w:rsidRPr="004E063B">
        <w:rPr>
          <w:sz w:val="24"/>
          <w:szCs w:val="24"/>
        </w:rPr>
        <w:tab/>
      </w:r>
      <w:r w:rsidR="00A900DC">
        <w:rPr>
          <w:sz w:val="24"/>
          <w:szCs w:val="24"/>
        </w:rPr>
        <w:t xml:space="preserve">  </w:t>
      </w:r>
      <w:r>
        <w:rPr>
          <w:sz w:val="24"/>
          <w:szCs w:val="24"/>
        </w:rPr>
        <w:t>Іван Коруд</w:t>
      </w:r>
      <w:r w:rsidR="003A3407" w:rsidRPr="004E063B">
        <w:rPr>
          <w:sz w:val="24"/>
          <w:szCs w:val="24"/>
        </w:rPr>
        <w:t xml:space="preserve">  </w:t>
      </w:r>
    </w:p>
    <w:p w:rsidR="00D51441" w:rsidRPr="004E063B" w:rsidRDefault="00D51441" w:rsidP="00D51441">
      <w:pPr>
        <w:pStyle w:val="21"/>
        <w:ind w:right="43"/>
        <w:rPr>
          <w:sz w:val="24"/>
          <w:szCs w:val="24"/>
        </w:rPr>
      </w:pPr>
    </w:p>
    <w:p w:rsidR="00D51441" w:rsidRPr="004E063B" w:rsidRDefault="00D51441" w:rsidP="00D51441">
      <w:pPr>
        <w:pStyle w:val="21"/>
        <w:ind w:right="43"/>
        <w:rPr>
          <w:sz w:val="24"/>
          <w:szCs w:val="24"/>
        </w:rPr>
      </w:pPr>
    </w:p>
    <w:p w:rsidR="00D51441" w:rsidRPr="00483013" w:rsidRDefault="00D51441" w:rsidP="00D51441">
      <w:pPr>
        <w:pStyle w:val="21"/>
        <w:ind w:right="43"/>
        <w:rPr>
          <w:sz w:val="24"/>
          <w:szCs w:val="24"/>
        </w:rPr>
      </w:pPr>
    </w:p>
    <w:p w:rsidR="00D51441" w:rsidRPr="00483013" w:rsidRDefault="00D51441" w:rsidP="00D51441">
      <w:pPr>
        <w:rPr>
          <w:sz w:val="24"/>
          <w:szCs w:val="24"/>
          <w:lang w:val="uk-UA"/>
        </w:rPr>
      </w:pPr>
    </w:p>
    <w:p w:rsidR="00D51441" w:rsidRPr="00A230D9" w:rsidRDefault="00D51441" w:rsidP="00D51441">
      <w:pPr>
        <w:rPr>
          <w:sz w:val="24"/>
          <w:szCs w:val="24"/>
          <w:lang w:val="uk-UA"/>
        </w:rPr>
      </w:pPr>
    </w:p>
    <w:p w:rsidR="00E15E74" w:rsidRPr="001E474B" w:rsidRDefault="00E15E74">
      <w:pPr>
        <w:rPr>
          <w:lang w:val="uk-UA"/>
        </w:rPr>
      </w:pPr>
    </w:p>
    <w:sectPr w:rsidR="00E15E74" w:rsidRPr="001E474B" w:rsidSect="0001182B">
      <w:pgSz w:w="11906" w:h="16838"/>
      <w:pgMar w:top="709" w:right="926" w:bottom="2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57F9B"/>
    <w:multiLevelType w:val="hybridMultilevel"/>
    <w:tmpl w:val="3FB6A6A4"/>
    <w:lvl w:ilvl="0" w:tplc="09348B4A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B4446D"/>
    <w:multiLevelType w:val="hybridMultilevel"/>
    <w:tmpl w:val="837E1ABE"/>
    <w:lvl w:ilvl="0" w:tplc="A47E234C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D7703"/>
    <w:multiLevelType w:val="hybridMultilevel"/>
    <w:tmpl w:val="FF40C7E6"/>
    <w:lvl w:ilvl="0" w:tplc="6576D40A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96D187B"/>
    <w:multiLevelType w:val="hybridMultilevel"/>
    <w:tmpl w:val="951CF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41"/>
    <w:rsid w:val="0001182B"/>
    <w:rsid w:val="00023A03"/>
    <w:rsid w:val="00033926"/>
    <w:rsid w:val="00056548"/>
    <w:rsid w:val="00086D59"/>
    <w:rsid w:val="00097FC1"/>
    <w:rsid w:val="000A754F"/>
    <w:rsid w:val="000B15B4"/>
    <w:rsid w:val="000F5D01"/>
    <w:rsid w:val="00102203"/>
    <w:rsid w:val="0012193A"/>
    <w:rsid w:val="001374DE"/>
    <w:rsid w:val="0014023B"/>
    <w:rsid w:val="001615A6"/>
    <w:rsid w:val="001A350B"/>
    <w:rsid w:val="001E474B"/>
    <w:rsid w:val="002103F8"/>
    <w:rsid w:val="00227E8F"/>
    <w:rsid w:val="00231374"/>
    <w:rsid w:val="002E2AD0"/>
    <w:rsid w:val="002E62C7"/>
    <w:rsid w:val="002F2196"/>
    <w:rsid w:val="00327B8C"/>
    <w:rsid w:val="00362E8F"/>
    <w:rsid w:val="00372660"/>
    <w:rsid w:val="00372F37"/>
    <w:rsid w:val="00380F6C"/>
    <w:rsid w:val="003A3407"/>
    <w:rsid w:val="003D34F5"/>
    <w:rsid w:val="003D67C4"/>
    <w:rsid w:val="003D7DBA"/>
    <w:rsid w:val="003E4DCC"/>
    <w:rsid w:val="00426B0F"/>
    <w:rsid w:val="00430D03"/>
    <w:rsid w:val="00452FA2"/>
    <w:rsid w:val="0046230C"/>
    <w:rsid w:val="00462E3A"/>
    <w:rsid w:val="00473CC7"/>
    <w:rsid w:val="004C369F"/>
    <w:rsid w:val="004C5FCC"/>
    <w:rsid w:val="004D3D9B"/>
    <w:rsid w:val="004E063B"/>
    <w:rsid w:val="004F1EBD"/>
    <w:rsid w:val="00501F4B"/>
    <w:rsid w:val="00514BC8"/>
    <w:rsid w:val="00532367"/>
    <w:rsid w:val="005323F8"/>
    <w:rsid w:val="00586CA0"/>
    <w:rsid w:val="00591CA7"/>
    <w:rsid w:val="00597E48"/>
    <w:rsid w:val="005D49B9"/>
    <w:rsid w:val="005E0608"/>
    <w:rsid w:val="00636991"/>
    <w:rsid w:val="0064359C"/>
    <w:rsid w:val="0065784E"/>
    <w:rsid w:val="00663635"/>
    <w:rsid w:val="0067299F"/>
    <w:rsid w:val="006C191B"/>
    <w:rsid w:val="006D313B"/>
    <w:rsid w:val="006E19E4"/>
    <w:rsid w:val="006F36C5"/>
    <w:rsid w:val="00754F66"/>
    <w:rsid w:val="007852F5"/>
    <w:rsid w:val="007A2939"/>
    <w:rsid w:val="008459DE"/>
    <w:rsid w:val="00874DB0"/>
    <w:rsid w:val="0087612A"/>
    <w:rsid w:val="00877450"/>
    <w:rsid w:val="00880F6A"/>
    <w:rsid w:val="008A2F06"/>
    <w:rsid w:val="008C3A42"/>
    <w:rsid w:val="008C6629"/>
    <w:rsid w:val="008D1265"/>
    <w:rsid w:val="008E1920"/>
    <w:rsid w:val="008F0ADC"/>
    <w:rsid w:val="0091717A"/>
    <w:rsid w:val="00927D27"/>
    <w:rsid w:val="00930661"/>
    <w:rsid w:val="00935FAE"/>
    <w:rsid w:val="00985B93"/>
    <w:rsid w:val="00993F80"/>
    <w:rsid w:val="009D06D7"/>
    <w:rsid w:val="009E3C12"/>
    <w:rsid w:val="009F7A49"/>
    <w:rsid w:val="00A00241"/>
    <w:rsid w:val="00A20866"/>
    <w:rsid w:val="00A7474F"/>
    <w:rsid w:val="00A8596E"/>
    <w:rsid w:val="00A900DC"/>
    <w:rsid w:val="00A95B9F"/>
    <w:rsid w:val="00AB5B1B"/>
    <w:rsid w:val="00AC2439"/>
    <w:rsid w:val="00AC3529"/>
    <w:rsid w:val="00AD4E0C"/>
    <w:rsid w:val="00AF3DFF"/>
    <w:rsid w:val="00B00524"/>
    <w:rsid w:val="00B006A9"/>
    <w:rsid w:val="00B01F89"/>
    <w:rsid w:val="00B43966"/>
    <w:rsid w:val="00B47191"/>
    <w:rsid w:val="00B72908"/>
    <w:rsid w:val="00B769F7"/>
    <w:rsid w:val="00B92BF3"/>
    <w:rsid w:val="00BC4DB2"/>
    <w:rsid w:val="00BD13CF"/>
    <w:rsid w:val="00BD56CC"/>
    <w:rsid w:val="00C152B2"/>
    <w:rsid w:val="00C26E0C"/>
    <w:rsid w:val="00C7076F"/>
    <w:rsid w:val="00C72563"/>
    <w:rsid w:val="00C93E48"/>
    <w:rsid w:val="00CB216F"/>
    <w:rsid w:val="00CB4A6A"/>
    <w:rsid w:val="00CB6A74"/>
    <w:rsid w:val="00CD2650"/>
    <w:rsid w:val="00CD26D9"/>
    <w:rsid w:val="00D01C37"/>
    <w:rsid w:val="00D32B94"/>
    <w:rsid w:val="00D47FA3"/>
    <w:rsid w:val="00D51441"/>
    <w:rsid w:val="00D54D47"/>
    <w:rsid w:val="00D607D0"/>
    <w:rsid w:val="00D842E6"/>
    <w:rsid w:val="00D928A4"/>
    <w:rsid w:val="00E15E74"/>
    <w:rsid w:val="00E44E81"/>
    <w:rsid w:val="00E74152"/>
    <w:rsid w:val="00E76020"/>
    <w:rsid w:val="00E93DCA"/>
    <w:rsid w:val="00EA0C23"/>
    <w:rsid w:val="00EA6866"/>
    <w:rsid w:val="00ED4CC4"/>
    <w:rsid w:val="00ED552F"/>
    <w:rsid w:val="00F3391B"/>
    <w:rsid w:val="00F33B8C"/>
    <w:rsid w:val="00F421E3"/>
    <w:rsid w:val="00F7521B"/>
    <w:rsid w:val="00F82CFE"/>
    <w:rsid w:val="00FB6BE6"/>
    <w:rsid w:val="00FD1CFC"/>
    <w:rsid w:val="00FD33B4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90F30-8AE7-4AA9-AF6B-381A7F5D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D51441"/>
    <w:pPr>
      <w:keepNext/>
      <w:jc w:val="center"/>
      <w:outlineLvl w:val="0"/>
    </w:pPr>
    <w:rPr>
      <w:rFonts w:ascii="Bookman Old Style" w:hAnsi="Bookman Old Style"/>
      <w:i/>
      <w:sz w:val="28"/>
      <w:lang w:val="uk-UA"/>
    </w:rPr>
  </w:style>
  <w:style w:type="paragraph" w:styleId="2">
    <w:name w:val="heading 2"/>
    <w:basedOn w:val="a"/>
    <w:next w:val="a"/>
    <w:link w:val="20"/>
    <w:qFormat/>
    <w:rsid w:val="00D51441"/>
    <w:pPr>
      <w:keepNext/>
      <w:jc w:val="center"/>
      <w:outlineLvl w:val="1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441"/>
    <w:rPr>
      <w:rFonts w:ascii="Bookman Old Style" w:eastAsia="Times New Roman" w:hAnsi="Bookman Old Style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51441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51441"/>
    <w:pPr>
      <w:ind w:right="4675"/>
      <w:jc w:val="both"/>
    </w:pPr>
    <w:rPr>
      <w:rFonts w:ascii="Bookman Old Style" w:hAnsi="Bookman Old Style"/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D51441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14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144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0F5D0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572AE-F90A-4C4E-A2CC-90B687E6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GS_Galina</dc:creator>
  <cp:keywords/>
  <dc:description/>
  <cp:lastModifiedBy>Reestr</cp:lastModifiedBy>
  <cp:revision>8</cp:revision>
  <cp:lastPrinted>2021-11-19T15:11:00Z</cp:lastPrinted>
  <dcterms:created xsi:type="dcterms:W3CDTF">2021-11-19T06:58:00Z</dcterms:created>
  <dcterms:modified xsi:type="dcterms:W3CDTF">2021-11-19T15:50:00Z</dcterms:modified>
</cp:coreProperties>
</file>