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EE" w:rsidRPr="00636683" w:rsidRDefault="004F30EE" w:rsidP="00636683">
      <w:pPr>
        <w:spacing w:after="0" w:line="240" w:lineRule="auto"/>
        <w:jc w:val="right"/>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                                                                                                                                                                                                                                                                               Додаток № 1</w:t>
      </w:r>
    </w:p>
    <w:p w:rsidR="004F30EE" w:rsidRPr="00636683" w:rsidRDefault="004F30EE" w:rsidP="00636683">
      <w:pPr>
        <w:spacing w:after="0" w:line="240" w:lineRule="auto"/>
        <w:jc w:val="right"/>
        <w:rPr>
          <w:rFonts w:ascii="Times New Roman" w:hAnsi="Times New Roman" w:cs="Times New Roman"/>
          <w:bCs/>
          <w:i/>
          <w:sz w:val="24"/>
          <w:szCs w:val="24"/>
          <w:lang w:val="uk-UA"/>
        </w:rPr>
      </w:pPr>
      <w:r w:rsidRPr="00636683">
        <w:rPr>
          <w:rFonts w:ascii="Times New Roman" w:hAnsi="Times New Roman" w:cs="Times New Roman"/>
          <w:bCs/>
          <w:i/>
          <w:sz w:val="24"/>
          <w:szCs w:val="24"/>
          <w:lang w:val="uk-UA"/>
        </w:rPr>
        <w:t xml:space="preserve">                                                                                                                                                                                                                                                                    </w:t>
      </w:r>
      <w:r w:rsidR="00636683">
        <w:rPr>
          <w:rFonts w:ascii="Times New Roman" w:hAnsi="Times New Roman" w:cs="Times New Roman"/>
          <w:bCs/>
          <w:i/>
          <w:sz w:val="24"/>
          <w:szCs w:val="24"/>
          <w:lang w:val="uk-UA"/>
        </w:rPr>
        <w:t xml:space="preserve">                                                    </w:t>
      </w:r>
      <w:r w:rsidRPr="00636683">
        <w:rPr>
          <w:rFonts w:ascii="Times New Roman" w:hAnsi="Times New Roman" w:cs="Times New Roman"/>
          <w:bCs/>
          <w:i/>
          <w:sz w:val="24"/>
          <w:szCs w:val="24"/>
          <w:lang w:val="uk-UA"/>
        </w:rPr>
        <w:t>до Програми</w:t>
      </w:r>
    </w:p>
    <w:p w:rsidR="004F30EE" w:rsidRPr="00636683" w:rsidRDefault="004F30EE" w:rsidP="00636683">
      <w:pPr>
        <w:spacing w:after="0" w:line="240" w:lineRule="auto"/>
        <w:jc w:val="right"/>
        <w:rPr>
          <w:rFonts w:ascii="Times New Roman" w:hAnsi="Times New Roman" w:cs="Times New Roman"/>
          <w:bCs/>
          <w:i/>
          <w:sz w:val="24"/>
          <w:szCs w:val="24"/>
          <w:lang w:val="uk-UA"/>
        </w:rPr>
      </w:pPr>
      <w:r w:rsidRPr="00636683">
        <w:rPr>
          <w:rFonts w:ascii="Times New Roman" w:hAnsi="Times New Roman" w:cs="Times New Roman"/>
          <w:bCs/>
          <w:i/>
          <w:sz w:val="24"/>
          <w:szCs w:val="24"/>
          <w:lang w:val="uk-UA"/>
        </w:rPr>
        <w:t>соціально-економічного</w:t>
      </w:r>
    </w:p>
    <w:p w:rsidR="004F30EE" w:rsidRPr="00636683" w:rsidRDefault="004F30EE" w:rsidP="00636683">
      <w:pPr>
        <w:spacing w:after="0" w:line="240" w:lineRule="auto"/>
        <w:jc w:val="right"/>
        <w:rPr>
          <w:rFonts w:ascii="Times New Roman" w:hAnsi="Times New Roman" w:cs="Times New Roman"/>
          <w:bCs/>
          <w:i/>
          <w:sz w:val="24"/>
          <w:szCs w:val="24"/>
          <w:lang w:val="uk-UA"/>
        </w:rPr>
      </w:pPr>
      <w:r w:rsidRPr="00636683">
        <w:rPr>
          <w:rFonts w:ascii="Times New Roman" w:hAnsi="Times New Roman" w:cs="Times New Roman"/>
          <w:bCs/>
          <w:i/>
          <w:sz w:val="24"/>
          <w:szCs w:val="24"/>
          <w:lang w:val="uk-UA"/>
        </w:rPr>
        <w:t xml:space="preserve">та культурного розвитку </w:t>
      </w:r>
    </w:p>
    <w:p w:rsidR="004F30EE" w:rsidRPr="00636683" w:rsidRDefault="00A25C71" w:rsidP="00636683">
      <w:pPr>
        <w:spacing w:after="0" w:line="240" w:lineRule="auto"/>
        <w:jc w:val="right"/>
        <w:rPr>
          <w:rFonts w:ascii="Times New Roman" w:hAnsi="Times New Roman" w:cs="Times New Roman"/>
          <w:bCs/>
          <w:i/>
          <w:sz w:val="24"/>
          <w:szCs w:val="24"/>
          <w:lang w:val="uk-UA"/>
        </w:rPr>
      </w:pPr>
      <w:r>
        <w:rPr>
          <w:rFonts w:ascii="Times New Roman" w:hAnsi="Times New Roman" w:cs="Times New Roman"/>
          <w:bCs/>
          <w:i/>
          <w:sz w:val="24"/>
          <w:szCs w:val="24"/>
          <w:lang w:val="uk-UA"/>
        </w:rPr>
        <w:t xml:space="preserve">Овруцької </w:t>
      </w:r>
      <w:r w:rsidR="00126E8D">
        <w:rPr>
          <w:rFonts w:ascii="Times New Roman" w:hAnsi="Times New Roman" w:cs="Times New Roman"/>
          <w:bCs/>
          <w:i/>
          <w:sz w:val="24"/>
          <w:szCs w:val="24"/>
          <w:lang w:val="uk-UA"/>
        </w:rPr>
        <w:t>ТГ на 2022</w:t>
      </w:r>
      <w:r w:rsidR="004F30EE" w:rsidRPr="00636683">
        <w:rPr>
          <w:rFonts w:ascii="Times New Roman" w:hAnsi="Times New Roman" w:cs="Times New Roman"/>
          <w:bCs/>
          <w:i/>
          <w:sz w:val="24"/>
          <w:szCs w:val="24"/>
          <w:lang w:val="uk-UA"/>
        </w:rPr>
        <w:t xml:space="preserve"> рік</w:t>
      </w:r>
    </w:p>
    <w:p w:rsidR="004F30EE" w:rsidRPr="00636683" w:rsidRDefault="004F30EE" w:rsidP="00636683">
      <w:pPr>
        <w:spacing w:line="240" w:lineRule="auto"/>
        <w:jc w:val="right"/>
        <w:rPr>
          <w:rFonts w:ascii="Times New Roman" w:hAnsi="Times New Roman" w:cs="Times New Roman"/>
          <w:bCs/>
          <w:sz w:val="24"/>
          <w:szCs w:val="24"/>
          <w:lang w:val="uk-UA"/>
        </w:rPr>
      </w:pPr>
    </w:p>
    <w:p w:rsidR="004F30EE" w:rsidRPr="00636683" w:rsidRDefault="00BB22F7"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Основні напрямки та заходи</w:t>
      </w:r>
      <w:r w:rsidR="004F30EE" w:rsidRPr="00636683">
        <w:rPr>
          <w:rFonts w:ascii="Times New Roman" w:hAnsi="Times New Roman" w:cs="Times New Roman"/>
          <w:b/>
          <w:sz w:val="24"/>
          <w:szCs w:val="24"/>
          <w:lang w:val="uk-UA"/>
        </w:rPr>
        <w:t xml:space="preserve"> соціально – економічн</w:t>
      </w:r>
      <w:r w:rsidR="00126E8D">
        <w:rPr>
          <w:rFonts w:ascii="Times New Roman" w:hAnsi="Times New Roman" w:cs="Times New Roman"/>
          <w:b/>
          <w:sz w:val="24"/>
          <w:szCs w:val="24"/>
          <w:lang w:val="uk-UA"/>
        </w:rPr>
        <w:t>ого та культурного розвитку 2022</w:t>
      </w:r>
      <w:r w:rsidR="004F30EE" w:rsidRPr="00636683">
        <w:rPr>
          <w:rFonts w:ascii="Times New Roman" w:hAnsi="Times New Roman" w:cs="Times New Roman"/>
          <w:b/>
          <w:sz w:val="24"/>
          <w:szCs w:val="24"/>
          <w:lang w:val="uk-UA"/>
        </w:rPr>
        <w:t xml:space="preserve"> року</w:t>
      </w:r>
    </w:p>
    <w:tbl>
      <w:tblPr>
        <w:tblStyle w:val="a3"/>
        <w:tblW w:w="15587" w:type="dxa"/>
        <w:tblLayout w:type="fixed"/>
        <w:tblLook w:val="04A0" w:firstRow="1" w:lastRow="0" w:firstColumn="1" w:lastColumn="0" w:noHBand="0" w:noVBand="1"/>
      </w:tblPr>
      <w:tblGrid>
        <w:gridCol w:w="562"/>
        <w:gridCol w:w="5103"/>
        <w:gridCol w:w="1417"/>
        <w:gridCol w:w="1418"/>
        <w:gridCol w:w="2551"/>
        <w:gridCol w:w="1276"/>
        <w:gridCol w:w="1276"/>
        <w:gridCol w:w="1984"/>
      </w:tblGrid>
      <w:tr w:rsidR="000206A3" w:rsidRPr="00636683" w:rsidTr="000D396A">
        <w:trPr>
          <w:trHeight w:val="593"/>
        </w:trPr>
        <w:tc>
          <w:tcPr>
            <w:tcW w:w="562" w:type="dxa"/>
            <w:vMerge w:val="restart"/>
          </w:tcPr>
          <w:p w:rsidR="000206A3" w:rsidRPr="00636683" w:rsidRDefault="000206A3" w:rsidP="00636683">
            <w:pPr>
              <w:spacing w:line="240" w:lineRule="auto"/>
              <w:rPr>
                <w:rFonts w:ascii="Times New Roman" w:hAnsi="Times New Roman" w:cs="Times New Roman"/>
                <w:b/>
                <w:sz w:val="24"/>
                <w:szCs w:val="24"/>
              </w:rPr>
            </w:pPr>
            <w:r w:rsidRPr="00636683">
              <w:rPr>
                <w:rFonts w:ascii="Times New Roman" w:hAnsi="Times New Roman" w:cs="Times New Roman"/>
                <w:b/>
                <w:sz w:val="24"/>
                <w:szCs w:val="24"/>
              </w:rPr>
              <w:t>№</w:t>
            </w:r>
          </w:p>
        </w:tc>
        <w:tc>
          <w:tcPr>
            <w:tcW w:w="5103" w:type="dxa"/>
            <w:vMerge w:val="restart"/>
          </w:tcPr>
          <w:p w:rsidR="000206A3" w:rsidRPr="00636683" w:rsidRDefault="000206A3" w:rsidP="00636683">
            <w:pPr>
              <w:spacing w:after="0" w:line="240" w:lineRule="auto"/>
              <w:rPr>
                <w:rFonts w:ascii="Times New Roman" w:hAnsi="Times New Roman" w:cs="Times New Roman"/>
                <w:b/>
                <w:sz w:val="24"/>
                <w:szCs w:val="24"/>
                <w:lang w:val="uk-UA"/>
              </w:rPr>
            </w:pPr>
            <w:r w:rsidRPr="00636683">
              <w:rPr>
                <w:rFonts w:ascii="Times New Roman" w:hAnsi="Times New Roman" w:cs="Times New Roman"/>
                <w:b/>
                <w:sz w:val="24"/>
                <w:szCs w:val="24"/>
                <w:lang w:val="uk-UA"/>
              </w:rPr>
              <w:t>Найменування завдання</w:t>
            </w:r>
          </w:p>
        </w:tc>
        <w:tc>
          <w:tcPr>
            <w:tcW w:w="1417" w:type="dxa"/>
            <w:vMerge w:val="restart"/>
          </w:tcPr>
          <w:p w:rsidR="000206A3" w:rsidRPr="00636683" w:rsidRDefault="000206A3" w:rsidP="00636683">
            <w:pPr>
              <w:spacing w:line="240" w:lineRule="auto"/>
              <w:rPr>
                <w:rFonts w:ascii="Times New Roman" w:hAnsi="Times New Roman" w:cs="Times New Roman"/>
                <w:b/>
                <w:sz w:val="24"/>
                <w:szCs w:val="24"/>
                <w:lang w:val="uk-UA"/>
              </w:rPr>
            </w:pPr>
            <w:r w:rsidRPr="00636683">
              <w:rPr>
                <w:rFonts w:ascii="Times New Roman" w:hAnsi="Times New Roman" w:cs="Times New Roman"/>
                <w:b/>
                <w:sz w:val="24"/>
                <w:szCs w:val="24"/>
                <w:lang w:val="uk-UA"/>
              </w:rPr>
              <w:t>Загальна кошторисна вартість, тис. грн</w:t>
            </w:r>
          </w:p>
        </w:tc>
        <w:tc>
          <w:tcPr>
            <w:tcW w:w="5245" w:type="dxa"/>
            <w:gridSpan w:val="3"/>
          </w:tcPr>
          <w:p w:rsidR="000206A3" w:rsidRPr="00636683" w:rsidRDefault="000206A3" w:rsidP="00636683">
            <w:pPr>
              <w:spacing w:line="240" w:lineRule="auto"/>
              <w:rPr>
                <w:rFonts w:ascii="Times New Roman" w:hAnsi="Times New Roman" w:cs="Times New Roman"/>
                <w:b/>
                <w:sz w:val="24"/>
                <w:szCs w:val="24"/>
              </w:rPr>
            </w:pPr>
            <w:r w:rsidRPr="00636683">
              <w:rPr>
                <w:rFonts w:ascii="Times New Roman" w:hAnsi="Times New Roman" w:cs="Times New Roman"/>
                <w:b/>
                <w:sz w:val="24"/>
                <w:szCs w:val="24"/>
              </w:rPr>
              <w:t>Орієнтовні джерела</w:t>
            </w:r>
            <w:r w:rsidRPr="00636683">
              <w:rPr>
                <w:rFonts w:ascii="Times New Roman" w:hAnsi="Times New Roman" w:cs="Times New Roman"/>
                <w:b/>
                <w:sz w:val="24"/>
                <w:szCs w:val="24"/>
                <w:lang w:val="uk-UA"/>
              </w:rPr>
              <w:t xml:space="preserve"> та обсяги </w:t>
            </w:r>
            <w:r w:rsidRPr="00636683">
              <w:rPr>
                <w:rFonts w:ascii="Times New Roman" w:hAnsi="Times New Roman" w:cs="Times New Roman"/>
                <w:b/>
                <w:sz w:val="24"/>
                <w:szCs w:val="24"/>
              </w:rPr>
              <w:t>фінансування</w:t>
            </w:r>
          </w:p>
        </w:tc>
        <w:tc>
          <w:tcPr>
            <w:tcW w:w="1276" w:type="dxa"/>
            <w:vMerge w:val="restart"/>
          </w:tcPr>
          <w:p w:rsidR="000206A3" w:rsidRPr="00636683" w:rsidRDefault="000206A3" w:rsidP="00636683">
            <w:pPr>
              <w:spacing w:line="240" w:lineRule="auto"/>
              <w:rPr>
                <w:rFonts w:ascii="Times New Roman" w:hAnsi="Times New Roman" w:cs="Times New Roman"/>
                <w:b/>
                <w:sz w:val="24"/>
                <w:szCs w:val="24"/>
              </w:rPr>
            </w:pPr>
            <w:r w:rsidRPr="00636683">
              <w:rPr>
                <w:rFonts w:ascii="Times New Roman" w:hAnsi="Times New Roman" w:cs="Times New Roman"/>
                <w:b/>
                <w:sz w:val="24"/>
                <w:szCs w:val="24"/>
              </w:rPr>
              <w:t>Наявність експертного звіту (зазначити дату і №)</w:t>
            </w:r>
          </w:p>
        </w:tc>
        <w:tc>
          <w:tcPr>
            <w:tcW w:w="1984" w:type="dxa"/>
            <w:vMerge w:val="restart"/>
          </w:tcPr>
          <w:p w:rsidR="000206A3" w:rsidRPr="00636683" w:rsidRDefault="00AE7A14"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Примітка</w:t>
            </w:r>
          </w:p>
          <w:p w:rsidR="00AE7A14" w:rsidRPr="00636683" w:rsidRDefault="00AE7A14" w:rsidP="00636683">
            <w:pPr>
              <w:spacing w:line="240" w:lineRule="auto"/>
              <w:jc w:val="center"/>
              <w:rPr>
                <w:rFonts w:ascii="Times New Roman" w:hAnsi="Times New Roman" w:cs="Times New Roman"/>
                <w:b/>
                <w:sz w:val="24"/>
                <w:szCs w:val="24"/>
                <w:lang w:val="uk-UA"/>
              </w:rPr>
            </w:pPr>
          </w:p>
        </w:tc>
      </w:tr>
      <w:tr w:rsidR="000206A3" w:rsidRPr="00636683" w:rsidTr="000D396A">
        <w:trPr>
          <w:trHeight w:val="1890"/>
        </w:trPr>
        <w:tc>
          <w:tcPr>
            <w:tcW w:w="562" w:type="dxa"/>
            <w:vMerge/>
          </w:tcPr>
          <w:p w:rsidR="000206A3" w:rsidRPr="00636683" w:rsidRDefault="000206A3" w:rsidP="00636683">
            <w:pPr>
              <w:spacing w:line="240" w:lineRule="auto"/>
              <w:rPr>
                <w:rFonts w:ascii="Times New Roman" w:hAnsi="Times New Roman" w:cs="Times New Roman"/>
                <w:b/>
                <w:sz w:val="24"/>
                <w:szCs w:val="24"/>
              </w:rPr>
            </w:pPr>
          </w:p>
        </w:tc>
        <w:tc>
          <w:tcPr>
            <w:tcW w:w="5103" w:type="dxa"/>
            <w:vMerge/>
          </w:tcPr>
          <w:p w:rsidR="000206A3" w:rsidRPr="00636683" w:rsidRDefault="000206A3" w:rsidP="00636683">
            <w:pPr>
              <w:spacing w:after="0" w:line="240" w:lineRule="auto"/>
              <w:rPr>
                <w:rFonts w:ascii="Times New Roman" w:hAnsi="Times New Roman" w:cs="Times New Roman"/>
                <w:b/>
                <w:sz w:val="24"/>
                <w:szCs w:val="24"/>
                <w:lang w:val="uk-UA"/>
              </w:rPr>
            </w:pPr>
          </w:p>
        </w:tc>
        <w:tc>
          <w:tcPr>
            <w:tcW w:w="1417" w:type="dxa"/>
            <w:vMerge/>
          </w:tcPr>
          <w:p w:rsidR="000206A3" w:rsidRPr="00636683" w:rsidRDefault="000206A3" w:rsidP="00636683">
            <w:pPr>
              <w:spacing w:line="240" w:lineRule="auto"/>
              <w:rPr>
                <w:rFonts w:ascii="Times New Roman" w:hAnsi="Times New Roman" w:cs="Times New Roman"/>
                <w:b/>
                <w:sz w:val="24"/>
                <w:szCs w:val="24"/>
                <w:lang w:val="uk-UA"/>
              </w:rPr>
            </w:pPr>
          </w:p>
        </w:tc>
        <w:tc>
          <w:tcPr>
            <w:tcW w:w="1418" w:type="dxa"/>
          </w:tcPr>
          <w:p w:rsidR="000206A3" w:rsidRPr="00636683" w:rsidRDefault="000206A3" w:rsidP="00636683">
            <w:pPr>
              <w:spacing w:line="240" w:lineRule="auto"/>
              <w:rPr>
                <w:rFonts w:ascii="Times New Roman" w:hAnsi="Times New Roman" w:cs="Times New Roman"/>
                <w:b/>
                <w:sz w:val="24"/>
                <w:szCs w:val="24"/>
                <w:lang w:val="uk-UA"/>
              </w:rPr>
            </w:pPr>
            <w:r w:rsidRPr="00636683">
              <w:rPr>
                <w:rFonts w:ascii="Times New Roman" w:hAnsi="Times New Roman" w:cs="Times New Roman"/>
                <w:b/>
                <w:sz w:val="24"/>
                <w:szCs w:val="24"/>
                <w:lang w:val="uk-UA"/>
              </w:rPr>
              <w:t>Державний бюджет</w:t>
            </w:r>
          </w:p>
        </w:tc>
        <w:tc>
          <w:tcPr>
            <w:tcW w:w="2551" w:type="dxa"/>
          </w:tcPr>
          <w:p w:rsidR="000206A3" w:rsidRPr="00636683" w:rsidRDefault="000206A3" w:rsidP="00636683">
            <w:pPr>
              <w:spacing w:line="240" w:lineRule="auto"/>
              <w:rPr>
                <w:rFonts w:ascii="Times New Roman" w:hAnsi="Times New Roman" w:cs="Times New Roman"/>
                <w:b/>
                <w:sz w:val="24"/>
                <w:szCs w:val="24"/>
                <w:lang w:val="uk-UA"/>
              </w:rPr>
            </w:pPr>
            <w:r w:rsidRPr="00636683">
              <w:rPr>
                <w:rFonts w:ascii="Times New Roman" w:hAnsi="Times New Roman" w:cs="Times New Roman"/>
                <w:b/>
                <w:sz w:val="24"/>
                <w:szCs w:val="24"/>
                <w:lang w:val="uk-UA"/>
              </w:rPr>
              <w:t>Місцевий бюджет</w:t>
            </w:r>
          </w:p>
        </w:tc>
        <w:tc>
          <w:tcPr>
            <w:tcW w:w="1276" w:type="dxa"/>
          </w:tcPr>
          <w:p w:rsidR="000206A3" w:rsidRPr="00636683" w:rsidRDefault="000206A3" w:rsidP="00636683">
            <w:pPr>
              <w:spacing w:line="240" w:lineRule="auto"/>
              <w:rPr>
                <w:rFonts w:ascii="Times New Roman" w:hAnsi="Times New Roman" w:cs="Times New Roman"/>
                <w:b/>
                <w:sz w:val="24"/>
                <w:szCs w:val="24"/>
                <w:lang w:val="uk-UA"/>
              </w:rPr>
            </w:pPr>
            <w:r w:rsidRPr="00636683">
              <w:rPr>
                <w:rFonts w:ascii="Times New Roman" w:hAnsi="Times New Roman" w:cs="Times New Roman"/>
                <w:b/>
                <w:sz w:val="24"/>
                <w:szCs w:val="24"/>
                <w:lang w:val="uk-UA"/>
              </w:rPr>
              <w:t>Інші кошти</w:t>
            </w:r>
          </w:p>
        </w:tc>
        <w:tc>
          <w:tcPr>
            <w:tcW w:w="1276" w:type="dxa"/>
            <w:vMerge/>
          </w:tcPr>
          <w:p w:rsidR="000206A3" w:rsidRPr="00636683" w:rsidRDefault="000206A3" w:rsidP="00636683">
            <w:pPr>
              <w:spacing w:line="240" w:lineRule="auto"/>
              <w:rPr>
                <w:rFonts w:ascii="Times New Roman" w:hAnsi="Times New Roman" w:cs="Times New Roman"/>
                <w:b/>
                <w:sz w:val="24"/>
                <w:szCs w:val="24"/>
              </w:rPr>
            </w:pPr>
          </w:p>
        </w:tc>
        <w:tc>
          <w:tcPr>
            <w:tcW w:w="1984" w:type="dxa"/>
            <w:vMerge/>
          </w:tcPr>
          <w:p w:rsidR="000206A3" w:rsidRPr="00636683" w:rsidRDefault="000206A3" w:rsidP="00636683">
            <w:pPr>
              <w:spacing w:line="240" w:lineRule="auto"/>
              <w:rPr>
                <w:rFonts w:ascii="Times New Roman" w:hAnsi="Times New Roman" w:cs="Times New Roman"/>
                <w:b/>
                <w:sz w:val="24"/>
                <w:szCs w:val="24"/>
              </w:rPr>
            </w:pPr>
          </w:p>
        </w:tc>
      </w:tr>
      <w:tr w:rsidR="00914228" w:rsidRPr="00636683" w:rsidTr="000D396A">
        <w:trPr>
          <w:trHeight w:val="382"/>
        </w:trPr>
        <w:tc>
          <w:tcPr>
            <w:tcW w:w="15587" w:type="dxa"/>
            <w:gridSpan w:val="8"/>
          </w:tcPr>
          <w:p w:rsidR="00914228" w:rsidRPr="00636683" w:rsidRDefault="00914228"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Розвиток економічного потенціалу та залучення інвестицій</w:t>
            </w:r>
          </w:p>
        </w:tc>
      </w:tr>
      <w:tr w:rsidR="00914228" w:rsidRPr="00636683" w:rsidTr="000D396A">
        <w:trPr>
          <w:trHeight w:val="586"/>
        </w:trPr>
        <w:tc>
          <w:tcPr>
            <w:tcW w:w="562" w:type="dxa"/>
          </w:tcPr>
          <w:p w:rsidR="00914228" w:rsidRPr="00636683" w:rsidRDefault="00914228" w:rsidP="00636683">
            <w:pPr>
              <w:pStyle w:val="a5"/>
              <w:numPr>
                <w:ilvl w:val="0"/>
                <w:numId w:val="2"/>
              </w:numPr>
              <w:spacing w:line="240" w:lineRule="auto"/>
              <w:jc w:val="center"/>
              <w:rPr>
                <w:rFonts w:ascii="Times New Roman" w:hAnsi="Times New Roman" w:cs="Times New Roman"/>
                <w:sz w:val="24"/>
                <w:szCs w:val="24"/>
                <w:lang w:val="uk-UA"/>
              </w:rPr>
            </w:pPr>
          </w:p>
        </w:tc>
        <w:tc>
          <w:tcPr>
            <w:tcW w:w="5103" w:type="dxa"/>
          </w:tcPr>
          <w:p w:rsidR="00914228" w:rsidRPr="00636683" w:rsidRDefault="00914228" w:rsidP="00636683">
            <w:pPr>
              <w:spacing w:line="240" w:lineRule="auto"/>
              <w:rPr>
                <w:rFonts w:ascii="Times New Roman" w:hAnsi="Times New Roman" w:cs="Times New Roman"/>
                <w:b/>
                <w:sz w:val="24"/>
                <w:szCs w:val="24"/>
                <w:lang w:val="uk-UA"/>
              </w:rPr>
            </w:pPr>
            <w:r w:rsidRPr="00636683">
              <w:rPr>
                <w:rFonts w:ascii="Times New Roman" w:hAnsi="Times New Roman" w:cs="Times New Roman"/>
                <w:sz w:val="24"/>
                <w:szCs w:val="24"/>
                <w:lang w:val="uk-UA"/>
              </w:rPr>
              <w:t>Розробка та видавництво інвестиційного паспорту громади</w:t>
            </w:r>
          </w:p>
        </w:tc>
        <w:tc>
          <w:tcPr>
            <w:tcW w:w="1417" w:type="dxa"/>
          </w:tcPr>
          <w:p w:rsidR="00914228" w:rsidRPr="00636683" w:rsidRDefault="00126E8D"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r w:rsidR="000206A3" w:rsidRPr="00636683">
              <w:rPr>
                <w:rFonts w:ascii="Times New Roman" w:hAnsi="Times New Roman" w:cs="Times New Roman"/>
                <w:sz w:val="24"/>
                <w:szCs w:val="24"/>
                <w:lang w:val="uk-UA"/>
              </w:rPr>
              <w:t>,0</w:t>
            </w:r>
          </w:p>
        </w:tc>
        <w:tc>
          <w:tcPr>
            <w:tcW w:w="1418" w:type="dxa"/>
          </w:tcPr>
          <w:p w:rsidR="00914228" w:rsidRPr="00636683" w:rsidRDefault="00914228" w:rsidP="00636683">
            <w:pPr>
              <w:spacing w:line="240" w:lineRule="auto"/>
              <w:jc w:val="center"/>
              <w:rPr>
                <w:rFonts w:ascii="Times New Roman" w:hAnsi="Times New Roman" w:cs="Times New Roman"/>
                <w:sz w:val="24"/>
                <w:szCs w:val="24"/>
                <w:lang w:val="uk-UA"/>
              </w:rPr>
            </w:pPr>
          </w:p>
        </w:tc>
        <w:tc>
          <w:tcPr>
            <w:tcW w:w="2551" w:type="dxa"/>
          </w:tcPr>
          <w:p w:rsidR="00914228" w:rsidRPr="00636683" w:rsidRDefault="000206A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tcPr>
          <w:p w:rsidR="00914228" w:rsidRPr="00636683" w:rsidRDefault="00AE7A1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tcPr>
          <w:p w:rsidR="00914228" w:rsidRPr="00636683" w:rsidRDefault="00914228" w:rsidP="00636683">
            <w:pPr>
              <w:spacing w:line="240" w:lineRule="auto"/>
              <w:jc w:val="center"/>
              <w:rPr>
                <w:rFonts w:ascii="Times New Roman" w:hAnsi="Times New Roman" w:cs="Times New Roman"/>
                <w:sz w:val="24"/>
                <w:szCs w:val="24"/>
                <w:lang w:val="uk-UA"/>
              </w:rPr>
            </w:pPr>
          </w:p>
        </w:tc>
        <w:tc>
          <w:tcPr>
            <w:tcW w:w="1984" w:type="dxa"/>
          </w:tcPr>
          <w:p w:rsidR="00914228" w:rsidRPr="00636683" w:rsidRDefault="00914228"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w:t>
            </w:r>
          </w:p>
        </w:tc>
      </w:tr>
      <w:tr w:rsidR="00BB22F7" w:rsidRPr="00636683" w:rsidTr="000D396A">
        <w:trPr>
          <w:trHeight w:val="382"/>
        </w:trPr>
        <w:tc>
          <w:tcPr>
            <w:tcW w:w="562" w:type="dxa"/>
          </w:tcPr>
          <w:p w:rsidR="00BB22F7" w:rsidRPr="00636683" w:rsidRDefault="00BB22F7" w:rsidP="00636683">
            <w:pPr>
              <w:pStyle w:val="a5"/>
              <w:numPr>
                <w:ilvl w:val="0"/>
                <w:numId w:val="2"/>
              </w:numPr>
              <w:spacing w:line="240" w:lineRule="auto"/>
              <w:jc w:val="center"/>
              <w:rPr>
                <w:rFonts w:ascii="Times New Roman" w:hAnsi="Times New Roman" w:cs="Times New Roman"/>
                <w:sz w:val="24"/>
                <w:szCs w:val="24"/>
                <w:lang w:val="uk-UA"/>
              </w:rPr>
            </w:pPr>
          </w:p>
        </w:tc>
        <w:tc>
          <w:tcPr>
            <w:tcW w:w="5103" w:type="dxa"/>
          </w:tcPr>
          <w:p w:rsidR="00BB22F7" w:rsidRPr="00636683" w:rsidRDefault="00BB22F7"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Виготовлення бренд-буку, інструментів інформаційно-маркетингового просування території, а саме буклетів, брошур, спеціалізованих інформаційних листків, промоційних папок, мультимедійної презентації громади</w:t>
            </w:r>
          </w:p>
        </w:tc>
        <w:tc>
          <w:tcPr>
            <w:tcW w:w="1417" w:type="dxa"/>
          </w:tcPr>
          <w:p w:rsidR="00BB22F7" w:rsidRPr="00636683" w:rsidRDefault="000206A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10,0</w:t>
            </w:r>
          </w:p>
        </w:tc>
        <w:tc>
          <w:tcPr>
            <w:tcW w:w="1418" w:type="dxa"/>
          </w:tcPr>
          <w:p w:rsidR="00BB22F7" w:rsidRPr="00636683" w:rsidRDefault="00BB22F7" w:rsidP="00636683">
            <w:pPr>
              <w:spacing w:line="240" w:lineRule="auto"/>
              <w:jc w:val="center"/>
              <w:rPr>
                <w:rFonts w:ascii="Times New Roman" w:hAnsi="Times New Roman" w:cs="Times New Roman"/>
                <w:sz w:val="24"/>
                <w:szCs w:val="24"/>
                <w:lang w:val="uk-UA"/>
              </w:rPr>
            </w:pPr>
          </w:p>
        </w:tc>
        <w:tc>
          <w:tcPr>
            <w:tcW w:w="2551" w:type="dxa"/>
          </w:tcPr>
          <w:p w:rsidR="00BB22F7" w:rsidRPr="00636683" w:rsidRDefault="000206A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tcPr>
          <w:p w:rsidR="00BB22F7" w:rsidRPr="00636683" w:rsidRDefault="00AE7A1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tcPr>
          <w:p w:rsidR="00BB22F7" w:rsidRPr="00636683" w:rsidRDefault="00BB22F7" w:rsidP="00636683">
            <w:pPr>
              <w:spacing w:line="240" w:lineRule="auto"/>
              <w:jc w:val="center"/>
              <w:rPr>
                <w:rFonts w:ascii="Times New Roman" w:hAnsi="Times New Roman" w:cs="Times New Roman"/>
                <w:sz w:val="24"/>
                <w:szCs w:val="24"/>
                <w:lang w:val="uk-UA"/>
              </w:rPr>
            </w:pPr>
          </w:p>
        </w:tc>
        <w:tc>
          <w:tcPr>
            <w:tcW w:w="1984" w:type="dxa"/>
          </w:tcPr>
          <w:p w:rsidR="00BB22F7" w:rsidRPr="00636683" w:rsidRDefault="00BB22F7"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w:t>
            </w:r>
          </w:p>
        </w:tc>
      </w:tr>
      <w:tr w:rsidR="004F30EE" w:rsidRPr="00636683" w:rsidTr="000D396A">
        <w:tc>
          <w:tcPr>
            <w:tcW w:w="15587" w:type="dxa"/>
            <w:gridSpan w:val="8"/>
          </w:tcPr>
          <w:p w:rsidR="004F30EE" w:rsidRPr="00636683" w:rsidRDefault="004F30EE"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Благоустрій</w:t>
            </w:r>
          </w:p>
        </w:tc>
      </w:tr>
      <w:tr w:rsidR="004F30EE" w:rsidRPr="00636683" w:rsidTr="000D396A">
        <w:tc>
          <w:tcPr>
            <w:tcW w:w="562" w:type="dxa"/>
          </w:tcPr>
          <w:p w:rsidR="006626B7" w:rsidRPr="00636683" w:rsidRDefault="006626B7" w:rsidP="00636683">
            <w:pPr>
              <w:pStyle w:val="a5"/>
              <w:numPr>
                <w:ilvl w:val="0"/>
                <w:numId w:val="2"/>
              </w:numPr>
              <w:spacing w:after="0" w:line="240" w:lineRule="auto"/>
              <w:rPr>
                <w:rFonts w:ascii="Times New Roman" w:hAnsi="Times New Roman" w:cs="Times New Roman"/>
                <w:sz w:val="24"/>
                <w:szCs w:val="24"/>
                <w:lang w:val="uk-UA"/>
              </w:rPr>
            </w:pPr>
          </w:p>
        </w:tc>
        <w:tc>
          <w:tcPr>
            <w:tcW w:w="5103" w:type="dxa"/>
          </w:tcPr>
          <w:p w:rsidR="004F30EE" w:rsidRPr="00636683" w:rsidRDefault="004F30EE" w:rsidP="00636683">
            <w:pPr>
              <w:spacing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Запровадження економічно ефективних механізмів поводження з відходами в рамках </w:t>
            </w:r>
            <w:r w:rsidRPr="00636683">
              <w:rPr>
                <w:rFonts w:ascii="Times New Roman" w:hAnsi="Times New Roman" w:cs="Times New Roman"/>
                <w:sz w:val="24"/>
                <w:szCs w:val="24"/>
                <w:lang w:val="uk-UA"/>
              </w:rPr>
              <w:lastRenderedPageBreak/>
              <w:t>міжмуніципального співробітництва Овруцької, Народицької, Словечанської громад</w:t>
            </w:r>
          </w:p>
        </w:tc>
        <w:tc>
          <w:tcPr>
            <w:tcW w:w="1417" w:type="dxa"/>
            <w:vAlign w:val="center"/>
          </w:tcPr>
          <w:p w:rsidR="004F30EE" w:rsidRPr="00636683" w:rsidRDefault="000206A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lastRenderedPageBreak/>
              <w:t>21600,05</w:t>
            </w:r>
          </w:p>
        </w:tc>
        <w:tc>
          <w:tcPr>
            <w:tcW w:w="1418" w:type="dxa"/>
            <w:vAlign w:val="center"/>
          </w:tcPr>
          <w:p w:rsidR="004F30EE" w:rsidRPr="00636683" w:rsidRDefault="000D59A9"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15120,04</w:t>
            </w:r>
          </w:p>
        </w:tc>
        <w:tc>
          <w:tcPr>
            <w:tcW w:w="2551" w:type="dxa"/>
            <w:vAlign w:val="center"/>
          </w:tcPr>
          <w:p w:rsidR="004F30EE" w:rsidRPr="00636683" w:rsidRDefault="006F3C2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0D59A9"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 інвесторів</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w:t>
            </w:r>
          </w:p>
        </w:tc>
        <w:tc>
          <w:tcPr>
            <w:tcW w:w="1984" w:type="dxa"/>
            <w:vAlign w:val="center"/>
          </w:tcPr>
          <w:p w:rsidR="004F30EE" w:rsidRPr="00636683" w:rsidRDefault="006F3C26"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 xml:space="preserve">Державний, обласний, </w:t>
            </w:r>
            <w:r w:rsidRPr="00636683">
              <w:rPr>
                <w:rFonts w:ascii="Times New Roman" w:hAnsi="Times New Roman" w:cs="Times New Roman"/>
                <w:sz w:val="24"/>
                <w:szCs w:val="24"/>
                <w:lang w:val="uk-UA"/>
              </w:rPr>
              <w:lastRenderedPageBreak/>
              <w:t>міський бюджет</w:t>
            </w:r>
            <w:r w:rsidR="004F30EE" w:rsidRPr="00636683">
              <w:rPr>
                <w:rFonts w:ascii="Times New Roman" w:hAnsi="Times New Roman" w:cs="Times New Roman"/>
                <w:sz w:val="24"/>
                <w:szCs w:val="24"/>
              </w:rPr>
              <w:t>, інші кошти</w:t>
            </w:r>
          </w:p>
        </w:tc>
      </w:tr>
      <w:tr w:rsidR="004F30EE" w:rsidRPr="00636683" w:rsidTr="00A25C71">
        <w:tc>
          <w:tcPr>
            <w:tcW w:w="562" w:type="dxa"/>
            <w:shd w:val="clear" w:color="auto" w:fill="FFC000"/>
          </w:tcPr>
          <w:p w:rsidR="004F30EE" w:rsidRPr="00636683" w:rsidRDefault="004F30EE" w:rsidP="00636683">
            <w:pPr>
              <w:pStyle w:val="a5"/>
              <w:numPr>
                <w:ilvl w:val="0"/>
                <w:numId w:val="2"/>
              </w:numPr>
              <w:spacing w:after="0" w:line="240" w:lineRule="auto"/>
              <w:rPr>
                <w:rFonts w:ascii="Times New Roman" w:hAnsi="Times New Roman" w:cs="Times New Roman"/>
                <w:sz w:val="24"/>
                <w:szCs w:val="24"/>
                <w:lang w:val="uk-UA"/>
              </w:rPr>
            </w:pPr>
          </w:p>
          <w:p w:rsidR="006626B7" w:rsidRPr="00636683" w:rsidRDefault="006626B7" w:rsidP="00636683">
            <w:pPr>
              <w:pStyle w:val="a5"/>
              <w:spacing w:after="0" w:line="240" w:lineRule="auto"/>
              <w:ind w:left="357"/>
              <w:rPr>
                <w:rFonts w:ascii="Times New Roman" w:hAnsi="Times New Roman" w:cs="Times New Roman"/>
                <w:sz w:val="24"/>
                <w:szCs w:val="24"/>
                <w:lang w:val="uk-UA"/>
              </w:rPr>
            </w:pPr>
          </w:p>
        </w:tc>
        <w:tc>
          <w:tcPr>
            <w:tcW w:w="5103" w:type="dxa"/>
            <w:shd w:val="clear" w:color="auto" w:fill="FFC000"/>
          </w:tcPr>
          <w:p w:rsidR="004F30EE" w:rsidRPr="00636683" w:rsidRDefault="00F87792" w:rsidP="00636683">
            <w:pPr>
              <w:spacing w:line="240" w:lineRule="auto"/>
              <w:jc w:val="both"/>
              <w:rPr>
                <w:rFonts w:ascii="Times New Roman" w:hAnsi="Times New Roman" w:cs="Times New Roman"/>
                <w:color w:val="5B9BD5" w:themeColor="accent1"/>
                <w:sz w:val="24"/>
                <w:szCs w:val="24"/>
                <w:lang w:val="uk-UA"/>
              </w:rPr>
            </w:pPr>
            <w:r w:rsidRPr="00A25C71">
              <w:rPr>
                <w:rFonts w:ascii="Times New Roman" w:hAnsi="Times New Roman" w:cs="Times New Roman"/>
                <w:color w:val="000000" w:themeColor="text1"/>
                <w:sz w:val="24"/>
                <w:szCs w:val="24"/>
                <w:lang w:val="uk-UA"/>
              </w:rPr>
              <w:t>Будівництво</w:t>
            </w:r>
            <w:r w:rsidR="004F30EE" w:rsidRPr="00A25C71">
              <w:rPr>
                <w:rFonts w:ascii="Times New Roman" w:hAnsi="Times New Roman" w:cs="Times New Roman"/>
                <w:color w:val="000000" w:themeColor="text1"/>
                <w:sz w:val="24"/>
                <w:szCs w:val="24"/>
                <w:lang w:val="uk-UA"/>
              </w:rPr>
              <w:t xml:space="preserve"> системи відеоспостереження</w:t>
            </w:r>
            <w:r w:rsidR="003D3A83" w:rsidRPr="00A25C71">
              <w:rPr>
                <w:rFonts w:ascii="Times New Roman" w:hAnsi="Times New Roman" w:cs="Times New Roman"/>
                <w:color w:val="000000" w:themeColor="text1"/>
                <w:sz w:val="24"/>
                <w:szCs w:val="24"/>
                <w:lang w:val="uk-UA"/>
              </w:rPr>
              <w:t xml:space="preserve"> в м. Овруч Жито</w:t>
            </w:r>
            <w:r w:rsidRPr="00A25C71">
              <w:rPr>
                <w:rFonts w:ascii="Times New Roman" w:hAnsi="Times New Roman" w:cs="Times New Roman"/>
                <w:color w:val="000000" w:themeColor="text1"/>
                <w:sz w:val="24"/>
                <w:szCs w:val="24"/>
                <w:lang w:val="uk-UA"/>
              </w:rPr>
              <w:t>мирської області</w:t>
            </w:r>
            <w:r w:rsidR="004F30EE" w:rsidRPr="00A25C71">
              <w:rPr>
                <w:rFonts w:ascii="Times New Roman" w:hAnsi="Times New Roman" w:cs="Times New Roman"/>
                <w:color w:val="000000" w:themeColor="text1"/>
                <w:sz w:val="24"/>
                <w:szCs w:val="24"/>
                <w:lang w:val="uk-UA"/>
              </w:rPr>
              <w:t xml:space="preserve"> «Безпечна громада»</w:t>
            </w:r>
          </w:p>
        </w:tc>
        <w:tc>
          <w:tcPr>
            <w:tcW w:w="1417" w:type="dxa"/>
            <w:shd w:val="clear" w:color="auto" w:fill="FFC000"/>
            <w:vAlign w:val="center"/>
          </w:tcPr>
          <w:p w:rsidR="004F30EE" w:rsidRPr="00636683" w:rsidRDefault="00F8779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2491,22117</w:t>
            </w:r>
          </w:p>
        </w:tc>
        <w:tc>
          <w:tcPr>
            <w:tcW w:w="1418"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shd w:val="clear" w:color="auto" w:fill="FFC000"/>
            <w:vAlign w:val="center"/>
          </w:tcPr>
          <w:p w:rsidR="004F30EE" w:rsidRPr="00636683" w:rsidRDefault="006F3C2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w:t>
            </w:r>
          </w:p>
        </w:tc>
        <w:tc>
          <w:tcPr>
            <w:tcW w:w="1276" w:type="dxa"/>
            <w:shd w:val="clear" w:color="auto" w:fill="FFC000"/>
            <w:vAlign w:val="center"/>
          </w:tcPr>
          <w:p w:rsidR="004F30EE" w:rsidRPr="00636683" w:rsidRDefault="00F8779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27118 від 12.03.2020 р.</w:t>
            </w:r>
          </w:p>
        </w:tc>
        <w:tc>
          <w:tcPr>
            <w:tcW w:w="1984" w:type="dxa"/>
            <w:shd w:val="clear" w:color="auto" w:fill="FFC000"/>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міський бюджет</w:t>
            </w:r>
            <w:r w:rsidRPr="00636683">
              <w:rPr>
                <w:rFonts w:ascii="Times New Roman" w:hAnsi="Times New Roman" w:cs="Times New Roman"/>
                <w:sz w:val="24"/>
                <w:szCs w:val="24"/>
                <w:lang w:val="uk-UA"/>
              </w:rPr>
              <w:t>, інші кошти</w:t>
            </w:r>
          </w:p>
          <w:p w:rsidR="00F87792" w:rsidRPr="00636683" w:rsidRDefault="00F87792" w:rsidP="00636683">
            <w:pPr>
              <w:spacing w:after="0" w:line="240" w:lineRule="auto"/>
              <w:jc w:val="center"/>
              <w:rPr>
                <w:rFonts w:ascii="Times New Roman" w:hAnsi="Times New Roman" w:cs="Times New Roman"/>
                <w:sz w:val="24"/>
                <w:szCs w:val="24"/>
                <w:lang w:val="uk-UA"/>
              </w:rPr>
            </w:pP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lang w:val="uk-UA"/>
              </w:rPr>
            </w:pPr>
          </w:p>
        </w:tc>
        <w:tc>
          <w:tcPr>
            <w:tcW w:w="5103" w:type="dxa"/>
          </w:tcPr>
          <w:p w:rsidR="004F30EE" w:rsidRPr="00636683" w:rsidRDefault="004F30EE" w:rsidP="00636683">
            <w:pPr>
              <w:spacing w:line="240" w:lineRule="auto"/>
              <w:rPr>
                <w:rFonts w:ascii="Times New Roman" w:hAnsi="Times New Roman" w:cs="Times New Roman"/>
                <w:color w:val="5B9BD5" w:themeColor="accent1"/>
                <w:sz w:val="24"/>
                <w:szCs w:val="24"/>
                <w:lang w:val="uk-UA"/>
              </w:rPr>
            </w:pPr>
            <w:r w:rsidRPr="00126E8D">
              <w:rPr>
                <w:rFonts w:ascii="Times New Roman" w:hAnsi="Times New Roman" w:cs="Times New Roman"/>
                <w:sz w:val="24"/>
                <w:szCs w:val="24"/>
              </w:rPr>
              <w:t>Реконструкція "Парку памяті" по вул. Т.Шевченка в м. Овруч Житомирської</w:t>
            </w:r>
            <w:r w:rsidR="003D3A83" w:rsidRPr="00126E8D">
              <w:rPr>
                <w:rFonts w:ascii="Times New Roman" w:hAnsi="Times New Roman" w:cs="Times New Roman"/>
                <w:sz w:val="24"/>
                <w:szCs w:val="24"/>
                <w:lang w:val="uk-UA"/>
              </w:rPr>
              <w:t xml:space="preserve"> області</w:t>
            </w:r>
          </w:p>
        </w:tc>
        <w:tc>
          <w:tcPr>
            <w:tcW w:w="1417" w:type="dxa"/>
            <w:vAlign w:val="center"/>
          </w:tcPr>
          <w:p w:rsidR="004F30EE" w:rsidRPr="00636683" w:rsidRDefault="000D59A9"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8270,227</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0D59A9"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4F30EE" w:rsidRPr="00636683" w:rsidRDefault="000D59A9"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 інвесторів</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№06-0079-17 від 31 березня 2017 року</w:t>
            </w:r>
          </w:p>
        </w:tc>
        <w:tc>
          <w:tcPr>
            <w:tcW w:w="1984" w:type="dxa"/>
            <w:vAlign w:val="center"/>
          </w:tcPr>
          <w:p w:rsidR="004F30EE" w:rsidRPr="00636683" w:rsidRDefault="006F3C26"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w:t>
            </w:r>
            <w:r w:rsidR="004F30EE" w:rsidRPr="00636683">
              <w:rPr>
                <w:rFonts w:ascii="Times New Roman" w:hAnsi="Times New Roman" w:cs="Times New Roman"/>
                <w:sz w:val="24"/>
                <w:szCs w:val="24"/>
              </w:rPr>
              <w:t>, інші кошти</w:t>
            </w:r>
          </w:p>
        </w:tc>
      </w:tr>
      <w:tr w:rsidR="00126E8D" w:rsidRPr="00126E8D" w:rsidTr="000D396A">
        <w:tc>
          <w:tcPr>
            <w:tcW w:w="562" w:type="dxa"/>
          </w:tcPr>
          <w:p w:rsidR="00126E8D" w:rsidRPr="00636683" w:rsidRDefault="00126E8D" w:rsidP="00636683">
            <w:pPr>
              <w:pStyle w:val="a5"/>
              <w:numPr>
                <w:ilvl w:val="0"/>
                <w:numId w:val="2"/>
              </w:numPr>
              <w:spacing w:after="0" w:line="240" w:lineRule="auto"/>
              <w:rPr>
                <w:rFonts w:ascii="Times New Roman" w:hAnsi="Times New Roman" w:cs="Times New Roman"/>
                <w:sz w:val="24"/>
                <w:szCs w:val="24"/>
                <w:lang w:val="uk-UA"/>
              </w:rPr>
            </w:pPr>
          </w:p>
        </w:tc>
        <w:tc>
          <w:tcPr>
            <w:tcW w:w="5103" w:type="dxa"/>
          </w:tcPr>
          <w:p w:rsidR="00126E8D" w:rsidRPr="00126E8D" w:rsidRDefault="00126E8D" w:rsidP="00636683">
            <w:pPr>
              <w:spacing w:line="240" w:lineRule="auto"/>
              <w:rPr>
                <w:rFonts w:ascii="Times New Roman" w:hAnsi="Times New Roman" w:cs="Times New Roman"/>
                <w:color w:val="5B9BD5" w:themeColor="accent1"/>
                <w:sz w:val="24"/>
                <w:szCs w:val="24"/>
                <w:lang w:val="uk-UA"/>
              </w:rPr>
            </w:pPr>
            <w:r w:rsidRPr="00126E8D">
              <w:rPr>
                <w:rFonts w:ascii="Times New Roman" w:hAnsi="Times New Roman" w:cs="Times New Roman"/>
                <w:sz w:val="24"/>
                <w:szCs w:val="24"/>
                <w:lang w:val="uk-UA"/>
              </w:rPr>
              <w:t>Реконструкція скверу «Партизанської слави» у м. Овруч та створення на його території постійно – діючої експозиції під відкритим небом «Музею історії Овруччини вул. Героїв Майдану, м. Овруч, Житомирська область»</w:t>
            </w:r>
          </w:p>
        </w:tc>
        <w:tc>
          <w:tcPr>
            <w:tcW w:w="1417" w:type="dxa"/>
            <w:vAlign w:val="center"/>
          </w:tcPr>
          <w:p w:rsidR="00126E8D" w:rsidRPr="00636683" w:rsidRDefault="00126E8D"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1859,446</w:t>
            </w:r>
          </w:p>
        </w:tc>
        <w:tc>
          <w:tcPr>
            <w:tcW w:w="1418" w:type="dxa"/>
            <w:vAlign w:val="center"/>
          </w:tcPr>
          <w:p w:rsidR="00126E8D" w:rsidRPr="00126E8D" w:rsidRDefault="00126E8D" w:rsidP="00636683">
            <w:pPr>
              <w:spacing w:line="240" w:lineRule="auto"/>
              <w:jc w:val="center"/>
              <w:rPr>
                <w:rFonts w:ascii="Times New Roman" w:hAnsi="Times New Roman" w:cs="Times New Roman"/>
                <w:sz w:val="24"/>
                <w:szCs w:val="24"/>
                <w:lang w:val="uk-UA"/>
              </w:rPr>
            </w:pPr>
          </w:p>
        </w:tc>
        <w:tc>
          <w:tcPr>
            <w:tcW w:w="2551" w:type="dxa"/>
            <w:vAlign w:val="center"/>
          </w:tcPr>
          <w:p w:rsidR="00126E8D" w:rsidRPr="00636683" w:rsidRDefault="00126E8D"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276" w:type="dxa"/>
            <w:vAlign w:val="center"/>
          </w:tcPr>
          <w:p w:rsidR="00126E8D" w:rsidRPr="00636683" w:rsidRDefault="00126E8D" w:rsidP="00636683">
            <w:pPr>
              <w:spacing w:line="240" w:lineRule="auto"/>
              <w:jc w:val="center"/>
              <w:rPr>
                <w:rFonts w:ascii="Times New Roman" w:hAnsi="Times New Roman" w:cs="Times New Roman"/>
                <w:sz w:val="24"/>
                <w:szCs w:val="24"/>
                <w:lang w:val="uk-UA"/>
              </w:rPr>
            </w:pPr>
          </w:p>
        </w:tc>
        <w:tc>
          <w:tcPr>
            <w:tcW w:w="1276" w:type="dxa"/>
            <w:vAlign w:val="center"/>
          </w:tcPr>
          <w:p w:rsidR="00126E8D" w:rsidRPr="00126E8D" w:rsidRDefault="00126E8D"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06-0204/01-21 від 22.07.2021 року</w:t>
            </w:r>
          </w:p>
        </w:tc>
        <w:tc>
          <w:tcPr>
            <w:tcW w:w="1984" w:type="dxa"/>
            <w:vAlign w:val="center"/>
          </w:tcPr>
          <w:p w:rsidR="00126E8D" w:rsidRPr="00636683" w:rsidRDefault="00126E8D"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4F30EE" w:rsidRPr="00636683" w:rsidTr="000D396A">
        <w:tc>
          <w:tcPr>
            <w:tcW w:w="562" w:type="dxa"/>
          </w:tcPr>
          <w:p w:rsidR="004F30EE" w:rsidRPr="00126E8D" w:rsidRDefault="004F30EE" w:rsidP="00636683">
            <w:pPr>
              <w:pStyle w:val="a5"/>
              <w:numPr>
                <w:ilvl w:val="0"/>
                <w:numId w:val="2"/>
              </w:numPr>
              <w:spacing w:after="0" w:line="240" w:lineRule="auto"/>
              <w:rPr>
                <w:rFonts w:ascii="Times New Roman" w:hAnsi="Times New Roman" w:cs="Times New Roman"/>
                <w:sz w:val="24"/>
                <w:szCs w:val="24"/>
                <w:lang w:val="uk-UA"/>
              </w:rPr>
            </w:pPr>
          </w:p>
        </w:tc>
        <w:tc>
          <w:tcPr>
            <w:tcW w:w="5103" w:type="dxa"/>
          </w:tcPr>
          <w:p w:rsidR="004F30EE" w:rsidRPr="00126E8D" w:rsidRDefault="004F30EE" w:rsidP="00636683">
            <w:pPr>
              <w:spacing w:line="240" w:lineRule="auto"/>
              <w:rPr>
                <w:rFonts w:ascii="Times New Roman" w:hAnsi="Times New Roman" w:cs="Times New Roman"/>
                <w:sz w:val="24"/>
                <w:szCs w:val="24"/>
              </w:rPr>
            </w:pPr>
            <w:r w:rsidRPr="00126E8D">
              <w:rPr>
                <w:rFonts w:ascii="Times New Roman" w:hAnsi="Times New Roman" w:cs="Times New Roman"/>
                <w:sz w:val="24"/>
                <w:szCs w:val="24"/>
                <w:lang w:val="uk-UA"/>
              </w:rPr>
              <w:t xml:space="preserve"> </w:t>
            </w:r>
            <w:r w:rsidRPr="00126E8D">
              <w:rPr>
                <w:rFonts w:ascii="Times New Roman" w:hAnsi="Times New Roman" w:cs="Times New Roman"/>
                <w:sz w:val="24"/>
                <w:szCs w:val="24"/>
              </w:rPr>
              <w:t>Будівництво світлофорного об’єкту на перехресті вул. Б.Хмельницького та вул. Героїв Майдану в м. Овруч Житомирської області;</w:t>
            </w:r>
          </w:p>
        </w:tc>
        <w:tc>
          <w:tcPr>
            <w:tcW w:w="1417" w:type="dxa"/>
            <w:vAlign w:val="center"/>
          </w:tcPr>
          <w:p w:rsidR="004F30EE" w:rsidRPr="00636683" w:rsidRDefault="000D59A9"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661,003</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0D59A9"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b/>
                <w:color w:val="FF0000"/>
                <w:sz w:val="24"/>
                <w:szCs w:val="24"/>
                <w:lang w:val="uk-UA"/>
              </w:rPr>
            </w:pPr>
          </w:p>
        </w:tc>
        <w:tc>
          <w:tcPr>
            <w:tcW w:w="1984" w:type="dxa"/>
            <w:vAlign w:val="center"/>
          </w:tcPr>
          <w:p w:rsidR="004F30EE" w:rsidRPr="00636683" w:rsidRDefault="006F3C26"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w:t>
            </w:r>
            <w:r w:rsidR="004F30EE" w:rsidRPr="00636683">
              <w:rPr>
                <w:rFonts w:ascii="Times New Roman" w:hAnsi="Times New Roman" w:cs="Times New Roman"/>
                <w:sz w:val="24"/>
                <w:szCs w:val="24"/>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126E8D" w:rsidRDefault="004F30EE" w:rsidP="00636683">
            <w:pPr>
              <w:spacing w:line="240" w:lineRule="auto"/>
              <w:rPr>
                <w:rFonts w:ascii="Times New Roman" w:hAnsi="Times New Roman" w:cs="Times New Roman"/>
                <w:sz w:val="24"/>
                <w:szCs w:val="24"/>
              </w:rPr>
            </w:pPr>
            <w:r w:rsidRPr="00126E8D">
              <w:rPr>
                <w:rFonts w:ascii="Times New Roman" w:hAnsi="Times New Roman" w:cs="Times New Roman"/>
                <w:sz w:val="24"/>
                <w:szCs w:val="24"/>
              </w:rPr>
              <w:t>Будівництво світлофорного об’єкту на перехресті вул. Т.Шевченка та вул. С.Бандери в м. Овруч Житомирської області</w:t>
            </w:r>
          </w:p>
        </w:tc>
        <w:tc>
          <w:tcPr>
            <w:tcW w:w="1417" w:type="dxa"/>
            <w:vAlign w:val="center"/>
          </w:tcPr>
          <w:p w:rsidR="004F30EE" w:rsidRPr="00636683" w:rsidRDefault="000D59A9"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855,600</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0D59A9"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b/>
                <w:color w:val="FF0000"/>
                <w:sz w:val="24"/>
                <w:szCs w:val="24"/>
                <w:lang w:val="uk-UA"/>
              </w:rPr>
            </w:pPr>
          </w:p>
        </w:tc>
        <w:tc>
          <w:tcPr>
            <w:tcW w:w="1984" w:type="dxa"/>
            <w:vAlign w:val="center"/>
          </w:tcPr>
          <w:p w:rsidR="004F30EE"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636683" w:rsidRDefault="004F30EE" w:rsidP="00636683">
            <w:pPr>
              <w:spacing w:line="240" w:lineRule="auto"/>
              <w:rPr>
                <w:rFonts w:ascii="Times New Roman" w:hAnsi="Times New Roman" w:cs="Times New Roman"/>
                <w:sz w:val="24"/>
                <w:szCs w:val="24"/>
              </w:rPr>
            </w:pPr>
            <w:r w:rsidRPr="001F5F8E">
              <w:rPr>
                <w:rFonts w:ascii="Times New Roman" w:hAnsi="Times New Roman" w:cs="Times New Roman"/>
                <w:sz w:val="24"/>
                <w:szCs w:val="24"/>
              </w:rPr>
              <w:t>Капітальний ремонт (відновлення благоустрою) прибудинкових територій по вул. Б.Хмельницького 54, 56, 58, 60, 62, 64, 68, 70 в м. Овруч Житомирської області</w:t>
            </w:r>
          </w:p>
        </w:tc>
        <w:tc>
          <w:tcPr>
            <w:tcW w:w="1417" w:type="dxa"/>
            <w:vAlign w:val="center"/>
          </w:tcPr>
          <w:p w:rsidR="004F30EE" w:rsidRPr="00636683" w:rsidRDefault="009104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4177,184</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vAlign w:val="center"/>
          </w:tcPr>
          <w:p w:rsidR="004F30EE" w:rsidRPr="00636683" w:rsidRDefault="009104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2757/е/19 від 18.11.2019 р.</w:t>
            </w:r>
          </w:p>
        </w:tc>
        <w:tc>
          <w:tcPr>
            <w:tcW w:w="1984" w:type="dxa"/>
            <w:vAlign w:val="center"/>
          </w:tcPr>
          <w:p w:rsidR="004F30EE"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Міський бюджет</w:t>
            </w:r>
            <w:r w:rsidR="004F30EE" w:rsidRPr="00636683">
              <w:rPr>
                <w:rFonts w:ascii="Times New Roman" w:hAnsi="Times New Roman" w:cs="Times New Roman"/>
                <w:sz w:val="24"/>
                <w:szCs w:val="24"/>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1F5F8E" w:rsidRDefault="004F30EE" w:rsidP="00636683">
            <w:pPr>
              <w:spacing w:line="240" w:lineRule="auto"/>
              <w:rPr>
                <w:rFonts w:ascii="Times New Roman" w:hAnsi="Times New Roman" w:cs="Times New Roman"/>
                <w:sz w:val="24"/>
                <w:szCs w:val="24"/>
              </w:rPr>
            </w:pPr>
            <w:r w:rsidRPr="001F5F8E">
              <w:rPr>
                <w:rFonts w:ascii="Times New Roman" w:hAnsi="Times New Roman" w:cs="Times New Roman"/>
                <w:sz w:val="24"/>
                <w:szCs w:val="24"/>
              </w:rPr>
              <w:t xml:space="preserve">«Капітальний ремонт вуличного освітлення в с. Гошів, Овруцького району, Житомирської області» </w:t>
            </w:r>
          </w:p>
        </w:tc>
        <w:tc>
          <w:tcPr>
            <w:tcW w:w="1417" w:type="dxa"/>
            <w:vAlign w:val="center"/>
          </w:tcPr>
          <w:p w:rsidR="004F30EE" w:rsidRPr="00636683" w:rsidRDefault="00AE7A1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1141,924</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№06-0202-19 від 03 червня 2019 року</w:t>
            </w:r>
          </w:p>
        </w:tc>
        <w:tc>
          <w:tcPr>
            <w:tcW w:w="1984" w:type="dxa"/>
            <w:vAlign w:val="center"/>
          </w:tcPr>
          <w:p w:rsidR="004F30EE"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міський бюджет</w:t>
            </w:r>
            <w:r w:rsidRPr="00636683">
              <w:rPr>
                <w:rFonts w:ascii="Times New Roman" w:hAnsi="Times New Roman" w:cs="Times New Roman"/>
                <w:sz w:val="24"/>
                <w:szCs w:val="24"/>
                <w:lang w:val="uk-UA"/>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1F5F8E" w:rsidRDefault="004F30EE" w:rsidP="00636683">
            <w:pPr>
              <w:spacing w:line="240" w:lineRule="auto"/>
              <w:rPr>
                <w:rFonts w:ascii="Times New Roman" w:hAnsi="Times New Roman" w:cs="Times New Roman"/>
                <w:sz w:val="24"/>
                <w:szCs w:val="24"/>
              </w:rPr>
            </w:pPr>
            <w:r w:rsidRPr="001F5F8E">
              <w:rPr>
                <w:rFonts w:ascii="Times New Roman" w:hAnsi="Times New Roman" w:cs="Times New Roman"/>
                <w:sz w:val="24"/>
                <w:szCs w:val="24"/>
              </w:rPr>
              <w:t xml:space="preserve">«Капітальний ремонт вуличного освітлення в с. Гуничі, Овруцького району, Житомирської області» </w:t>
            </w:r>
          </w:p>
        </w:tc>
        <w:tc>
          <w:tcPr>
            <w:tcW w:w="1417" w:type="dxa"/>
            <w:vAlign w:val="center"/>
          </w:tcPr>
          <w:p w:rsidR="004F30EE" w:rsidRPr="00636683" w:rsidRDefault="00AE7A1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630,044</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№06-0185-19 від 22 травня 2019 року</w:t>
            </w:r>
          </w:p>
        </w:tc>
        <w:tc>
          <w:tcPr>
            <w:tcW w:w="1984" w:type="dxa"/>
            <w:vAlign w:val="center"/>
          </w:tcPr>
          <w:p w:rsidR="004F30EE"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міський бюджет</w:t>
            </w:r>
            <w:r w:rsidRPr="00636683">
              <w:rPr>
                <w:rFonts w:ascii="Times New Roman" w:hAnsi="Times New Roman" w:cs="Times New Roman"/>
                <w:sz w:val="24"/>
                <w:szCs w:val="24"/>
                <w:lang w:val="uk-UA"/>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1F5F8E" w:rsidRDefault="004F30EE" w:rsidP="00636683">
            <w:pPr>
              <w:spacing w:line="240" w:lineRule="auto"/>
              <w:rPr>
                <w:rFonts w:ascii="Times New Roman" w:hAnsi="Times New Roman" w:cs="Times New Roman"/>
                <w:sz w:val="24"/>
                <w:szCs w:val="24"/>
              </w:rPr>
            </w:pPr>
            <w:r w:rsidRPr="001F5F8E">
              <w:rPr>
                <w:rFonts w:ascii="Times New Roman" w:hAnsi="Times New Roman" w:cs="Times New Roman"/>
                <w:sz w:val="24"/>
                <w:szCs w:val="24"/>
              </w:rPr>
              <w:t xml:space="preserve">«Капітальний ремонт вуличного освітлення в с. Великі Мошки, Овруцького району, Житомирської області» </w:t>
            </w:r>
          </w:p>
        </w:tc>
        <w:tc>
          <w:tcPr>
            <w:tcW w:w="1417" w:type="dxa"/>
            <w:vAlign w:val="center"/>
          </w:tcPr>
          <w:p w:rsidR="004F30EE" w:rsidRPr="00636683" w:rsidRDefault="00AE7A1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570,587</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№06-0186-19 від 22 травня 2019 року</w:t>
            </w:r>
          </w:p>
        </w:tc>
        <w:tc>
          <w:tcPr>
            <w:tcW w:w="1984" w:type="dxa"/>
            <w:vAlign w:val="center"/>
          </w:tcPr>
          <w:p w:rsidR="004F30EE"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міський бюджет</w:t>
            </w:r>
            <w:r w:rsidRPr="00636683">
              <w:rPr>
                <w:rFonts w:ascii="Times New Roman" w:hAnsi="Times New Roman" w:cs="Times New Roman"/>
                <w:sz w:val="24"/>
                <w:szCs w:val="24"/>
                <w:lang w:val="uk-UA"/>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1F5F8E" w:rsidRDefault="004F30EE" w:rsidP="00636683">
            <w:pPr>
              <w:spacing w:line="240" w:lineRule="auto"/>
              <w:rPr>
                <w:rFonts w:ascii="Times New Roman" w:hAnsi="Times New Roman" w:cs="Times New Roman"/>
                <w:sz w:val="24"/>
                <w:szCs w:val="24"/>
              </w:rPr>
            </w:pPr>
            <w:r w:rsidRPr="001F5F8E">
              <w:rPr>
                <w:rFonts w:ascii="Times New Roman" w:hAnsi="Times New Roman" w:cs="Times New Roman"/>
                <w:sz w:val="24"/>
                <w:szCs w:val="24"/>
              </w:rPr>
              <w:t xml:space="preserve">«Капітальний ремонт вуличного освітлення в с. Хлупляни, Овруцького району, Житомирської області» </w:t>
            </w:r>
          </w:p>
        </w:tc>
        <w:tc>
          <w:tcPr>
            <w:tcW w:w="1417" w:type="dxa"/>
            <w:vAlign w:val="center"/>
          </w:tcPr>
          <w:p w:rsidR="004F30EE" w:rsidRPr="00636683" w:rsidRDefault="00F33AD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616,356</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vAlign w:val="center"/>
          </w:tcPr>
          <w:p w:rsidR="004F30EE" w:rsidRPr="00636683" w:rsidRDefault="00F33AD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06-0461-19 від 30.09.2019 р.</w:t>
            </w:r>
          </w:p>
        </w:tc>
        <w:tc>
          <w:tcPr>
            <w:tcW w:w="1984" w:type="dxa"/>
            <w:vAlign w:val="center"/>
          </w:tcPr>
          <w:p w:rsidR="004F30EE"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міський бюджет</w:t>
            </w:r>
            <w:r w:rsidRPr="00636683">
              <w:rPr>
                <w:rFonts w:ascii="Times New Roman" w:hAnsi="Times New Roman" w:cs="Times New Roman"/>
                <w:sz w:val="24"/>
                <w:szCs w:val="24"/>
                <w:lang w:val="uk-UA"/>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1F5F8E" w:rsidRDefault="004F30EE" w:rsidP="00636683">
            <w:pPr>
              <w:spacing w:line="240" w:lineRule="auto"/>
              <w:rPr>
                <w:rFonts w:ascii="Times New Roman" w:hAnsi="Times New Roman" w:cs="Times New Roman"/>
                <w:sz w:val="24"/>
                <w:szCs w:val="24"/>
              </w:rPr>
            </w:pPr>
            <w:r w:rsidRPr="001F5F8E">
              <w:rPr>
                <w:rFonts w:ascii="Times New Roman" w:hAnsi="Times New Roman" w:cs="Times New Roman"/>
                <w:sz w:val="24"/>
                <w:szCs w:val="24"/>
              </w:rPr>
              <w:t xml:space="preserve">«Капітальний ремонт вуличного освітлення в с. Оленичі, Овруцького району, Житомирської області» </w:t>
            </w:r>
          </w:p>
        </w:tc>
        <w:tc>
          <w:tcPr>
            <w:tcW w:w="1417" w:type="dxa"/>
            <w:vAlign w:val="center"/>
          </w:tcPr>
          <w:p w:rsidR="004F30EE" w:rsidRPr="00636683" w:rsidRDefault="00F33AD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616,18</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1861DC"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vAlign w:val="center"/>
          </w:tcPr>
          <w:p w:rsidR="004F30EE" w:rsidRPr="00636683" w:rsidRDefault="00F33AD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06-0459-19 від 30.09.2019 р.</w:t>
            </w:r>
          </w:p>
        </w:tc>
        <w:tc>
          <w:tcPr>
            <w:tcW w:w="1984" w:type="dxa"/>
            <w:vAlign w:val="center"/>
          </w:tcPr>
          <w:p w:rsidR="004F30EE"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міський бюджет</w:t>
            </w:r>
            <w:r w:rsidRPr="00636683">
              <w:rPr>
                <w:rFonts w:ascii="Times New Roman" w:hAnsi="Times New Roman" w:cs="Times New Roman"/>
                <w:sz w:val="24"/>
                <w:szCs w:val="24"/>
                <w:lang w:val="uk-UA"/>
              </w:rPr>
              <w:t xml:space="preserve"> </w:t>
            </w:r>
            <w:r w:rsidRPr="00636683">
              <w:rPr>
                <w:rFonts w:ascii="Times New Roman" w:hAnsi="Times New Roman" w:cs="Times New Roman"/>
                <w:sz w:val="24"/>
                <w:szCs w:val="24"/>
              </w:rPr>
              <w:t>в межах кошторисних призначень</w:t>
            </w:r>
            <w:r w:rsidRPr="00636683">
              <w:rPr>
                <w:rFonts w:ascii="Times New Roman" w:hAnsi="Times New Roman" w:cs="Times New Roman"/>
                <w:sz w:val="24"/>
                <w:szCs w:val="24"/>
                <w:lang w:val="uk-UA"/>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4F30EE" w:rsidRPr="00636683" w:rsidRDefault="004F30EE" w:rsidP="00636683">
            <w:pPr>
              <w:spacing w:line="240" w:lineRule="auto"/>
              <w:rPr>
                <w:rFonts w:ascii="Times New Roman" w:hAnsi="Times New Roman" w:cs="Times New Roman"/>
                <w:sz w:val="24"/>
                <w:szCs w:val="24"/>
              </w:rPr>
            </w:pPr>
            <w:r w:rsidRPr="00636683">
              <w:rPr>
                <w:rFonts w:ascii="Times New Roman" w:hAnsi="Times New Roman" w:cs="Times New Roman"/>
                <w:sz w:val="24"/>
                <w:szCs w:val="24"/>
              </w:rPr>
              <w:t xml:space="preserve">«Капітальний ремонт вуличного освітлення в с. Стугівщина, Овруцького району, Житомирської області» </w:t>
            </w:r>
          </w:p>
        </w:tc>
        <w:tc>
          <w:tcPr>
            <w:tcW w:w="1417" w:type="dxa"/>
            <w:shd w:val="clear" w:color="auto" w:fill="FFC000"/>
            <w:vAlign w:val="center"/>
          </w:tcPr>
          <w:p w:rsidR="004F30EE" w:rsidRPr="00636683" w:rsidRDefault="00F33AD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301,327</w:t>
            </w:r>
          </w:p>
        </w:tc>
        <w:tc>
          <w:tcPr>
            <w:tcW w:w="1418"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shd w:val="clear" w:color="auto" w:fill="FFC000"/>
            <w:vAlign w:val="center"/>
          </w:tcPr>
          <w:p w:rsidR="004F30EE" w:rsidRPr="00636683" w:rsidRDefault="001861DC"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4F30EE" w:rsidRPr="00636683" w:rsidRDefault="00F33AD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06-0460-19 від 30.09.2019 р.</w:t>
            </w:r>
          </w:p>
        </w:tc>
        <w:tc>
          <w:tcPr>
            <w:tcW w:w="1984" w:type="dxa"/>
            <w:shd w:val="clear" w:color="auto" w:fill="FFC000"/>
            <w:vAlign w:val="center"/>
          </w:tcPr>
          <w:p w:rsidR="004F30EE"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міський бюджет</w:t>
            </w:r>
            <w:r w:rsidRPr="00636683">
              <w:rPr>
                <w:rFonts w:ascii="Times New Roman" w:hAnsi="Times New Roman" w:cs="Times New Roman"/>
                <w:sz w:val="24"/>
                <w:szCs w:val="24"/>
                <w:lang w:val="uk-UA"/>
              </w:rPr>
              <w:t>, інші кошти</w:t>
            </w:r>
          </w:p>
        </w:tc>
      </w:tr>
      <w:tr w:rsidR="000E760F" w:rsidRPr="00636683" w:rsidTr="000D396A">
        <w:tc>
          <w:tcPr>
            <w:tcW w:w="562" w:type="dxa"/>
          </w:tcPr>
          <w:p w:rsidR="000E760F" w:rsidRPr="00636683" w:rsidRDefault="000E760F"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vAlign w:val="center"/>
          </w:tcPr>
          <w:p w:rsidR="000E760F" w:rsidRPr="00636683" w:rsidRDefault="00BB22F7"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w:t>
            </w:r>
            <w:r w:rsidR="00CD198D" w:rsidRPr="00636683">
              <w:rPr>
                <w:rFonts w:ascii="Times New Roman" w:hAnsi="Times New Roman" w:cs="Times New Roman"/>
                <w:sz w:val="24"/>
                <w:szCs w:val="24"/>
              </w:rPr>
              <w:t xml:space="preserve"> Реконструкція вуличного освітлення по вул. Хуторянська, Шваб, Садова, Поліська, Заводська, Південна, Колгоспна, Чигиринська, </w:t>
            </w:r>
            <w:r w:rsidR="00CD198D" w:rsidRPr="00636683">
              <w:rPr>
                <w:rFonts w:ascii="Times New Roman" w:hAnsi="Times New Roman" w:cs="Times New Roman"/>
                <w:sz w:val="24"/>
                <w:szCs w:val="24"/>
              </w:rPr>
              <w:lastRenderedPageBreak/>
              <w:t>Швабівська, Ясельна та пров. Колгоспний, Рибний, Ясельний в с. Заріччя, Овруцького р-ну, Житомирської області»</w:t>
            </w:r>
            <w:r w:rsidR="00CD198D" w:rsidRPr="00636683">
              <w:rPr>
                <w:rFonts w:ascii="Times New Roman" w:hAnsi="Times New Roman" w:cs="Times New Roman"/>
                <w:sz w:val="24"/>
                <w:szCs w:val="24"/>
                <w:lang w:val="uk-UA"/>
              </w:rPr>
              <w:t xml:space="preserve"> (перехідний)</w:t>
            </w:r>
          </w:p>
        </w:tc>
        <w:tc>
          <w:tcPr>
            <w:tcW w:w="1417" w:type="dxa"/>
            <w:shd w:val="clear" w:color="auto" w:fill="FFC000"/>
            <w:vAlign w:val="center"/>
          </w:tcPr>
          <w:p w:rsidR="000E760F" w:rsidRPr="00636683" w:rsidRDefault="004641F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lastRenderedPageBreak/>
              <w:t>1055,033</w:t>
            </w:r>
          </w:p>
        </w:tc>
        <w:tc>
          <w:tcPr>
            <w:tcW w:w="1418" w:type="dxa"/>
            <w:shd w:val="clear" w:color="auto" w:fill="FFC000"/>
            <w:vAlign w:val="center"/>
          </w:tcPr>
          <w:p w:rsidR="000E760F" w:rsidRPr="00636683" w:rsidRDefault="000E760F" w:rsidP="00636683">
            <w:pPr>
              <w:spacing w:line="240" w:lineRule="auto"/>
              <w:jc w:val="center"/>
              <w:rPr>
                <w:rFonts w:ascii="Times New Roman" w:hAnsi="Times New Roman" w:cs="Times New Roman"/>
                <w:sz w:val="24"/>
                <w:szCs w:val="24"/>
                <w:lang w:val="uk-UA"/>
              </w:rPr>
            </w:pPr>
          </w:p>
        </w:tc>
        <w:tc>
          <w:tcPr>
            <w:tcW w:w="2551" w:type="dxa"/>
            <w:shd w:val="clear" w:color="auto" w:fill="FFC000"/>
            <w:vAlign w:val="center"/>
          </w:tcPr>
          <w:p w:rsidR="000E760F"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0E760F" w:rsidRPr="00636683" w:rsidRDefault="000E760F"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0E760F" w:rsidRPr="00636683" w:rsidRDefault="00CD198D"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 xml:space="preserve">№06-0469-18 від 24 </w:t>
            </w:r>
            <w:r w:rsidRPr="00636683">
              <w:rPr>
                <w:rFonts w:ascii="Times New Roman" w:hAnsi="Times New Roman" w:cs="Times New Roman"/>
                <w:sz w:val="24"/>
                <w:szCs w:val="24"/>
              </w:rPr>
              <w:lastRenderedPageBreak/>
              <w:t>липня 2018 року</w:t>
            </w:r>
          </w:p>
        </w:tc>
        <w:tc>
          <w:tcPr>
            <w:tcW w:w="1984" w:type="dxa"/>
            <w:shd w:val="clear" w:color="auto" w:fill="FFC000"/>
            <w:vAlign w:val="center"/>
          </w:tcPr>
          <w:p w:rsidR="000E760F"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lastRenderedPageBreak/>
              <w:t>міський бюджет</w:t>
            </w:r>
            <w:r w:rsidRPr="00636683">
              <w:rPr>
                <w:rFonts w:ascii="Times New Roman" w:hAnsi="Times New Roman" w:cs="Times New Roman"/>
                <w:sz w:val="24"/>
                <w:szCs w:val="24"/>
                <w:lang w:val="uk-UA"/>
              </w:rPr>
              <w:t>, інші кошти</w:t>
            </w:r>
          </w:p>
        </w:tc>
      </w:tr>
      <w:tr w:rsidR="000E760F" w:rsidRPr="00636683" w:rsidTr="000D396A">
        <w:tc>
          <w:tcPr>
            <w:tcW w:w="562" w:type="dxa"/>
          </w:tcPr>
          <w:p w:rsidR="000E760F" w:rsidRPr="00636683" w:rsidRDefault="000E760F"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0E760F" w:rsidRPr="00636683" w:rsidRDefault="00CD198D"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rPr>
              <w:t>«Капітальний ремонт вуличного освітлення в с. Острів, Овруцького району, Житомирської області»</w:t>
            </w:r>
            <w:r w:rsidRPr="00636683">
              <w:rPr>
                <w:rFonts w:ascii="Times New Roman" w:hAnsi="Times New Roman" w:cs="Times New Roman"/>
                <w:sz w:val="24"/>
                <w:szCs w:val="24"/>
                <w:lang w:val="uk-UA"/>
              </w:rPr>
              <w:t xml:space="preserve"> (перехідний)</w:t>
            </w:r>
          </w:p>
        </w:tc>
        <w:tc>
          <w:tcPr>
            <w:tcW w:w="1417" w:type="dxa"/>
            <w:shd w:val="clear" w:color="auto" w:fill="FFC000"/>
            <w:vAlign w:val="center"/>
          </w:tcPr>
          <w:p w:rsidR="000E760F" w:rsidRPr="00636683" w:rsidRDefault="004641F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604,997</w:t>
            </w:r>
          </w:p>
        </w:tc>
        <w:tc>
          <w:tcPr>
            <w:tcW w:w="1418" w:type="dxa"/>
            <w:shd w:val="clear" w:color="auto" w:fill="FFC000"/>
            <w:vAlign w:val="center"/>
          </w:tcPr>
          <w:p w:rsidR="000E760F" w:rsidRPr="00636683" w:rsidRDefault="000E760F" w:rsidP="00636683">
            <w:pPr>
              <w:spacing w:line="240" w:lineRule="auto"/>
              <w:jc w:val="center"/>
              <w:rPr>
                <w:rFonts w:ascii="Times New Roman" w:hAnsi="Times New Roman" w:cs="Times New Roman"/>
                <w:sz w:val="24"/>
                <w:szCs w:val="24"/>
                <w:lang w:val="uk-UA"/>
              </w:rPr>
            </w:pPr>
          </w:p>
        </w:tc>
        <w:tc>
          <w:tcPr>
            <w:tcW w:w="2551" w:type="dxa"/>
            <w:shd w:val="clear" w:color="auto" w:fill="FFC000"/>
            <w:vAlign w:val="center"/>
          </w:tcPr>
          <w:p w:rsidR="000E760F"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0E760F" w:rsidRPr="00636683" w:rsidRDefault="000E760F"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0E760F" w:rsidRPr="00636683" w:rsidRDefault="00CD198D"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№06-0391-18 від 02 липня 2018 року</w:t>
            </w:r>
          </w:p>
        </w:tc>
        <w:tc>
          <w:tcPr>
            <w:tcW w:w="1984" w:type="dxa"/>
            <w:shd w:val="clear" w:color="auto" w:fill="FFC000"/>
            <w:vAlign w:val="center"/>
          </w:tcPr>
          <w:p w:rsidR="000E760F" w:rsidRPr="00636683" w:rsidRDefault="00CD198D"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міський бюджет</w:t>
            </w:r>
            <w:r w:rsidR="004641F2" w:rsidRPr="00636683">
              <w:rPr>
                <w:rFonts w:ascii="Times New Roman" w:hAnsi="Times New Roman" w:cs="Times New Roman"/>
                <w:sz w:val="24"/>
                <w:szCs w:val="24"/>
                <w:lang w:val="uk-UA"/>
              </w:rPr>
              <w:t>, інші кошти</w:t>
            </w:r>
          </w:p>
        </w:tc>
      </w:tr>
      <w:tr w:rsidR="000E760F" w:rsidRPr="00636683" w:rsidTr="000D396A">
        <w:tc>
          <w:tcPr>
            <w:tcW w:w="562" w:type="dxa"/>
          </w:tcPr>
          <w:p w:rsidR="000E760F" w:rsidRPr="00636683" w:rsidRDefault="000E760F"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vAlign w:val="center"/>
          </w:tcPr>
          <w:p w:rsidR="000E760F" w:rsidRPr="00636683" w:rsidRDefault="00CD198D"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rPr>
              <w:t>«Реконструкція вуличного освітлення по вул. Набережна, Молодіжна, Глибока, Сонячна, Інтернаціональна, Шкільна, Нова, Партизанська, Жовтнева, Дружби, Перемоги та пров. Жовтневий, Перемоги  в с. Заріччя, Овруцького р-ну, Житомирської області»</w:t>
            </w:r>
            <w:r w:rsidRPr="00636683">
              <w:rPr>
                <w:rFonts w:ascii="Times New Roman" w:hAnsi="Times New Roman" w:cs="Times New Roman"/>
                <w:sz w:val="24"/>
                <w:szCs w:val="24"/>
                <w:lang w:val="uk-UA"/>
              </w:rPr>
              <w:t xml:space="preserve"> (перехідний)</w:t>
            </w:r>
          </w:p>
        </w:tc>
        <w:tc>
          <w:tcPr>
            <w:tcW w:w="1417" w:type="dxa"/>
            <w:shd w:val="clear" w:color="auto" w:fill="FFC000"/>
            <w:vAlign w:val="center"/>
          </w:tcPr>
          <w:p w:rsidR="000E760F" w:rsidRPr="00636683" w:rsidRDefault="004641F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603,672</w:t>
            </w:r>
          </w:p>
        </w:tc>
        <w:tc>
          <w:tcPr>
            <w:tcW w:w="1418" w:type="dxa"/>
            <w:shd w:val="clear" w:color="auto" w:fill="FFC000"/>
            <w:vAlign w:val="center"/>
          </w:tcPr>
          <w:p w:rsidR="000E760F" w:rsidRPr="00636683" w:rsidRDefault="000E760F" w:rsidP="00636683">
            <w:pPr>
              <w:spacing w:line="240" w:lineRule="auto"/>
              <w:jc w:val="center"/>
              <w:rPr>
                <w:rFonts w:ascii="Times New Roman" w:hAnsi="Times New Roman" w:cs="Times New Roman"/>
                <w:sz w:val="24"/>
                <w:szCs w:val="24"/>
                <w:lang w:val="uk-UA"/>
              </w:rPr>
            </w:pPr>
          </w:p>
        </w:tc>
        <w:tc>
          <w:tcPr>
            <w:tcW w:w="2551" w:type="dxa"/>
            <w:shd w:val="clear" w:color="auto" w:fill="FFC000"/>
            <w:vAlign w:val="center"/>
          </w:tcPr>
          <w:p w:rsidR="000E760F"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0E760F" w:rsidRPr="00636683" w:rsidRDefault="000E760F"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0E760F" w:rsidRPr="00636683" w:rsidRDefault="00CD198D"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№06-0468-18 від 24 липня 2018 року</w:t>
            </w:r>
          </w:p>
        </w:tc>
        <w:tc>
          <w:tcPr>
            <w:tcW w:w="1984" w:type="dxa"/>
            <w:shd w:val="clear" w:color="auto" w:fill="FFC000"/>
            <w:vAlign w:val="center"/>
          </w:tcPr>
          <w:p w:rsidR="000E760F" w:rsidRPr="00636683" w:rsidRDefault="00CD198D"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міський бюджет</w:t>
            </w:r>
            <w:r w:rsidR="004641F2" w:rsidRPr="00636683">
              <w:rPr>
                <w:rFonts w:ascii="Times New Roman" w:hAnsi="Times New Roman" w:cs="Times New Roman"/>
                <w:sz w:val="24"/>
                <w:szCs w:val="24"/>
                <w:lang w:val="uk-UA"/>
              </w:rPr>
              <w:t>, інші кошти</w:t>
            </w:r>
          </w:p>
        </w:tc>
      </w:tr>
      <w:tr w:rsidR="0034712C" w:rsidRPr="00636683" w:rsidTr="000D396A">
        <w:tc>
          <w:tcPr>
            <w:tcW w:w="562" w:type="dxa"/>
          </w:tcPr>
          <w:p w:rsidR="0034712C" w:rsidRPr="00636683" w:rsidRDefault="0034712C"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34712C" w:rsidRPr="00636683" w:rsidRDefault="0034712C" w:rsidP="00636683">
            <w:pPr>
              <w:spacing w:line="240" w:lineRule="auto"/>
              <w:rPr>
                <w:rFonts w:ascii="Times New Roman" w:hAnsi="Times New Roman" w:cs="Times New Roman"/>
                <w:sz w:val="24"/>
                <w:szCs w:val="24"/>
              </w:rPr>
            </w:pPr>
            <w:r w:rsidRPr="00636683">
              <w:rPr>
                <w:rFonts w:ascii="Times New Roman" w:hAnsi="Times New Roman" w:cs="Times New Roman"/>
                <w:sz w:val="24"/>
                <w:szCs w:val="24"/>
                <w:lang w:val="uk-UA"/>
              </w:rPr>
              <w:t>Санітарне очищення  сіл, упорядкування сміттєзвалищ</w:t>
            </w:r>
            <w:r w:rsidR="00BF16E7" w:rsidRPr="00636683">
              <w:rPr>
                <w:rFonts w:ascii="Times New Roman" w:hAnsi="Times New Roman" w:cs="Times New Roman"/>
                <w:sz w:val="24"/>
                <w:szCs w:val="24"/>
                <w:lang w:val="uk-UA"/>
              </w:rPr>
              <w:t>, кладовищ</w:t>
            </w:r>
          </w:p>
        </w:tc>
        <w:tc>
          <w:tcPr>
            <w:tcW w:w="1417" w:type="dxa"/>
            <w:vAlign w:val="center"/>
          </w:tcPr>
          <w:p w:rsidR="0034712C"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418" w:type="dxa"/>
            <w:vAlign w:val="center"/>
          </w:tcPr>
          <w:p w:rsidR="0034712C" w:rsidRPr="00636683" w:rsidRDefault="0034712C" w:rsidP="00636683">
            <w:pPr>
              <w:spacing w:line="240" w:lineRule="auto"/>
              <w:jc w:val="center"/>
              <w:rPr>
                <w:rFonts w:ascii="Times New Roman" w:hAnsi="Times New Roman" w:cs="Times New Roman"/>
                <w:sz w:val="24"/>
                <w:szCs w:val="24"/>
                <w:lang w:val="uk-UA"/>
              </w:rPr>
            </w:pPr>
          </w:p>
        </w:tc>
        <w:tc>
          <w:tcPr>
            <w:tcW w:w="2551" w:type="dxa"/>
            <w:vAlign w:val="center"/>
          </w:tcPr>
          <w:p w:rsidR="0034712C" w:rsidRPr="00636683" w:rsidRDefault="0034712C"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34712C" w:rsidRPr="00636683" w:rsidRDefault="0034712C" w:rsidP="00636683">
            <w:pPr>
              <w:spacing w:line="240" w:lineRule="auto"/>
              <w:jc w:val="center"/>
              <w:rPr>
                <w:rFonts w:ascii="Times New Roman" w:hAnsi="Times New Roman" w:cs="Times New Roman"/>
                <w:sz w:val="24"/>
                <w:szCs w:val="24"/>
              </w:rPr>
            </w:pPr>
          </w:p>
        </w:tc>
        <w:tc>
          <w:tcPr>
            <w:tcW w:w="1276" w:type="dxa"/>
            <w:vAlign w:val="center"/>
          </w:tcPr>
          <w:p w:rsidR="0034712C" w:rsidRPr="00636683" w:rsidRDefault="0034712C" w:rsidP="00636683">
            <w:pPr>
              <w:spacing w:line="240" w:lineRule="auto"/>
              <w:jc w:val="center"/>
              <w:rPr>
                <w:rFonts w:ascii="Times New Roman" w:hAnsi="Times New Roman" w:cs="Times New Roman"/>
                <w:sz w:val="24"/>
                <w:szCs w:val="24"/>
              </w:rPr>
            </w:pPr>
          </w:p>
        </w:tc>
        <w:tc>
          <w:tcPr>
            <w:tcW w:w="1984" w:type="dxa"/>
            <w:vAlign w:val="center"/>
          </w:tcPr>
          <w:p w:rsidR="0034712C" w:rsidRPr="00636683" w:rsidRDefault="0034712C"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 не заборонені законодавством</w:t>
            </w:r>
          </w:p>
        </w:tc>
      </w:tr>
      <w:tr w:rsidR="00DA3DE4" w:rsidRPr="00636683" w:rsidTr="000D396A">
        <w:tc>
          <w:tcPr>
            <w:tcW w:w="562" w:type="dxa"/>
          </w:tcPr>
          <w:p w:rsidR="00DA3DE4" w:rsidRPr="00636683" w:rsidRDefault="00DA3DE4"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DA3DE4" w:rsidRPr="00636683" w:rsidRDefault="00B41DE8" w:rsidP="00636683">
            <w:pPr>
              <w:spacing w:line="240" w:lineRule="auto"/>
              <w:rPr>
                <w:rFonts w:ascii="Times New Roman" w:hAnsi="Times New Roman" w:cs="Times New Roman"/>
                <w:sz w:val="24"/>
                <w:szCs w:val="24"/>
                <w:lang w:val="uk-UA"/>
              </w:rPr>
            </w:pPr>
            <w:r w:rsidRPr="001F5F8E">
              <w:rPr>
                <w:rFonts w:ascii="Times New Roman" w:hAnsi="Times New Roman" w:cs="Times New Roman"/>
                <w:sz w:val="24"/>
                <w:szCs w:val="24"/>
                <w:lang w:val="uk-UA"/>
              </w:rPr>
              <w:t>Капітальний ремонт даху (заміна покрівельного покриття) будинку № 88 по вул. Богдана Хмельницького в м. Овруч Житомирської області</w:t>
            </w:r>
          </w:p>
        </w:tc>
        <w:tc>
          <w:tcPr>
            <w:tcW w:w="1417" w:type="dxa"/>
            <w:vAlign w:val="center"/>
          </w:tcPr>
          <w:p w:rsidR="00DA3DE4" w:rsidRPr="00636683" w:rsidRDefault="00B41DE8"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581,792</w:t>
            </w:r>
          </w:p>
        </w:tc>
        <w:tc>
          <w:tcPr>
            <w:tcW w:w="1418" w:type="dxa"/>
            <w:vAlign w:val="center"/>
          </w:tcPr>
          <w:p w:rsidR="00DA3DE4" w:rsidRPr="00636683" w:rsidRDefault="00DA3DE4" w:rsidP="00636683">
            <w:pPr>
              <w:spacing w:line="240" w:lineRule="auto"/>
              <w:jc w:val="center"/>
              <w:rPr>
                <w:rFonts w:ascii="Times New Roman" w:hAnsi="Times New Roman" w:cs="Times New Roman"/>
                <w:sz w:val="24"/>
                <w:szCs w:val="24"/>
                <w:lang w:val="uk-UA"/>
              </w:rPr>
            </w:pPr>
          </w:p>
        </w:tc>
        <w:tc>
          <w:tcPr>
            <w:tcW w:w="2551" w:type="dxa"/>
            <w:vAlign w:val="center"/>
          </w:tcPr>
          <w:p w:rsidR="00DA3DE4" w:rsidRPr="00636683" w:rsidRDefault="00B41DE8"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DA3DE4" w:rsidRPr="00636683" w:rsidRDefault="00DA3DE4" w:rsidP="00636683">
            <w:pPr>
              <w:spacing w:line="240" w:lineRule="auto"/>
              <w:jc w:val="center"/>
              <w:rPr>
                <w:rFonts w:ascii="Times New Roman" w:hAnsi="Times New Roman" w:cs="Times New Roman"/>
                <w:sz w:val="24"/>
                <w:szCs w:val="24"/>
              </w:rPr>
            </w:pPr>
          </w:p>
        </w:tc>
        <w:tc>
          <w:tcPr>
            <w:tcW w:w="1276" w:type="dxa"/>
            <w:vAlign w:val="center"/>
          </w:tcPr>
          <w:p w:rsidR="00DA3DE4" w:rsidRPr="00636683" w:rsidRDefault="00B41DE8"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218/е/2020 від 13.03.2020 р.</w:t>
            </w:r>
          </w:p>
        </w:tc>
        <w:tc>
          <w:tcPr>
            <w:tcW w:w="1984" w:type="dxa"/>
            <w:vAlign w:val="center"/>
          </w:tcPr>
          <w:p w:rsidR="00DA3DE4" w:rsidRPr="00636683" w:rsidRDefault="00B41DE8"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 не заборонені законодавством</w:t>
            </w:r>
          </w:p>
        </w:tc>
      </w:tr>
      <w:tr w:rsidR="00F515C2" w:rsidRPr="00636683" w:rsidTr="000D396A">
        <w:tc>
          <w:tcPr>
            <w:tcW w:w="15587" w:type="dxa"/>
            <w:gridSpan w:val="8"/>
          </w:tcPr>
          <w:p w:rsidR="00F515C2" w:rsidRPr="00636683" w:rsidRDefault="00F515C2"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Навколишнє середовище</w:t>
            </w:r>
          </w:p>
        </w:tc>
      </w:tr>
      <w:tr w:rsidR="001C25B9" w:rsidRPr="00636683" w:rsidTr="000D396A">
        <w:tc>
          <w:tcPr>
            <w:tcW w:w="562" w:type="dxa"/>
          </w:tcPr>
          <w:p w:rsidR="001C25B9" w:rsidRPr="00636683" w:rsidRDefault="001C25B9"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1C25B9" w:rsidRPr="00636683" w:rsidRDefault="00F515C2"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С</w:t>
            </w:r>
            <w:r w:rsidR="001C25B9" w:rsidRPr="00636683">
              <w:rPr>
                <w:rFonts w:ascii="Times New Roman" w:hAnsi="Times New Roman" w:cs="Times New Roman"/>
                <w:sz w:val="24"/>
                <w:szCs w:val="24"/>
                <w:lang w:val="uk-UA"/>
              </w:rPr>
              <w:t>воєчасне та якісне проведення невідкладних відновлювальних робіт і заходів, спрямованих на ліквідацію надзвичайних ситуацій та їх наслідків</w:t>
            </w:r>
          </w:p>
        </w:tc>
        <w:tc>
          <w:tcPr>
            <w:tcW w:w="1417" w:type="dxa"/>
            <w:vAlign w:val="center"/>
          </w:tcPr>
          <w:p w:rsidR="001C25B9" w:rsidRPr="00636683" w:rsidRDefault="004641F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418" w:type="dxa"/>
            <w:vAlign w:val="center"/>
          </w:tcPr>
          <w:p w:rsidR="001C25B9" w:rsidRPr="00636683" w:rsidRDefault="001C25B9" w:rsidP="00636683">
            <w:pPr>
              <w:spacing w:line="240" w:lineRule="auto"/>
              <w:jc w:val="center"/>
              <w:rPr>
                <w:rFonts w:ascii="Times New Roman" w:hAnsi="Times New Roman" w:cs="Times New Roman"/>
                <w:sz w:val="24"/>
                <w:szCs w:val="24"/>
                <w:lang w:val="uk-UA"/>
              </w:rPr>
            </w:pPr>
          </w:p>
        </w:tc>
        <w:tc>
          <w:tcPr>
            <w:tcW w:w="2551" w:type="dxa"/>
            <w:vAlign w:val="center"/>
          </w:tcPr>
          <w:p w:rsidR="001C25B9" w:rsidRPr="00636683" w:rsidRDefault="00F515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1C25B9" w:rsidRPr="00636683" w:rsidRDefault="001C25B9" w:rsidP="00636683">
            <w:pPr>
              <w:spacing w:line="240" w:lineRule="auto"/>
              <w:jc w:val="center"/>
              <w:rPr>
                <w:rFonts w:ascii="Times New Roman" w:hAnsi="Times New Roman" w:cs="Times New Roman"/>
                <w:sz w:val="24"/>
                <w:szCs w:val="24"/>
                <w:lang w:val="uk-UA"/>
              </w:rPr>
            </w:pPr>
          </w:p>
        </w:tc>
        <w:tc>
          <w:tcPr>
            <w:tcW w:w="1276" w:type="dxa"/>
            <w:vAlign w:val="center"/>
          </w:tcPr>
          <w:p w:rsidR="001C25B9" w:rsidRPr="00636683" w:rsidRDefault="001C25B9" w:rsidP="00636683">
            <w:pPr>
              <w:spacing w:line="240" w:lineRule="auto"/>
              <w:jc w:val="center"/>
              <w:rPr>
                <w:rFonts w:ascii="Times New Roman" w:hAnsi="Times New Roman" w:cs="Times New Roman"/>
                <w:sz w:val="24"/>
                <w:szCs w:val="24"/>
                <w:lang w:val="uk-UA"/>
              </w:rPr>
            </w:pPr>
          </w:p>
        </w:tc>
        <w:tc>
          <w:tcPr>
            <w:tcW w:w="1984" w:type="dxa"/>
            <w:vAlign w:val="center"/>
          </w:tcPr>
          <w:p w:rsidR="001C25B9" w:rsidRPr="00636683" w:rsidRDefault="00F515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 не заборонені законодавством</w:t>
            </w:r>
          </w:p>
        </w:tc>
      </w:tr>
      <w:tr w:rsidR="00F515C2" w:rsidRPr="00636683" w:rsidTr="000D396A">
        <w:tc>
          <w:tcPr>
            <w:tcW w:w="562" w:type="dxa"/>
          </w:tcPr>
          <w:p w:rsidR="00F515C2" w:rsidRPr="00636683" w:rsidRDefault="00F515C2"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F515C2" w:rsidRPr="00636683" w:rsidRDefault="00F515C2"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Приведення в готовність систем протипожежного водопостачання на об’єктах та в населених пунктах</w:t>
            </w:r>
          </w:p>
        </w:tc>
        <w:tc>
          <w:tcPr>
            <w:tcW w:w="1417" w:type="dxa"/>
            <w:vAlign w:val="center"/>
          </w:tcPr>
          <w:p w:rsidR="00F515C2" w:rsidRPr="00636683" w:rsidRDefault="004641F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418" w:type="dxa"/>
            <w:vAlign w:val="center"/>
          </w:tcPr>
          <w:p w:rsidR="00F515C2" w:rsidRPr="00636683" w:rsidRDefault="00F515C2" w:rsidP="00636683">
            <w:pPr>
              <w:spacing w:line="240" w:lineRule="auto"/>
              <w:jc w:val="center"/>
              <w:rPr>
                <w:rFonts w:ascii="Times New Roman" w:hAnsi="Times New Roman" w:cs="Times New Roman"/>
                <w:sz w:val="24"/>
                <w:szCs w:val="24"/>
                <w:lang w:val="uk-UA"/>
              </w:rPr>
            </w:pPr>
          </w:p>
        </w:tc>
        <w:tc>
          <w:tcPr>
            <w:tcW w:w="2551" w:type="dxa"/>
            <w:vAlign w:val="center"/>
          </w:tcPr>
          <w:p w:rsidR="00F515C2" w:rsidRPr="00636683" w:rsidRDefault="00F515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F515C2" w:rsidRPr="00636683" w:rsidRDefault="00F515C2" w:rsidP="00636683">
            <w:pPr>
              <w:spacing w:line="240" w:lineRule="auto"/>
              <w:jc w:val="center"/>
              <w:rPr>
                <w:rFonts w:ascii="Times New Roman" w:hAnsi="Times New Roman" w:cs="Times New Roman"/>
                <w:sz w:val="24"/>
                <w:szCs w:val="24"/>
                <w:lang w:val="uk-UA"/>
              </w:rPr>
            </w:pPr>
          </w:p>
        </w:tc>
        <w:tc>
          <w:tcPr>
            <w:tcW w:w="1276" w:type="dxa"/>
            <w:vAlign w:val="center"/>
          </w:tcPr>
          <w:p w:rsidR="00F515C2" w:rsidRPr="00636683" w:rsidRDefault="00F515C2" w:rsidP="00636683">
            <w:pPr>
              <w:spacing w:line="240" w:lineRule="auto"/>
              <w:jc w:val="center"/>
              <w:rPr>
                <w:rFonts w:ascii="Times New Roman" w:hAnsi="Times New Roman" w:cs="Times New Roman"/>
                <w:sz w:val="24"/>
                <w:szCs w:val="24"/>
                <w:lang w:val="uk-UA"/>
              </w:rPr>
            </w:pPr>
          </w:p>
        </w:tc>
        <w:tc>
          <w:tcPr>
            <w:tcW w:w="1984" w:type="dxa"/>
            <w:vAlign w:val="center"/>
          </w:tcPr>
          <w:p w:rsidR="00F515C2" w:rsidRPr="00636683" w:rsidRDefault="00F515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 не заборонені законодавством</w:t>
            </w:r>
          </w:p>
        </w:tc>
      </w:tr>
      <w:tr w:rsidR="004F30EE" w:rsidRPr="00636683" w:rsidTr="000D396A">
        <w:tc>
          <w:tcPr>
            <w:tcW w:w="15587" w:type="dxa"/>
            <w:gridSpan w:val="8"/>
          </w:tcPr>
          <w:p w:rsidR="004F30EE" w:rsidRPr="00636683" w:rsidRDefault="004F30EE"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Дорожнє господарство</w:t>
            </w:r>
          </w:p>
        </w:tc>
      </w:tr>
      <w:tr w:rsidR="004F30EE" w:rsidRPr="00636683" w:rsidTr="00C51B56">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auto"/>
          </w:tcPr>
          <w:p w:rsidR="004F30EE" w:rsidRPr="00C51B56" w:rsidRDefault="004F30EE" w:rsidP="00636683">
            <w:pPr>
              <w:spacing w:line="240" w:lineRule="auto"/>
              <w:rPr>
                <w:rFonts w:ascii="Times New Roman" w:hAnsi="Times New Roman" w:cs="Times New Roman"/>
                <w:sz w:val="24"/>
                <w:szCs w:val="24"/>
              </w:rPr>
            </w:pPr>
            <w:r w:rsidRPr="00C51B56">
              <w:rPr>
                <w:rFonts w:ascii="Times New Roman" w:hAnsi="Times New Roman" w:cs="Times New Roman"/>
                <w:sz w:val="24"/>
                <w:szCs w:val="24"/>
              </w:rPr>
              <w:t>Капітальний ремонт дорожнього покриття по вул. Енергетиків та вул. Тараса Бульби-Боровця (від вул. Героїв Майдану до вул. Т.Шевченка) в м. Овруч Житомирської області (коригування)</w:t>
            </w:r>
          </w:p>
        </w:tc>
        <w:tc>
          <w:tcPr>
            <w:tcW w:w="1417" w:type="dxa"/>
            <w:shd w:val="clear" w:color="auto" w:fill="auto"/>
            <w:vAlign w:val="center"/>
          </w:tcPr>
          <w:p w:rsidR="004F30EE" w:rsidRPr="00C51B56" w:rsidRDefault="00C51B56"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12107,302</w:t>
            </w:r>
          </w:p>
        </w:tc>
        <w:tc>
          <w:tcPr>
            <w:tcW w:w="1418" w:type="dxa"/>
            <w:shd w:val="clear" w:color="auto" w:fill="auto"/>
            <w:vAlign w:val="center"/>
          </w:tcPr>
          <w:p w:rsidR="004F30EE" w:rsidRPr="00C51B56" w:rsidRDefault="004F30EE" w:rsidP="00636683">
            <w:pPr>
              <w:spacing w:line="240" w:lineRule="auto"/>
              <w:jc w:val="center"/>
              <w:rPr>
                <w:rFonts w:ascii="Times New Roman" w:hAnsi="Times New Roman" w:cs="Times New Roman"/>
                <w:sz w:val="24"/>
                <w:szCs w:val="24"/>
              </w:rPr>
            </w:pPr>
          </w:p>
        </w:tc>
        <w:tc>
          <w:tcPr>
            <w:tcW w:w="2551" w:type="dxa"/>
            <w:shd w:val="clear" w:color="auto" w:fill="auto"/>
            <w:vAlign w:val="center"/>
          </w:tcPr>
          <w:p w:rsidR="004F30EE" w:rsidRPr="00C51B56" w:rsidRDefault="001861DC" w:rsidP="00636683">
            <w:pPr>
              <w:spacing w:line="240" w:lineRule="auto"/>
              <w:jc w:val="center"/>
              <w:rPr>
                <w:rFonts w:ascii="Times New Roman" w:hAnsi="Times New Roman" w:cs="Times New Roman"/>
                <w:sz w:val="24"/>
                <w:szCs w:val="24"/>
              </w:rPr>
            </w:pPr>
            <w:r w:rsidRPr="00C51B56">
              <w:rPr>
                <w:rFonts w:ascii="Times New Roman" w:hAnsi="Times New Roman" w:cs="Times New Roman"/>
                <w:sz w:val="24"/>
                <w:szCs w:val="24"/>
              </w:rPr>
              <w:t>В межах кошторисних призначень</w:t>
            </w:r>
          </w:p>
        </w:tc>
        <w:tc>
          <w:tcPr>
            <w:tcW w:w="1276" w:type="dxa"/>
            <w:shd w:val="clear" w:color="auto" w:fill="auto"/>
            <w:vAlign w:val="center"/>
          </w:tcPr>
          <w:p w:rsidR="004F30EE" w:rsidRPr="00C51B56" w:rsidRDefault="004F30EE" w:rsidP="00636683">
            <w:pPr>
              <w:spacing w:line="240" w:lineRule="auto"/>
              <w:jc w:val="center"/>
              <w:rPr>
                <w:rFonts w:ascii="Times New Roman" w:hAnsi="Times New Roman" w:cs="Times New Roman"/>
                <w:sz w:val="24"/>
                <w:szCs w:val="24"/>
              </w:rPr>
            </w:pPr>
          </w:p>
        </w:tc>
        <w:tc>
          <w:tcPr>
            <w:tcW w:w="1276" w:type="dxa"/>
            <w:shd w:val="clear" w:color="auto" w:fill="auto"/>
            <w:vAlign w:val="center"/>
          </w:tcPr>
          <w:p w:rsidR="004F30EE" w:rsidRPr="00C51B56" w:rsidRDefault="004F30EE" w:rsidP="00636683">
            <w:pPr>
              <w:spacing w:line="240" w:lineRule="auto"/>
              <w:jc w:val="center"/>
              <w:rPr>
                <w:rFonts w:ascii="Times New Roman" w:hAnsi="Times New Roman" w:cs="Times New Roman"/>
                <w:sz w:val="24"/>
                <w:szCs w:val="24"/>
              </w:rPr>
            </w:pPr>
            <w:r w:rsidRPr="00C51B56">
              <w:rPr>
                <w:rFonts w:ascii="Times New Roman" w:hAnsi="Times New Roman" w:cs="Times New Roman"/>
                <w:sz w:val="24"/>
                <w:szCs w:val="24"/>
              </w:rPr>
              <w:t>№15990 від 29.08.2018 року</w:t>
            </w:r>
          </w:p>
        </w:tc>
        <w:tc>
          <w:tcPr>
            <w:tcW w:w="1984" w:type="dxa"/>
            <w:shd w:val="clear" w:color="auto" w:fill="auto"/>
            <w:vAlign w:val="center"/>
          </w:tcPr>
          <w:p w:rsidR="004F30EE" w:rsidRPr="00C51B56" w:rsidRDefault="00BF16E7" w:rsidP="00636683">
            <w:pPr>
              <w:spacing w:line="240" w:lineRule="auto"/>
              <w:jc w:val="center"/>
              <w:rPr>
                <w:rFonts w:ascii="Times New Roman" w:hAnsi="Times New Roman" w:cs="Times New Roman"/>
                <w:sz w:val="24"/>
                <w:szCs w:val="24"/>
              </w:rPr>
            </w:pPr>
            <w:r w:rsidRPr="00C51B56">
              <w:rPr>
                <w:rFonts w:ascii="Times New Roman" w:hAnsi="Times New Roman" w:cs="Times New Roman"/>
                <w:sz w:val="24"/>
                <w:szCs w:val="24"/>
                <w:lang w:val="uk-UA"/>
              </w:rPr>
              <w:t xml:space="preserve">Державний , обласний, міський бюджет, </w:t>
            </w:r>
            <w:r w:rsidR="004F30EE" w:rsidRPr="00C51B56">
              <w:rPr>
                <w:rFonts w:ascii="Times New Roman" w:hAnsi="Times New Roman" w:cs="Times New Roman"/>
                <w:sz w:val="24"/>
                <w:szCs w:val="24"/>
              </w:rPr>
              <w:t>інші кошти</w:t>
            </w:r>
          </w:p>
        </w:tc>
      </w:tr>
      <w:tr w:rsidR="007075C4" w:rsidRPr="00636683" w:rsidTr="0041005E">
        <w:tc>
          <w:tcPr>
            <w:tcW w:w="562" w:type="dxa"/>
            <w:shd w:val="clear" w:color="auto" w:fill="FFC000"/>
          </w:tcPr>
          <w:p w:rsidR="007075C4" w:rsidRPr="00636683" w:rsidRDefault="007075C4"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7075C4" w:rsidRPr="00636683" w:rsidRDefault="007075C4"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Капітальний ремонт тротуару по вул. Героїв майдану (в напрямку вокзалу від перехрестя з вул. Тараса Шевченка – ліва сторона) в м. Овруч Житомирської області</w:t>
            </w:r>
          </w:p>
        </w:tc>
        <w:tc>
          <w:tcPr>
            <w:tcW w:w="1417" w:type="dxa"/>
            <w:shd w:val="clear" w:color="auto" w:fill="FFC000"/>
            <w:vAlign w:val="center"/>
          </w:tcPr>
          <w:p w:rsidR="007075C4" w:rsidRPr="00636683" w:rsidRDefault="007075C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2705,175</w:t>
            </w:r>
          </w:p>
        </w:tc>
        <w:tc>
          <w:tcPr>
            <w:tcW w:w="1418" w:type="dxa"/>
            <w:shd w:val="clear" w:color="auto" w:fill="FFC000"/>
            <w:vAlign w:val="center"/>
          </w:tcPr>
          <w:p w:rsidR="007075C4" w:rsidRPr="00636683" w:rsidRDefault="007075C4" w:rsidP="00636683">
            <w:pPr>
              <w:spacing w:line="240" w:lineRule="auto"/>
              <w:jc w:val="center"/>
              <w:rPr>
                <w:rFonts w:ascii="Times New Roman" w:hAnsi="Times New Roman" w:cs="Times New Roman"/>
                <w:sz w:val="24"/>
                <w:szCs w:val="24"/>
              </w:rPr>
            </w:pPr>
          </w:p>
        </w:tc>
        <w:tc>
          <w:tcPr>
            <w:tcW w:w="2551" w:type="dxa"/>
            <w:shd w:val="clear" w:color="auto" w:fill="FFC000"/>
            <w:vAlign w:val="center"/>
          </w:tcPr>
          <w:p w:rsidR="007075C4"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7075C4" w:rsidRPr="00636683" w:rsidRDefault="007075C4"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7075C4" w:rsidRPr="00636683" w:rsidRDefault="007075C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 06-0061-18 від 20.03.2018 р. </w:t>
            </w:r>
          </w:p>
        </w:tc>
        <w:tc>
          <w:tcPr>
            <w:tcW w:w="1984" w:type="dxa"/>
            <w:shd w:val="clear" w:color="auto" w:fill="FFC000"/>
            <w:vAlign w:val="center"/>
          </w:tcPr>
          <w:p w:rsidR="007075C4" w:rsidRPr="00636683" w:rsidRDefault="0058740B"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p>
        </w:tc>
      </w:tr>
      <w:tr w:rsidR="007075C4" w:rsidRPr="00636683" w:rsidTr="0041005E">
        <w:tc>
          <w:tcPr>
            <w:tcW w:w="562" w:type="dxa"/>
            <w:shd w:val="clear" w:color="auto" w:fill="FFC000"/>
          </w:tcPr>
          <w:p w:rsidR="007075C4" w:rsidRPr="00636683" w:rsidRDefault="007075C4"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7075C4" w:rsidRPr="00636683" w:rsidRDefault="007075C4" w:rsidP="00636683">
            <w:pPr>
              <w:spacing w:line="240" w:lineRule="auto"/>
              <w:rPr>
                <w:rFonts w:ascii="Times New Roman" w:hAnsi="Times New Roman" w:cs="Times New Roman"/>
                <w:sz w:val="24"/>
                <w:szCs w:val="24"/>
              </w:rPr>
            </w:pPr>
            <w:r w:rsidRPr="00636683">
              <w:rPr>
                <w:rFonts w:ascii="Times New Roman" w:hAnsi="Times New Roman" w:cs="Times New Roman"/>
                <w:sz w:val="24"/>
                <w:szCs w:val="24"/>
                <w:lang w:val="uk-UA"/>
              </w:rPr>
              <w:t>Капітальний ремонт тротуару по вул. Героїв майдану (в напрямку вокзалу від перехрестя з вул. Тараса Шевченка – права сторона) в м. Овруч Житомирської області</w:t>
            </w:r>
          </w:p>
        </w:tc>
        <w:tc>
          <w:tcPr>
            <w:tcW w:w="1417" w:type="dxa"/>
            <w:shd w:val="clear" w:color="auto" w:fill="FFC000"/>
            <w:vAlign w:val="center"/>
          </w:tcPr>
          <w:p w:rsidR="007075C4" w:rsidRPr="00636683" w:rsidRDefault="007075C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2468,658</w:t>
            </w:r>
          </w:p>
        </w:tc>
        <w:tc>
          <w:tcPr>
            <w:tcW w:w="1418" w:type="dxa"/>
            <w:shd w:val="clear" w:color="auto" w:fill="FFC000"/>
            <w:vAlign w:val="center"/>
          </w:tcPr>
          <w:p w:rsidR="007075C4" w:rsidRPr="00636683" w:rsidRDefault="007075C4" w:rsidP="00636683">
            <w:pPr>
              <w:spacing w:line="240" w:lineRule="auto"/>
              <w:jc w:val="center"/>
              <w:rPr>
                <w:rFonts w:ascii="Times New Roman" w:hAnsi="Times New Roman" w:cs="Times New Roman"/>
                <w:sz w:val="24"/>
                <w:szCs w:val="24"/>
              </w:rPr>
            </w:pPr>
          </w:p>
        </w:tc>
        <w:tc>
          <w:tcPr>
            <w:tcW w:w="2551" w:type="dxa"/>
            <w:shd w:val="clear" w:color="auto" w:fill="FFC000"/>
            <w:vAlign w:val="center"/>
          </w:tcPr>
          <w:p w:rsidR="007075C4" w:rsidRPr="00636683" w:rsidRDefault="001861DC"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7075C4" w:rsidRPr="00636683" w:rsidRDefault="007075C4"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7075C4" w:rsidRPr="00636683" w:rsidRDefault="007075C4"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 06-0058-18 від 20.03.2018 р.</w:t>
            </w:r>
          </w:p>
        </w:tc>
        <w:tc>
          <w:tcPr>
            <w:tcW w:w="1984" w:type="dxa"/>
            <w:shd w:val="clear" w:color="auto" w:fill="FFC000"/>
            <w:vAlign w:val="center"/>
          </w:tcPr>
          <w:p w:rsidR="007075C4" w:rsidRPr="00636683" w:rsidRDefault="0058740B"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p>
        </w:tc>
      </w:tr>
      <w:tr w:rsidR="0041005E" w:rsidRPr="00636683" w:rsidTr="0041005E">
        <w:tc>
          <w:tcPr>
            <w:tcW w:w="562" w:type="dxa"/>
          </w:tcPr>
          <w:p w:rsidR="0041005E" w:rsidRPr="00636683" w:rsidRDefault="0041005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tcPr>
          <w:p w:rsidR="0041005E" w:rsidRPr="00636683" w:rsidRDefault="0041005E" w:rsidP="0063668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тротуару на площі Свободи в м. Овруч Житомирської області (коригування)</w:t>
            </w:r>
          </w:p>
        </w:tc>
        <w:tc>
          <w:tcPr>
            <w:tcW w:w="1417" w:type="dxa"/>
            <w:shd w:val="clear" w:color="auto" w:fill="FFFFFF" w:themeFill="background1"/>
            <w:vAlign w:val="center"/>
          </w:tcPr>
          <w:p w:rsidR="0041005E" w:rsidRPr="00636683" w:rsidRDefault="0041005E"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4815,294</w:t>
            </w:r>
          </w:p>
        </w:tc>
        <w:tc>
          <w:tcPr>
            <w:tcW w:w="1418" w:type="dxa"/>
            <w:shd w:val="clear" w:color="auto" w:fill="FFFFFF" w:themeFill="background1"/>
            <w:vAlign w:val="center"/>
          </w:tcPr>
          <w:p w:rsidR="0041005E" w:rsidRPr="00636683" w:rsidRDefault="0041005E" w:rsidP="00636683">
            <w:pPr>
              <w:spacing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41005E" w:rsidRPr="00636683" w:rsidRDefault="0041005E" w:rsidP="00636683">
            <w:pPr>
              <w:spacing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41005E" w:rsidRPr="00636683" w:rsidRDefault="0041005E" w:rsidP="00636683">
            <w:pPr>
              <w:spacing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41005E" w:rsidRPr="00636683" w:rsidRDefault="0041005E"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№06-0217/01-21 від 10.08.2021 року</w:t>
            </w:r>
          </w:p>
        </w:tc>
        <w:tc>
          <w:tcPr>
            <w:tcW w:w="1984" w:type="dxa"/>
            <w:shd w:val="clear" w:color="auto" w:fill="FFFFFF" w:themeFill="background1"/>
            <w:vAlign w:val="center"/>
          </w:tcPr>
          <w:p w:rsidR="0041005E" w:rsidRPr="00636683" w:rsidRDefault="0041005E"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w:t>
            </w:r>
          </w:p>
        </w:tc>
      </w:tr>
      <w:tr w:rsidR="00BB22F7" w:rsidRPr="00636683" w:rsidTr="000D396A">
        <w:tc>
          <w:tcPr>
            <w:tcW w:w="562" w:type="dxa"/>
          </w:tcPr>
          <w:p w:rsidR="00BB22F7" w:rsidRPr="00636683" w:rsidRDefault="00BB22F7"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BB22F7" w:rsidRPr="00636683" w:rsidRDefault="00BB22F7"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Ремонт (відсипка, грейдування, пневмо – струменевий метод) вулиць та доріг комунальної власності</w:t>
            </w:r>
          </w:p>
        </w:tc>
        <w:tc>
          <w:tcPr>
            <w:tcW w:w="1417" w:type="dxa"/>
          </w:tcPr>
          <w:p w:rsidR="00BB22F7" w:rsidRPr="00636683" w:rsidRDefault="004641F2" w:rsidP="00636683">
            <w:pPr>
              <w:spacing w:line="240" w:lineRule="auto"/>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418" w:type="dxa"/>
            <w:vAlign w:val="center"/>
          </w:tcPr>
          <w:p w:rsidR="00BB22F7" w:rsidRPr="00636683" w:rsidRDefault="00BB22F7" w:rsidP="00636683">
            <w:pPr>
              <w:spacing w:line="240" w:lineRule="auto"/>
              <w:jc w:val="center"/>
              <w:rPr>
                <w:rFonts w:ascii="Times New Roman" w:hAnsi="Times New Roman" w:cs="Times New Roman"/>
                <w:sz w:val="24"/>
                <w:szCs w:val="24"/>
                <w:lang w:val="uk-UA"/>
              </w:rPr>
            </w:pPr>
          </w:p>
        </w:tc>
        <w:tc>
          <w:tcPr>
            <w:tcW w:w="2551" w:type="dxa"/>
            <w:vAlign w:val="center"/>
          </w:tcPr>
          <w:p w:rsidR="00BB22F7"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BB22F7" w:rsidRPr="00636683" w:rsidRDefault="00BB22F7" w:rsidP="00636683">
            <w:pPr>
              <w:spacing w:line="240" w:lineRule="auto"/>
              <w:jc w:val="center"/>
              <w:rPr>
                <w:rFonts w:ascii="Times New Roman" w:hAnsi="Times New Roman" w:cs="Times New Roman"/>
                <w:sz w:val="24"/>
                <w:szCs w:val="24"/>
              </w:rPr>
            </w:pPr>
          </w:p>
        </w:tc>
        <w:tc>
          <w:tcPr>
            <w:tcW w:w="1276" w:type="dxa"/>
            <w:vAlign w:val="center"/>
          </w:tcPr>
          <w:p w:rsidR="00BB22F7" w:rsidRPr="00636683" w:rsidRDefault="00BB22F7" w:rsidP="00636683">
            <w:pPr>
              <w:spacing w:line="240" w:lineRule="auto"/>
              <w:jc w:val="center"/>
              <w:rPr>
                <w:rFonts w:ascii="Times New Roman" w:hAnsi="Times New Roman" w:cs="Times New Roman"/>
                <w:sz w:val="24"/>
                <w:szCs w:val="24"/>
              </w:rPr>
            </w:pPr>
          </w:p>
        </w:tc>
        <w:tc>
          <w:tcPr>
            <w:tcW w:w="1984" w:type="dxa"/>
            <w:vAlign w:val="center"/>
          </w:tcPr>
          <w:p w:rsidR="00BB22F7" w:rsidRPr="00636683" w:rsidRDefault="004641F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Обласний </w:t>
            </w:r>
            <w:r w:rsidR="00BF16E7" w:rsidRPr="00636683">
              <w:rPr>
                <w:rFonts w:ascii="Times New Roman" w:hAnsi="Times New Roman" w:cs="Times New Roman"/>
                <w:sz w:val="24"/>
                <w:szCs w:val="24"/>
                <w:lang w:val="uk-UA"/>
              </w:rPr>
              <w:t xml:space="preserve">міський </w:t>
            </w:r>
            <w:r w:rsidRPr="00636683">
              <w:rPr>
                <w:rFonts w:ascii="Times New Roman" w:hAnsi="Times New Roman" w:cs="Times New Roman"/>
                <w:sz w:val="24"/>
                <w:szCs w:val="24"/>
                <w:lang w:val="uk-UA"/>
              </w:rPr>
              <w:t>бюджет, інші кошти</w:t>
            </w:r>
          </w:p>
        </w:tc>
      </w:tr>
      <w:tr w:rsidR="003D3A83" w:rsidRPr="00636683" w:rsidTr="000D396A">
        <w:tc>
          <w:tcPr>
            <w:tcW w:w="562" w:type="dxa"/>
          </w:tcPr>
          <w:p w:rsidR="003D3A83" w:rsidRPr="00636683" w:rsidRDefault="003D3A83"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3D3A83" w:rsidRPr="00636683" w:rsidRDefault="003D3A83"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Капітальний ремонт доріг загального користування місцевого значення</w:t>
            </w:r>
          </w:p>
        </w:tc>
        <w:tc>
          <w:tcPr>
            <w:tcW w:w="1417" w:type="dxa"/>
          </w:tcPr>
          <w:p w:rsidR="003D3A83" w:rsidRPr="00636683" w:rsidRDefault="003D3A83" w:rsidP="00636683">
            <w:pPr>
              <w:spacing w:line="240" w:lineRule="auto"/>
              <w:rPr>
                <w:rFonts w:ascii="Times New Roman" w:hAnsi="Times New Roman" w:cs="Times New Roman"/>
                <w:sz w:val="24"/>
                <w:szCs w:val="24"/>
              </w:rPr>
            </w:pPr>
          </w:p>
        </w:tc>
        <w:tc>
          <w:tcPr>
            <w:tcW w:w="1418" w:type="dxa"/>
            <w:vAlign w:val="center"/>
          </w:tcPr>
          <w:p w:rsidR="003D3A83" w:rsidRPr="00636683" w:rsidRDefault="003D3A8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2551" w:type="dxa"/>
            <w:vAlign w:val="center"/>
          </w:tcPr>
          <w:p w:rsidR="003D3A83" w:rsidRPr="00636683" w:rsidRDefault="003D3A83" w:rsidP="00636683">
            <w:pPr>
              <w:spacing w:line="240" w:lineRule="auto"/>
              <w:jc w:val="center"/>
              <w:rPr>
                <w:rFonts w:ascii="Times New Roman" w:hAnsi="Times New Roman" w:cs="Times New Roman"/>
                <w:sz w:val="24"/>
                <w:szCs w:val="24"/>
              </w:rPr>
            </w:pPr>
          </w:p>
        </w:tc>
        <w:tc>
          <w:tcPr>
            <w:tcW w:w="1276" w:type="dxa"/>
            <w:vAlign w:val="center"/>
          </w:tcPr>
          <w:p w:rsidR="003D3A83" w:rsidRPr="00636683" w:rsidRDefault="003D3A83" w:rsidP="00636683">
            <w:pPr>
              <w:spacing w:line="240" w:lineRule="auto"/>
              <w:jc w:val="center"/>
              <w:rPr>
                <w:rFonts w:ascii="Times New Roman" w:hAnsi="Times New Roman" w:cs="Times New Roman"/>
                <w:sz w:val="24"/>
                <w:szCs w:val="24"/>
              </w:rPr>
            </w:pPr>
          </w:p>
        </w:tc>
        <w:tc>
          <w:tcPr>
            <w:tcW w:w="1276" w:type="dxa"/>
            <w:vAlign w:val="center"/>
          </w:tcPr>
          <w:p w:rsidR="003D3A83" w:rsidRPr="00636683" w:rsidRDefault="003D3A83" w:rsidP="00636683">
            <w:pPr>
              <w:spacing w:line="240" w:lineRule="auto"/>
              <w:jc w:val="center"/>
              <w:rPr>
                <w:rFonts w:ascii="Times New Roman" w:hAnsi="Times New Roman" w:cs="Times New Roman"/>
                <w:sz w:val="24"/>
                <w:szCs w:val="24"/>
              </w:rPr>
            </w:pPr>
          </w:p>
        </w:tc>
        <w:tc>
          <w:tcPr>
            <w:tcW w:w="1984" w:type="dxa"/>
            <w:vAlign w:val="center"/>
          </w:tcPr>
          <w:p w:rsidR="003D3A83" w:rsidRPr="00636683" w:rsidRDefault="003D3A83"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Обласний бюджет, міський бюджет, інші кошти</w:t>
            </w:r>
          </w:p>
        </w:tc>
      </w:tr>
      <w:tr w:rsidR="004F30EE" w:rsidRPr="00636683" w:rsidTr="000D396A">
        <w:tc>
          <w:tcPr>
            <w:tcW w:w="15587" w:type="dxa"/>
            <w:gridSpan w:val="8"/>
          </w:tcPr>
          <w:p w:rsidR="004F30EE" w:rsidRPr="00636683" w:rsidRDefault="004F30EE"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Водопровідно – каналізаційне господарство</w:t>
            </w:r>
          </w:p>
        </w:tc>
      </w:tr>
      <w:tr w:rsidR="004F30EE" w:rsidRPr="00636683" w:rsidTr="0041005E">
        <w:tc>
          <w:tcPr>
            <w:tcW w:w="562" w:type="dxa"/>
            <w:shd w:val="clear" w:color="auto" w:fill="FFC000"/>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4F30EE" w:rsidRPr="00636683" w:rsidRDefault="004F30EE" w:rsidP="00636683">
            <w:pPr>
              <w:spacing w:line="240" w:lineRule="auto"/>
              <w:jc w:val="both"/>
              <w:rPr>
                <w:rFonts w:ascii="Times New Roman" w:hAnsi="Times New Roman" w:cs="Times New Roman"/>
                <w:sz w:val="24"/>
                <w:szCs w:val="24"/>
                <w:lang w:val="uk-UA"/>
              </w:rPr>
            </w:pPr>
            <w:r w:rsidRPr="0041005E">
              <w:rPr>
                <w:rFonts w:ascii="Times New Roman" w:hAnsi="Times New Roman" w:cs="Times New Roman"/>
                <w:sz w:val="24"/>
                <w:szCs w:val="24"/>
                <w:lang w:val="uk-UA"/>
              </w:rPr>
              <w:t>Будівництво протиерозійних споруд на землях Великохайчанського та Покалівського старостинських округів Овруцької міської ради Житомирської області</w:t>
            </w:r>
          </w:p>
        </w:tc>
        <w:tc>
          <w:tcPr>
            <w:tcW w:w="1417" w:type="dxa"/>
            <w:shd w:val="clear" w:color="auto" w:fill="FFC000"/>
            <w:vAlign w:val="center"/>
          </w:tcPr>
          <w:p w:rsidR="004F30EE" w:rsidRPr="00636683" w:rsidRDefault="009104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1438,83</w:t>
            </w:r>
          </w:p>
        </w:tc>
        <w:tc>
          <w:tcPr>
            <w:tcW w:w="1418" w:type="dxa"/>
            <w:shd w:val="clear" w:color="auto" w:fill="FFC000"/>
            <w:vAlign w:val="center"/>
          </w:tcPr>
          <w:p w:rsidR="004F30EE" w:rsidRPr="00636683" w:rsidRDefault="009104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1438,83</w:t>
            </w:r>
          </w:p>
        </w:tc>
        <w:tc>
          <w:tcPr>
            <w:tcW w:w="2551" w:type="dxa"/>
            <w:shd w:val="clear" w:color="auto" w:fill="FFC000"/>
            <w:vAlign w:val="center"/>
          </w:tcPr>
          <w:p w:rsidR="004F30EE" w:rsidRPr="00636683" w:rsidRDefault="004641F2"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Співфінансування в</w:t>
            </w:r>
            <w:r w:rsidRPr="00636683">
              <w:rPr>
                <w:rFonts w:ascii="Times New Roman" w:hAnsi="Times New Roman" w:cs="Times New Roman"/>
                <w:sz w:val="24"/>
                <w:szCs w:val="24"/>
              </w:rPr>
              <w:t xml:space="preserve"> межах кошторисних призначень</w:t>
            </w:r>
          </w:p>
        </w:tc>
        <w:tc>
          <w:tcPr>
            <w:tcW w:w="1276"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4F30EE" w:rsidRPr="00636683" w:rsidRDefault="009104C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06-0584-19 від 15.01.2020 р.</w:t>
            </w:r>
          </w:p>
        </w:tc>
        <w:tc>
          <w:tcPr>
            <w:tcW w:w="1984"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Мінекології, інші кошти</w:t>
            </w:r>
          </w:p>
        </w:tc>
      </w:tr>
      <w:tr w:rsidR="00B53333" w:rsidRPr="00636683" w:rsidTr="000D396A">
        <w:tc>
          <w:tcPr>
            <w:tcW w:w="562" w:type="dxa"/>
            <w:shd w:val="clear" w:color="auto" w:fill="FFC000"/>
          </w:tcPr>
          <w:p w:rsidR="00B53333" w:rsidRPr="00636683" w:rsidRDefault="00B53333"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B53333" w:rsidRPr="00636683" w:rsidRDefault="00B53333" w:rsidP="00636683">
            <w:pPr>
              <w:spacing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Будівництво протиерозійних споруд на землях Піщаницького, Великохайчанського та Покалівського старостинських округів Овруцької міської ради Житомирської області (перехідний)</w:t>
            </w:r>
          </w:p>
        </w:tc>
        <w:tc>
          <w:tcPr>
            <w:tcW w:w="1417" w:type="dxa"/>
            <w:shd w:val="clear" w:color="auto" w:fill="FFC000"/>
            <w:vAlign w:val="center"/>
          </w:tcPr>
          <w:p w:rsidR="00B53333" w:rsidRPr="00636683" w:rsidRDefault="007075C4"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1452,449</w:t>
            </w:r>
          </w:p>
        </w:tc>
        <w:tc>
          <w:tcPr>
            <w:tcW w:w="1418" w:type="dxa"/>
            <w:shd w:val="clear" w:color="auto" w:fill="FFC000"/>
            <w:vAlign w:val="center"/>
          </w:tcPr>
          <w:p w:rsidR="00B53333" w:rsidRPr="00636683" w:rsidRDefault="00B53333" w:rsidP="00636683">
            <w:pPr>
              <w:spacing w:line="240" w:lineRule="auto"/>
              <w:jc w:val="center"/>
              <w:rPr>
                <w:rFonts w:ascii="Times New Roman" w:hAnsi="Times New Roman" w:cs="Times New Roman"/>
                <w:sz w:val="24"/>
                <w:szCs w:val="24"/>
                <w:lang w:val="uk-UA"/>
              </w:rPr>
            </w:pPr>
          </w:p>
        </w:tc>
        <w:tc>
          <w:tcPr>
            <w:tcW w:w="2551" w:type="dxa"/>
            <w:shd w:val="clear" w:color="auto" w:fill="FFC000"/>
            <w:vAlign w:val="center"/>
          </w:tcPr>
          <w:p w:rsidR="00B53333" w:rsidRPr="00636683" w:rsidRDefault="00BF16E7" w:rsidP="00636683">
            <w:pPr>
              <w:spacing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w:t>
            </w:r>
            <w:r w:rsidRPr="00636683">
              <w:rPr>
                <w:rFonts w:ascii="Times New Roman" w:hAnsi="Times New Roman" w:cs="Times New Roman"/>
                <w:sz w:val="24"/>
                <w:szCs w:val="24"/>
              </w:rPr>
              <w:t xml:space="preserve"> межах кошторисних призначень</w:t>
            </w:r>
          </w:p>
        </w:tc>
        <w:tc>
          <w:tcPr>
            <w:tcW w:w="1276" w:type="dxa"/>
            <w:shd w:val="clear" w:color="auto" w:fill="FFC000"/>
            <w:vAlign w:val="center"/>
          </w:tcPr>
          <w:p w:rsidR="00B53333" w:rsidRPr="00636683" w:rsidRDefault="00B53333"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B53333" w:rsidRPr="00636683" w:rsidRDefault="00B53333" w:rsidP="00636683">
            <w:pPr>
              <w:spacing w:line="240" w:lineRule="auto"/>
              <w:jc w:val="center"/>
              <w:rPr>
                <w:rFonts w:ascii="Times New Roman" w:hAnsi="Times New Roman" w:cs="Times New Roman"/>
                <w:sz w:val="24"/>
                <w:szCs w:val="24"/>
              </w:rPr>
            </w:pPr>
          </w:p>
        </w:tc>
        <w:tc>
          <w:tcPr>
            <w:tcW w:w="1984" w:type="dxa"/>
            <w:shd w:val="clear" w:color="auto" w:fill="FFC000"/>
            <w:vAlign w:val="center"/>
          </w:tcPr>
          <w:p w:rsidR="00B53333" w:rsidRPr="00636683" w:rsidRDefault="00B53333"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Мінекології, інші кошти</w:t>
            </w:r>
          </w:p>
        </w:tc>
      </w:tr>
      <w:tr w:rsidR="004F30EE" w:rsidRPr="00636683" w:rsidTr="000D396A">
        <w:trPr>
          <w:trHeight w:val="1250"/>
        </w:trPr>
        <w:tc>
          <w:tcPr>
            <w:tcW w:w="562" w:type="dxa"/>
            <w:shd w:val="clear" w:color="auto" w:fill="FFC000"/>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4F30EE" w:rsidRPr="00636683" w:rsidRDefault="004F30EE" w:rsidP="00636683">
            <w:pPr>
              <w:spacing w:line="240" w:lineRule="auto"/>
              <w:rPr>
                <w:rFonts w:ascii="Times New Roman" w:hAnsi="Times New Roman" w:cs="Times New Roman"/>
                <w:sz w:val="24"/>
                <w:szCs w:val="24"/>
              </w:rPr>
            </w:pPr>
            <w:r w:rsidRPr="00636683">
              <w:rPr>
                <w:rFonts w:ascii="Times New Roman" w:hAnsi="Times New Roman" w:cs="Times New Roman"/>
                <w:sz w:val="24"/>
                <w:szCs w:val="24"/>
              </w:rPr>
              <w:t>«Будівництво системи побутової каналізації з влаштуванням КНС по вул. Шолом-Алейхема та вул. Озерна в м. Овруч Житомирської області»</w:t>
            </w:r>
          </w:p>
        </w:tc>
        <w:tc>
          <w:tcPr>
            <w:tcW w:w="1417" w:type="dxa"/>
            <w:shd w:val="clear" w:color="auto" w:fill="FFC000"/>
            <w:vAlign w:val="center"/>
          </w:tcPr>
          <w:p w:rsidR="004F30EE" w:rsidRPr="00636683" w:rsidRDefault="004641F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5111,437</w:t>
            </w:r>
          </w:p>
        </w:tc>
        <w:tc>
          <w:tcPr>
            <w:tcW w:w="1418"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shd w:val="clear" w:color="auto" w:fill="FFC000"/>
            <w:vAlign w:val="center"/>
          </w:tcPr>
          <w:p w:rsidR="004F30EE" w:rsidRPr="00636683" w:rsidRDefault="007075C4"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276"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№06-0480-18 від 18.09.2018 року</w:t>
            </w:r>
          </w:p>
        </w:tc>
        <w:tc>
          <w:tcPr>
            <w:tcW w:w="1984"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rPr>
              <w:t>Мінекології, інші кошти</w:t>
            </w:r>
          </w:p>
        </w:tc>
      </w:tr>
      <w:tr w:rsidR="004F30EE" w:rsidRPr="00636683" w:rsidTr="000D396A">
        <w:trPr>
          <w:trHeight w:val="834"/>
        </w:trPr>
        <w:tc>
          <w:tcPr>
            <w:tcW w:w="562" w:type="dxa"/>
            <w:shd w:val="clear" w:color="auto" w:fill="FFC000"/>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4F30EE" w:rsidRPr="00636683" w:rsidRDefault="004F30EE"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Реконструкція системи водопостачання в с. Лукішки Овруцького району Житомирської </w:t>
            </w:r>
          </w:p>
        </w:tc>
        <w:tc>
          <w:tcPr>
            <w:tcW w:w="1417" w:type="dxa"/>
            <w:shd w:val="clear" w:color="auto" w:fill="FFC000"/>
            <w:vAlign w:val="center"/>
          </w:tcPr>
          <w:p w:rsidR="004F30EE" w:rsidRPr="00636683" w:rsidRDefault="00D30CA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1346,969</w:t>
            </w:r>
          </w:p>
        </w:tc>
        <w:tc>
          <w:tcPr>
            <w:tcW w:w="1418"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shd w:val="clear" w:color="auto" w:fill="FFC000"/>
            <w:vAlign w:val="center"/>
          </w:tcPr>
          <w:p w:rsidR="004F30EE" w:rsidRPr="00636683" w:rsidRDefault="00BF16E7"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в</w:t>
            </w:r>
            <w:r w:rsidRPr="00636683">
              <w:rPr>
                <w:rFonts w:ascii="Times New Roman" w:hAnsi="Times New Roman" w:cs="Times New Roman"/>
                <w:sz w:val="24"/>
                <w:szCs w:val="24"/>
              </w:rPr>
              <w:t xml:space="preserve"> межах кошторисних призначень</w:t>
            </w:r>
          </w:p>
        </w:tc>
        <w:tc>
          <w:tcPr>
            <w:tcW w:w="1276" w:type="dxa"/>
            <w:shd w:val="clear" w:color="auto" w:fill="FFC000"/>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shd w:val="clear" w:color="auto" w:fill="FFC000"/>
            <w:vAlign w:val="center"/>
          </w:tcPr>
          <w:p w:rsidR="004F30EE" w:rsidRPr="00636683" w:rsidRDefault="00D30CA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06-0526-19 від 19.12.2019 р.</w:t>
            </w:r>
          </w:p>
        </w:tc>
        <w:tc>
          <w:tcPr>
            <w:tcW w:w="1984" w:type="dxa"/>
            <w:shd w:val="clear" w:color="auto" w:fill="FFC000"/>
            <w:vAlign w:val="center"/>
          </w:tcPr>
          <w:p w:rsidR="004F30EE" w:rsidRPr="00636683" w:rsidRDefault="004F30EE"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міський бюджет</w:t>
            </w:r>
            <w:r w:rsidR="00BF16E7" w:rsidRPr="00636683">
              <w:rPr>
                <w:rFonts w:ascii="Times New Roman" w:hAnsi="Times New Roman" w:cs="Times New Roman"/>
                <w:sz w:val="24"/>
                <w:szCs w:val="24"/>
                <w:lang w:val="uk-UA"/>
              </w:rPr>
              <w:t>, інші кошти</w:t>
            </w:r>
            <w:r w:rsidR="004641F2" w:rsidRPr="00636683">
              <w:rPr>
                <w:rFonts w:ascii="Times New Roman" w:hAnsi="Times New Roman" w:cs="Times New Roman"/>
                <w:sz w:val="24"/>
                <w:szCs w:val="24"/>
                <w:lang w:val="uk-UA"/>
              </w:rPr>
              <w:t xml:space="preserve"> </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4F30EE" w:rsidRPr="00636683" w:rsidRDefault="004F30EE" w:rsidP="00636683">
            <w:pPr>
              <w:spacing w:line="240" w:lineRule="auto"/>
              <w:rPr>
                <w:rFonts w:ascii="Times New Roman" w:hAnsi="Times New Roman" w:cs="Times New Roman"/>
                <w:sz w:val="24"/>
                <w:szCs w:val="24"/>
                <w:lang w:val="uk-UA"/>
              </w:rPr>
            </w:pPr>
            <w:r w:rsidRPr="00C72307">
              <w:rPr>
                <w:rFonts w:ascii="Times New Roman" w:hAnsi="Times New Roman" w:cs="Times New Roman"/>
                <w:sz w:val="24"/>
                <w:szCs w:val="24"/>
                <w:lang w:val="uk-UA"/>
              </w:rPr>
              <w:t>Будівництво каналізаційної мережі по вул. Миротворців в м. Овруч Житомирської області (коригування)</w:t>
            </w:r>
          </w:p>
        </w:tc>
        <w:tc>
          <w:tcPr>
            <w:tcW w:w="1417" w:type="dxa"/>
            <w:vAlign w:val="center"/>
          </w:tcPr>
          <w:p w:rsidR="004F30EE" w:rsidRPr="00636683" w:rsidRDefault="004641F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1181,760</w:t>
            </w:r>
          </w:p>
        </w:tc>
        <w:tc>
          <w:tcPr>
            <w:tcW w:w="1418"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2551" w:type="dxa"/>
            <w:vAlign w:val="center"/>
          </w:tcPr>
          <w:p w:rsidR="004F30EE" w:rsidRPr="00636683" w:rsidRDefault="00BF16E7"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в</w:t>
            </w:r>
            <w:r w:rsidRPr="00636683">
              <w:rPr>
                <w:rFonts w:ascii="Times New Roman" w:hAnsi="Times New Roman" w:cs="Times New Roman"/>
                <w:sz w:val="24"/>
                <w:szCs w:val="24"/>
              </w:rPr>
              <w:t xml:space="preserve"> межах кошторисних призначень</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984" w:type="dxa"/>
            <w:vAlign w:val="center"/>
          </w:tcPr>
          <w:p w:rsidR="004F30EE" w:rsidRPr="00636683" w:rsidRDefault="00BF16E7" w:rsidP="00636683">
            <w:pPr>
              <w:spacing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Міський бюджет</w:t>
            </w:r>
            <w:r w:rsidR="004F30EE" w:rsidRPr="00636683">
              <w:rPr>
                <w:rFonts w:ascii="Times New Roman" w:hAnsi="Times New Roman" w:cs="Times New Roman"/>
                <w:sz w:val="24"/>
                <w:szCs w:val="24"/>
              </w:rPr>
              <w:t>, інші кошти</w:t>
            </w:r>
          </w:p>
        </w:tc>
      </w:tr>
      <w:tr w:rsidR="0041005E" w:rsidRPr="00636683" w:rsidTr="000D396A">
        <w:tc>
          <w:tcPr>
            <w:tcW w:w="562" w:type="dxa"/>
          </w:tcPr>
          <w:p w:rsidR="0041005E" w:rsidRPr="00636683" w:rsidRDefault="0041005E"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41005E" w:rsidRPr="00C72307" w:rsidRDefault="0041005E" w:rsidP="0063668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Будівництво каналізаційної мережі по вул. Володимира Богораза в м. Овруч, Житомирської області</w:t>
            </w:r>
          </w:p>
        </w:tc>
        <w:tc>
          <w:tcPr>
            <w:tcW w:w="1417" w:type="dxa"/>
            <w:vAlign w:val="center"/>
          </w:tcPr>
          <w:p w:rsidR="0041005E" w:rsidRPr="00636683" w:rsidRDefault="0041005E"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1396,517</w:t>
            </w:r>
          </w:p>
        </w:tc>
        <w:tc>
          <w:tcPr>
            <w:tcW w:w="1418" w:type="dxa"/>
            <w:vAlign w:val="center"/>
          </w:tcPr>
          <w:p w:rsidR="0041005E" w:rsidRPr="00636683" w:rsidRDefault="0041005E" w:rsidP="00636683">
            <w:pPr>
              <w:spacing w:line="240" w:lineRule="auto"/>
              <w:jc w:val="center"/>
              <w:rPr>
                <w:rFonts w:ascii="Times New Roman" w:hAnsi="Times New Roman" w:cs="Times New Roman"/>
                <w:sz w:val="24"/>
                <w:szCs w:val="24"/>
              </w:rPr>
            </w:pPr>
          </w:p>
        </w:tc>
        <w:tc>
          <w:tcPr>
            <w:tcW w:w="2551" w:type="dxa"/>
            <w:vAlign w:val="center"/>
          </w:tcPr>
          <w:p w:rsidR="0041005E" w:rsidRPr="00636683" w:rsidRDefault="0041005E"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еошторисних призначень</w:t>
            </w:r>
          </w:p>
        </w:tc>
        <w:tc>
          <w:tcPr>
            <w:tcW w:w="1276" w:type="dxa"/>
            <w:vAlign w:val="center"/>
          </w:tcPr>
          <w:p w:rsidR="0041005E" w:rsidRPr="00636683" w:rsidRDefault="0041005E" w:rsidP="00636683">
            <w:pPr>
              <w:spacing w:after="0" w:line="240" w:lineRule="auto"/>
              <w:jc w:val="center"/>
              <w:rPr>
                <w:rFonts w:ascii="Times New Roman" w:hAnsi="Times New Roman" w:cs="Times New Roman"/>
                <w:sz w:val="24"/>
                <w:szCs w:val="24"/>
              </w:rPr>
            </w:pPr>
          </w:p>
        </w:tc>
        <w:tc>
          <w:tcPr>
            <w:tcW w:w="1276" w:type="dxa"/>
            <w:vAlign w:val="center"/>
          </w:tcPr>
          <w:p w:rsidR="0041005E" w:rsidRPr="00636683" w:rsidRDefault="0041005E" w:rsidP="00636683">
            <w:pPr>
              <w:spacing w:line="240" w:lineRule="auto"/>
              <w:jc w:val="center"/>
              <w:rPr>
                <w:rFonts w:ascii="Times New Roman" w:hAnsi="Times New Roman" w:cs="Times New Roman"/>
                <w:sz w:val="24"/>
                <w:szCs w:val="24"/>
              </w:rPr>
            </w:pPr>
          </w:p>
        </w:tc>
        <w:tc>
          <w:tcPr>
            <w:tcW w:w="1984" w:type="dxa"/>
            <w:vAlign w:val="center"/>
          </w:tcPr>
          <w:p w:rsidR="0041005E" w:rsidRPr="00636683" w:rsidRDefault="0041005E"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обласний, міський бюджет</w:t>
            </w:r>
            <w:r w:rsidRPr="00636683">
              <w:rPr>
                <w:rFonts w:ascii="Times New Roman" w:hAnsi="Times New Roman" w:cs="Times New Roman"/>
                <w:sz w:val="24"/>
                <w:szCs w:val="24"/>
              </w:rPr>
              <w:t>,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4F30EE" w:rsidRPr="00636683" w:rsidRDefault="004F30EE" w:rsidP="00636683">
            <w:pPr>
              <w:spacing w:after="0" w:line="240" w:lineRule="auto"/>
              <w:rPr>
                <w:rFonts w:ascii="Times New Roman" w:hAnsi="Times New Roman" w:cs="Times New Roman"/>
                <w:sz w:val="24"/>
                <w:szCs w:val="24"/>
                <w:lang w:val="uk-UA"/>
              </w:rPr>
            </w:pPr>
            <w:r w:rsidRPr="00C72307">
              <w:rPr>
                <w:rFonts w:ascii="Times New Roman" w:hAnsi="Times New Roman" w:cs="Times New Roman"/>
                <w:sz w:val="24"/>
                <w:szCs w:val="24"/>
                <w:lang w:val="uk-UA"/>
              </w:rPr>
              <w:t>Реконструкція силового обладнання КП "Водоканал" Овруцької міської ради у павіль</w:t>
            </w:r>
            <w:r w:rsidR="00636683" w:rsidRPr="00C72307">
              <w:rPr>
                <w:rFonts w:ascii="Times New Roman" w:hAnsi="Times New Roman" w:cs="Times New Roman"/>
                <w:sz w:val="24"/>
                <w:szCs w:val="24"/>
                <w:lang w:val="uk-UA"/>
              </w:rPr>
              <w:t>йонах №1, №5, №7, №9, №14, №16,</w:t>
            </w:r>
            <w:r w:rsidRPr="00C72307">
              <w:rPr>
                <w:rFonts w:ascii="Times New Roman" w:hAnsi="Times New Roman" w:cs="Times New Roman"/>
                <w:sz w:val="24"/>
                <w:szCs w:val="24"/>
                <w:lang w:val="uk-UA"/>
              </w:rPr>
              <w:t>№17, №18 зі встановленням станції автоматичного кер</w:t>
            </w:r>
            <w:r w:rsidR="009D5D88" w:rsidRPr="00C72307">
              <w:rPr>
                <w:rFonts w:ascii="Times New Roman" w:hAnsi="Times New Roman" w:cs="Times New Roman"/>
                <w:sz w:val="24"/>
                <w:szCs w:val="24"/>
                <w:lang w:val="uk-UA"/>
              </w:rPr>
              <w:t>ування на базі частотних перет</w:t>
            </w:r>
            <w:r w:rsidRPr="00C72307">
              <w:rPr>
                <w:rFonts w:ascii="Times New Roman" w:hAnsi="Times New Roman" w:cs="Times New Roman"/>
                <w:sz w:val="24"/>
                <w:szCs w:val="24"/>
                <w:lang w:val="uk-UA"/>
              </w:rPr>
              <w:t>ворювачів Danfoss Aqua Drive"</w:t>
            </w:r>
          </w:p>
        </w:tc>
        <w:tc>
          <w:tcPr>
            <w:tcW w:w="1417" w:type="dxa"/>
            <w:vAlign w:val="center"/>
          </w:tcPr>
          <w:p w:rsidR="004F30EE" w:rsidRPr="00636683" w:rsidRDefault="004641F2"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1495,613</w:t>
            </w:r>
          </w:p>
        </w:tc>
        <w:tc>
          <w:tcPr>
            <w:tcW w:w="1418"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2551" w:type="dxa"/>
          </w:tcPr>
          <w:p w:rsidR="004F30EE" w:rsidRPr="00636683" w:rsidRDefault="00D30CA6"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984" w:type="dxa"/>
          </w:tcPr>
          <w:p w:rsidR="004F30EE" w:rsidRPr="00636683" w:rsidRDefault="00D30CA6" w:rsidP="00636683">
            <w:pPr>
              <w:spacing w:line="240" w:lineRule="auto"/>
              <w:rPr>
                <w:rFonts w:ascii="Times New Roman" w:hAnsi="Times New Roman" w:cs="Times New Roman"/>
                <w:sz w:val="24"/>
                <w:szCs w:val="24"/>
              </w:rPr>
            </w:pPr>
            <w:r w:rsidRPr="00636683">
              <w:rPr>
                <w:rFonts w:ascii="Times New Roman" w:hAnsi="Times New Roman" w:cs="Times New Roman"/>
                <w:sz w:val="24"/>
                <w:szCs w:val="24"/>
                <w:lang w:val="uk-UA"/>
              </w:rPr>
              <w:t>Міський бюджет</w:t>
            </w:r>
            <w:r w:rsidR="004F30EE" w:rsidRPr="00636683">
              <w:rPr>
                <w:rFonts w:ascii="Times New Roman" w:hAnsi="Times New Roman" w:cs="Times New Roman"/>
                <w:sz w:val="24"/>
                <w:szCs w:val="24"/>
              </w:rPr>
              <w:t>, інші кошти</w:t>
            </w:r>
          </w:p>
        </w:tc>
      </w:tr>
      <w:tr w:rsidR="00D30CA6" w:rsidRPr="00636683" w:rsidTr="000D396A">
        <w:tc>
          <w:tcPr>
            <w:tcW w:w="562" w:type="dxa"/>
            <w:shd w:val="clear" w:color="auto" w:fill="FFC000"/>
          </w:tcPr>
          <w:p w:rsidR="00D30CA6" w:rsidRPr="00636683" w:rsidRDefault="00D30CA6"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D30CA6" w:rsidRPr="00636683" w:rsidRDefault="00D30CA6"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Капітальний ремонт частини водопровідної мережі в с. Велика Хайча Овруцького району, Житомирської області</w:t>
            </w:r>
          </w:p>
        </w:tc>
        <w:tc>
          <w:tcPr>
            <w:tcW w:w="1417" w:type="dxa"/>
            <w:shd w:val="clear" w:color="auto" w:fill="FFC000"/>
            <w:vAlign w:val="center"/>
          </w:tcPr>
          <w:p w:rsidR="00D30CA6" w:rsidRPr="00636683" w:rsidRDefault="00D30CA6"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713,803</w:t>
            </w:r>
          </w:p>
        </w:tc>
        <w:tc>
          <w:tcPr>
            <w:tcW w:w="1418" w:type="dxa"/>
            <w:shd w:val="clear" w:color="auto" w:fill="FFC000"/>
            <w:vAlign w:val="center"/>
          </w:tcPr>
          <w:p w:rsidR="00D30CA6" w:rsidRPr="00636683" w:rsidRDefault="00D30CA6" w:rsidP="00636683">
            <w:pPr>
              <w:spacing w:after="0" w:line="240" w:lineRule="auto"/>
              <w:jc w:val="center"/>
              <w:rPr>
                <w:rFonts w:ascii="Times New Roman" w:hAnsi="Times New Roman" w:cs="Times New Roman"/>
                <w:sz w:val="24"/>
                <w:szCs w:val="24"/>
              </w:rPr>
            </w:pPr>
          </w:p>
        </w:tc>
        <w:tc>
          <w:tcPr>
            <w:tcW w:w="2551" w:type="dxa"/>
            <w:shd w:val="clear" w:color="auto" w:fill="FFC000"/>
          </w:tcPr>
          <w:p w:rsidR="00D30CA6" w:rsidRPr="00636683" w:rsidRDefault="00D30CA6"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D30CA6" w:rsidRPr="00636683" w:rsidRDefault="00D30CA6" w:rsidP="00636683">
            <w:pPr>
              <w:spacing w:after="0" w:line="240" w:lineRule="auto"/>
              <w:jc w:val="center"/>
              <w:rPr>
                <w:rFonts w:ascii="Times New Roman" w:hAnsi="Times New Roman" w:cs="Times New Roman"/>
                <w:sz w:val="24"/>
                <w:szCs w:val="24"/>
              </w:rPr>
            </w:pPr>
          </w:p>
        </w:tc>
        <w:tc>
          <w:tcPr>
            <w:tcW w:w="1276" w:type="dxa"/>
            <w:shd w:val="clear" w:color="auto" w:fill="FFC000"/>
            <w:vAlign w:val="center"/>
          </w:tcPr>
          <w:p w:rsidR="00D30CA6" w:rsidRPr="00636683" w:rsidRDefault="00D30CA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1104/е/20 від 25.06.2020 р.</w:t>
            </w:r>
          </w:p>
        </w:tc>
        <w:tc>
          <w:tcPr>
            <w:tcW w:w="1984" w:type="dxa"/>
            <w:shd w:val="clear" w:color="auto" w:fill="FFC000"/>
            <w:vAlign w:val="center"/>
          </w:tcPr>
          <w:p w:rsidR="00D30CA6" w:rsidRPr="00636683" w:rsidRDefault="00D30CA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r w:rsidRPr="00636683">
              <w:rPr>
                <w:rFonts w:ascii="Times New Roman" w:hAnsi="Times New Roman" w:cs="Times New Roman"/>
                <w:sz w:val="24"/>
                <w:szCs w:val="24"/>
              </w:rPr>
              <w:t>, інші кошти</w:t>
            </w:r>
          </w:p>
        </w:tc>
      </w:tr>
      <w:tr w:rsidR="00B41DE8" w:rsidRPr="00636683" w:rsidTr="000D396A">
        <w:tc>
          <w:tcPr>
            <w:tcW w:w="562" w:type="dxa"/>
          </w:tcPr>
          <w:p w:rsidR="00B41DE8" w:rsidRPr="00636683" w:rsidRDefault="00B41DE8"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41DE8" w:rsidRPr="00636683" w:rsidRDefault="00B41DE8"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Будівництво свердловини № 21 на водозаборі ВНС № 1 в м. Овруч Житомирської області</w:t>
            </w:r>
          </w:p>
        </w:tc>
        <w:tc>
          <w:tcPr>
            <w:tcW w:w="1417"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r>
      <w:tr w:rsidR="00B41DE8" w:rsidRPr="00636683" w:rsidTr="000D396A">
        <w:tc>
          <w:tcPr>
            <w:tcW w:w="562" w:type="dxa"/>
          </w:tcPr>
          <w:p w:rsidR="00B41DE8" w:rsidRPr="00636683" w:rsidRDefault="00B41DE8"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41DE8" w:rsidRPr="00636683" w:rsidRDefault="00B41DE8"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Будівництво свердловини № 22 на водозаборі ВНС № 1 в м. Овруч Житомирської області</w:t>
            </w:r>
          </w:p>
        </w:tc>
        <w:tc>
          <w:tcPr>
            <w:tcW w:w="1417"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r>
      <w:tr w:rsidR="00B41DE8" w:rsidRPr="00636683" w:rsidTr="000D396A">
        <w:tc>
          <w:tcPr>
            <w:tcW w:w="562" w:type="dxa"/>
          </w:tcPr>
          <w:p w:rsidR="00B41DE8" w:rsidRPr="00636683" w:rsidRDefault="00B41DE8"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41DE8" w:rsidRPr="00636683" w:rsidRDefault="00B41DE8"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lang w:val="uk-UA"/>
              </w:rPr>
              <w:t>Будівництво свердловини № 15 на водозаборі ВНС № 2 в м. Овруч Житомирської області</w:t>
            </w:r>
          </w:p>
        </w:tc>
        <w:tc>
          <w:tcPr>
            <w:tcW w:w="1417"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r>
      <w:tr w:rsidR="00B41DE8" w:rsidRPr="00636683" w:rsidTr="000D396A">
        <w:tc>
          <w:tcPr>
            <w:tcW w:w="562" w:type="dxa"/>
          </w:tcPr>
          <w:p w:rsidR="00B41DE8" w:rsidRPr="00636683" w:rsidRDefault="00B41DE8"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41DE8" w:rsidRPr="00636683" w:rsidRDefault="00B41DE8"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lang w:val="uk-UA"/>
              </w:rPr>
              <w:t>Будівництво свердловини № 16 на водозаборі ВНС № 2 в м. Овруч Житомирської області</w:t>
            </w:r>
          </w:p>
        </w:tc>
        <w:tc>
          <w:tcPr>
            <w:tcW w:w="1417"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r>
      <w:tr w:rsidR="00B41DE8" w:rsidRPr="00636683" w:rsidTr="000D396A">
        <w:tc>
          <w:tcPr>
            <w:tcW w:w="562" w:type="dxa"/>
          </w:tcPr>
          <w:p w:rsidR="00B41DE8" w:rsidRPr="00636683" w:rsidRDefault="00B41DE8"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41DE8" w:rsidRPr="00636683" w:rsidRDefault="00B41DE8"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Нове будівництво водозабірної свердловини в с. Острів Овруцької міської ради Житомирської області</w:t>
            </w:r>
          </w:p>
        </w:tc>
        <w:tc>
          <w:tcPr>
            <w:tcW w:w="1417"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r>
      <w:tr w:rsidR="00B41DE8" w:rsidRPr="00636683" w:rsidTr="000D396A">
        <w:tc>
          <w:tcPr>
            <w:tcW w:w="562" w:type="dxa"/>
          </w:tcPr>
          <w:p w:rsidR="00B41DE8" w:rsidRPr="00636683" w:rsidRDefault="00B41DE8"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41DE8" w:rsidRPr="00636683" w:rsidRDefault="00B41DE8"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lang w:val="uk-UA"/>
              </w:rPr>
              <w:t>Нове будівництво водозабірної свердловини в с. Заріччя Овруцької міської ради Житомирської області</w:t>
            </w:r>
          </w:p>
        </w:tc>
        <w:tc>
          <w:tcPr>
            <w:tcW w:w="1417"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r>
      <w:tr w:rsidR="00B41DE8" w:rsidRPr="00636683" w:rsidTr="000D396A">
        <w:tc>
          <w:tcPr>
            <w:tcW w:w="562" w:type="dxa"/>
          </w:tcPr>
          <w:p w:rsidR="00B41DE8" w:rsidRPr="00636683" w:rsidRDefault="00B41DE8"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41DE8" w:rsidRPr="00636683" w:rsidRDefault="00B41DE8"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lang w:val="uk-UA"/>
              </w:rPr>
              <w:t>Нове будівництво водозабірної свердловини в с. Велика Хайча Овруцької міської ради Житомирської області</w:t>
            </w:r>
          </w:p>
        </w:tc>
        <w:tc>
          <w:tcPr>
            <w:tcW w:w="1417"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r>
      <w:tr w:rsidR="00B41DE8" w:rsidRPr="00636683" w:rsidTr="000D396A">
        <w:tc>
          <w:tcPr>
            <w:tcW w:w="562" w:type="dxa"/>
          </w:tcPr>
          <w:p w:rsidR="00B41DE8" w:rsidRPr="00636683" w:rsidRDefault="00B41DE8"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41DE8" w:rsidRPr="00636683" w:rsidRDefault="00B41DE8"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lang w:val="uk-UA"/>
              </w:rPr>
              <w:t>Нове будівництво водозабірної свердловини в с. Потаповичі Овруцької міської ради Житомирської області</w:t>
            </w:r>
          </w:p>
        </w:tc>
        <w:tc>
          <w:tcPr>
            <w:tcW w:w="1417"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41DE8" w:rsidRPr="00636683" w:rsidRDefault="00B41DE8" w:rsidP="00636683">
            <w:pPr>
              <w:spacing w:line="240" w:lineRule="auto"/>
              <w:jc w:val="center"/>
              <w:rPr>
                <w:rFonts w:ascii="Times New Roman" w:hAnsi="Times New Roman" w:cs="Times New Roman"/>
                <w:sz w:val="24"/>
                <w:szCs w:val="24"/>
                <w:lang w:val="uk-UA"/>
              </w:rPr>
            </w:pPr>
          </w:p>
        </w:tc>
      </w:tr>
      <w:tr w:rsidR="00C72307" w:rsidRPr="00636683" w:rsidTr="000D396A">
        <w:tc>
          <w:tcPr>
            <w:tcW w:w="562" w:type="dxa"/>
          </w:tcPr>
          <w:p w:rsidR="00C72307" w:rsidRPr="00636683" w:rsidRDefault="00C72307"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C72307" w:rsidRPr="00636683" w:rsidRDefault="00C72307" w:rsidP="0063668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артезіанської свердловини з заміною технологічного обладнання в с. Левковичі Овруцького району Житомирської області</w:t>
            </w:r>
          </w:p>
        </w:tc>
        <w:tc>
          <w:tcPr>
            <w:tcW w:w="1417" w:type="dxa"/>
            <w:shd w:val="clear" w:color="auto" w:fill="FFFFFF" w:themeFill="background1"/>
            <w:vAlign w:val="center"/>
          </w:tcPr>
          <w:p w:rsidR="00C72307" w:rsidRPr="00636683" w:rsidRDefault="00C76C7C"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352,006</w:t>
            </w:r>
          </w:p>
        </w:tc>
        <w:tc>
          <w:tcPr>
            <w:tcW w:w="1418" w:type="dxa"/>
            <w:shd w:val="clear" w:color="auto" w:fill="FFFFFF" w:themeFill="background1"/>
            <w:vAlign w:val="center"/>
          </w:tcPr>
          <w:p w:rsidR="00C72307" w:rsidRPr="00636683" w:rsidRDefault="00C72307"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C72307" w:rsidRPr="00636683" w:rsidRDefault="00C72307"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C72307" w:rsidRPr="00636683" w:rsidRDefault="00C72307"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C72307" w:rsidRPr="00636683" w:rsidRDefault="00C76C7C"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914/е/21-КД/П</w:t>
            </w:r>
          </w:p>
        </w:tc>
        <w:tc>
          <w:tcPr>
            <w:tcW w:w="1984" w:type="dxa"/>
            <w:shd w:val="clear" w:color="auto" w:fill="FFFFFF" w:themeFill="background1"/>
            <w:vAlign w:val="center"/>
          </w:tcPr>
          <w:p w:rsidR="00C72307" w:rsidRPr="00636683" w:rsidRDefault="00C76C7C"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C76C7C" w:rsidRPr="00636683" w:rsidTr="000D396A">
        <w:tc>
          <w:tcPr>
            <w:tcW w:w="562" w:type="dxa"/>
          </w:tcPr>
          <w:p w:rsidR="00C76C7C" w:rsidRPr="00636683" w:rsidRDefault="00C76C7C"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C76C7C" w:rsidRDefault="00C76C7C" w:rsidP="00C76C7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артезіанської свердловини № 2 з заміною технологічного обладнання в с. Полохачів Овруцького району Житомирської області</w:t>
            </w:r>
          </w:p>
        </w:tc>
        <w:tc>
          <w:tcPr>
            <w:tcW w:w="1417" w:type="dxa"/>
            <w:shd w:val="clear" w:color="auto" w:fill="FFFFFF" w:themeFill="background1"/>
            <w:vAlign w:val="center"/>
          </w:tcPr>
          <w:p w:rsidR="00C76C7C" w:rsidRDefault="00C76C7C"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317,148</w:t>
            </w:r>
          </w:p>
        </w:tc>
        <w:tc>
          <w:tcPr>
            <w:tcW w:w="1418" w:type="dxa"/>
            <w:shd w:val="clear" w:color="auto" w:fill="FFFFFF" w:themeFill="background1"/>
            <w:vAlign w:val="center"/>
          </w:tcPr>
          <w:p w:rsidR="00C76C7C" w:rsidRPr="00636683" w:rsidRDefault="00C76C7C"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C76C7C" w:rsidRPr="00636683" w:rsidRDefault="00C76C7C"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C76C7C" w:rsidRPr="00636683" w:rsidRDefault="00C76C7C"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C76C7C" w:rsidRDefault="00C76C7C"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914/е/21-КД/П від 05.10.2021 року</w:t>
            </w:r>
          </w:p>
        </w:tc>
        <w:tc>
          <w:tcPr>
            <w:tcW w:w="1984" w:type="dxa"/>
            <w:shd w:val="clear" w:color="auto" w:fill="FFFFFF" w:themeFill="background1"/>
            <w:vAlign w:val="center"/>
          </w:tcPr>
          <w:p w:rsidR="00C76C7C" w:rsidRPr="00636683" w:rsidRDefault="00C76C7C"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720F76" w:rsidRPr="00636683" w:rsidTr="000D396A">
        <w:tc>
          <w:tcPr>
            <w:tcW w:w="562" w:type="dxa"/>
          </w:tcPr>
          <w:p w:rsidR="00720F76" w:rsidRPr="00636683" w:rsidRDefault="00720F76"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720F76" w:rsidRDefault="00720F76" w:rsidP="00C76C7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артезіанської свердловини з заміною технологічного обладнання в с. Ігнатпіль Овруцького району Житомирської області</w:t>
            </w:r>
          </w:p>
        </w:tc>
        <w:tc>
          <w:tcPr>
            <w:tcW w:w="1417"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598,562</w:t>
            </w:r>
          </w:p>
        </w:tc>
        <w:tc>
          <w:tcPr>
            <w:tcW w:w="1418"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Default="00720F76"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913/е/21-КД/П від 05.10.2021 року</w:t>
            </w:r>
          </w:p>
        </w:tc>
        <w:tc>
          <w:tcPr>
            <w:tcW w:w="1984" w:type="dxa"/>
            <w:shd w:val="clear" w:color="auto" w:fill="FFFFFF" w:themeFill="background1"/>
            <w:vAlign w:val="center"/>
          </w:tcPr>
          <w:p w:rsidR="00720F76" w:rsidRPr="00636683" w:rsidRDefault="00720F7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720F76" w:rsidRPr="00636683" w:rsidTr="000D396A">
        <w:tc>
          <w:tcPr>
            <w:tcW w:w="562" w:type="dxa"/>
          </w:tcPr>
          <w:p w:rsidR="00720F76" w:rsidRPr="00636683" w:rsidRDefault="00720F76"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720F76" w:rsidRDefault="00720F76" w:rsidP="00C76C7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водогінної мережі в с. Мала Хайча Овруцької міської ради Житомирської області</w:t>
            </w:r>
          </w:p>
        </w:tc>
        <w:tc>
          <w:tcPr>
            <w:tcW w:w="1417"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стадії виготовлення</w:t>
            </w:r>
          </w:p>
        </w:tc>
        <w:tc>
          <w:tcPr>
            <w:tcW w:w="1418"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Default="00720F76"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720F76" w:rsidRPr="00636683" w:rsidRDefault="00720F7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B2356D" w:rsidRPr="00636683" w:rsidTr="000D396A">
        <w:tc>
          <w:tcPr>
            <w:tcW w:w="562" w:type="dxa"/>
          </w:tcPr>
          <w:p w:rsidR="00B2356D" w:rsidRPr="00636683" w:rsidRDefault="00B2356D"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2356D" w:rsidRPr="00636683" w:rsidRDefault="00B2356D" w:rsidP="00720F7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Будівництво водогінної мережі </w:t>
            </w:r>
            <w:r w:rsidR="00720F76">
              <w:rPr>
                <w:rFonts w:ascii="Times New Roman" w:hAnsi="Times New Roman" w:cs="Times New Roman"/>
                <w:sz w:val="24"/>
                <w:szCs w:val="24"/>
                <w:lang w:val="uk-UA"/>
              </w:rPr>
              <w:t>в</w:t>
            </w:r>
            <w:r>
              <w:rPr>
                <w:rFonts w:ascii="Times New Roman" w:hAnsi="Times New Roman" w:cs="Times New Roman"/>
                <w:sz w:val="24"/>
                <w:szCs w:val="24"/>
                <w:lang w:val="uk-UA"/>
              </w:rPr>
              <w:t xml:space="preserve"> с. М.Фос</w:t>
            </w:r>
            <w:r w:rsidR="00720F76">
              <w:rPr>
                <w:rFonts w:ascii="Times New Roman" w:hAnsi="Times New Roman" w:cs="Times New Roman"/>
                <w:sz w:val="24"/>
                <w:szCs w:val="24"/>
                <w:lang w:val="uk-UA"/>
              </w:rPr>
              <w:t>ня Овруцької міської ради Житомирської області</w:t>
            </w:r>
          </w:p>
        </w:tc>
        <w:tc>
          <w:tcPr>
            <w:tcW w:w="1417" w:type="dxa"/>
            <w:shd w:val="clear" w:color="auto" w:fill="FFFFFF" w:themeFill="background1"/>
            <w:vAlign w:val="center"/>
          </w:tcPr>
          <w:p w:rsidR="00B2356D" w:rsidRPr="00636683" w:rsidRDefault="00720F76"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стадії виготовлення</w:t>
            </w:r>
          </w:p>
        </w:tc>
        <w:tc>
          <w:tcPr>
            <w:tcW w:w="1418" w:type="dxa"/>
            <w:shd w:val="clear" w:color="auto" w:fill="FFFFFF" w:themeFill="background1"/>
            <w:vAlign w:val="center"/>
          </w:tcPr>
          <w:p w:rsidR="00B2356D" w:rsidRPr="00636683" w:rsidRDefault="00B2356D"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2356D" w:rsidRPr="00636683" w:rsidRDefault="00B2356D"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2356D" w:rsidRPr="00636683" w:rsidRDefault="00B2356D"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2356D" w:rsidRPr="00636683" w:rsidRDefault="00B2356D"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B2356D" w:rsidRPr="00636683" w:rsidRDefault="00720F7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F07C92" w:rsidRPr="00636683" w:rsidTr="000D396A">
        <w:tc>
          <w:tcPr>
            <w:tcW w:w="562" w:type="dxa"/>
          </w:tcPr>
          <w:p w:rsidR="00F07C92" w:rsidRPr="00636683" w:rsidRDefault="00F07C92"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F07C92" w:rsidRDefault="00F07C92" w:rsidP="00720F7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Будівництво водогінної мережі в с. Заріччя Овруцької міської ради Житомирської області</w:t>
            </w:r>
          </w:p>
        </w:tc>
        <w:tc>
          <w:tcPr>
            <w:tcW w:w="1417" w:type="dxa"/>
            <w:shd w:val="clear" w:color="auto" w:fill="FFFFFF" w:themeFill="background1"/>
            <w:vAlign w:val="center"/>
          </w:tcPr>
          <w:p w:rsidR="00F07C92" w:rsidRDefault="00F07C92"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25383,998</w:t>
            </w:r>
          </w:p>
        </w:tc>
        <w:tc>
          <w:tcPr>
            <w:tcW w:w="1418" w:type="dxa"/>
            <w:shd w:val="clear" w:color="auto" w:fill="FFFFFF" w:themeFill="background1"/>
            <w:vAlign w:val="center"/>
          </w:tcPr>
          <w:p w:rsidR="00F07C92" w:rsidRPr="00636683" w:rsidRDefault="00F07C92"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F07C92" w:rsidRPr="00636683" w:rsidRDefault="00F07C92"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F07C92" w:rsidRPr="00636683" w:rsidRDefault="00F07C92"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F07C92" w:rsidRPr="00636683" w:rsidRDefault="00F07C92"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F07C92" w:rsidRPr="00636683" w:rsidRDefault="00F07C92"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B2356D" w:rsidRPr="00636683" w:rsidTr="000D396A">
        <w:tc>
          <w:tcPr>
            <w:tcW w:w="562" w:type="dxa"/>
          </w:tcPr>
          <w:p w:rsidR="00B2356D" w:rsidRPr="00636683" w:rsidRDefault="00B2356D"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B2356D" w:rsidRDefault="00B2356D" w:rsidP="00C723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Реконструкція водогінної мережі в с. Нагоряни, </w:t>
            </w:r>
            <w:r w:rsidR="00C72307">
              <w:rPr>
                <w:rFonts w:ascii="Times New Roman" w:hAnsi="Times New Roman" w:cs="Times New Roman"/>
                <w:sz w:val="24"/>
                <w:szCs w:val="24"/>
                <w:lang w:val="uk-UA"/>
              </w:rPr>
              <w:t>Овруцької міської ради Житомирської області</w:t>
            </w:r>
          </w:p>
        </w:tc>
        <w:tc>
          <w:tcPr>
            <w:tcW w:w="1417" w:type="dxa"/>
            <w:shd w:val="clear" w:color="auto" w:fill="FFFFFF" w:themeFill="background1"/>
            <w:vAlign w:val="center"/>
          </w:tcPr>
          <w:p w:rsidR="00B2356D" w:rsidRPr="00636683" w:rsidRDefault="00C72307"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1744,962</w:t>
            </w:r>
          </w:p>
        </w:tc>
        <w:tc>
          <w:tcPr>
            <w:tcW w:w="1418" w:type="dxa"/>
            <w:shd w:val="clear" w:color="auto" w:fill="FFFFFF" w:themeFill="background1"/>
            <w:vAlign w:val="center"/>
          </w:tcPr>
          <w:p w:rsidR="00B2356D" w:rsidRPr="00636683" w:rsidRDefault="00B2356D"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B2356D" w:rsidRPr="00C72307" w:rsidRDefault="00C72307"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276" w:type="dxa"/>
            <w:shd w:val="clear" w:color="auto" w:fill="FFFFFF" w:themeFill="background1"/>
            <w:vAlign w:val="center"/>
          </w:tcPr>
          <w:p w:rsidR="00B2356D" w:rsidRPr="00636683" w:rsidRDefault="00B2356D"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B2356D" w:rsidRPr="00636683" w:rsidRDefault="00C76C7C"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06-0059/01-21 від 18.03.2021 року</w:t>
            </w:r>
          </w:p>
        </w:tc>
        <w:tc>
          <w:tcPr>
            <w:tcW w:w="1984" w:type="dxa"/>
            <w:shd w:val="clear" w:color="auto" w:fill="FFFFFF" w:themeFill="background1"/>
            <w:vAlign w:val="center"/>
          </w:tcPr>
          <w:p w:rsidR="00B2356D" w:rsidRPr="00636683" w:rsidRDefault="00C72307"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720F76" w:rsidRPr="00636683" w:rsidTr="000D396A">
        <w:tc>
          <w:tcPr>
            <w:tcW w:w="562" w:type="dxa"/>
          </w:tcPr>
          <w:p w:rsidR="00720F76" w:rsidRPr="00636683" w:rsidRDefault="00720F76"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720F76" w:rsidRDefault="00720F76" w:rsidP="00C723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Будівництво каналізаційної мережі та напірного колектора по вул. Тараса Бульби – Боровця в м. Овруч Житомирської області</w:t>
            </w:r>
          </w:p>
        </w:tc>
        <w:tc>
          <w:tcPr>
            <w:tcW w:w="1417"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стадії виготовлення</w:t>
            </w:r>
          </w:p>
        </w:tc>
        <w:tc>
          <w:tcPr>
            <w:tcW w:w="1418"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276"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Default="00720F76"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720F76" w:rsidRPr="00636683" w:rsidRDefault="00720F7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720F76" w:rsidRPr="00636683" w:rsidTr="000D396A">
        <w:tc>
          <w:tcPr>
            <w:tcW w:w="562" w:type="dxa"/>
          </w:tcPr>
          <w:p w:rsidR="00720F76" w:rsidRPr="00636683" w:rsidRDefault="00720F76"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720F76" w:rsidRDefault="00720F76" w:rsidP="00C723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протиерозійних споруд на території Покалівського Старостинського округу Овруцької міської ради Житомирської області. Робочий проект</w:t>
            </w:r>
          </w:p>
        </w:tc>
        <w:tc>
          <w:tcPr>
            <w:tcW w:w="1417"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276"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Default="00720F76"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720F76" w:rsidRPr="00636683" w:rsidRDefault="00720F7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720F76" w:rsidRPr="00636683" w:rsidTr="000D396A">
        <w:tc>
          <w:tcPr>
            <w:tcW w:w="562" w:type="dxa"/>
          </w:tcPr>
          <w:p w:rsidR="00720F76" w:rsidRPr="00636683" w:rsidRDefault="00720F76"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720F76" w:rsidRDefault="00720F76" w:rsidP="00C723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споруд захисту від підтоплення території с. Раківщина Овруцької міської ради Житомирської області</w:t>
            </w:r>
          </w:p>
        </w:tc>
        <w:tc>
          <w:tcPr>
            <w:tcW w:w="1417"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276"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Default="00720F76"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720F76" w:rsidRPr="00636683" w:rsidRDefault="00720F7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720F76" w:rsidRPr="00636683" w:rsidTr="000D396A">
        <w:tc>
          <w:tcPr>
            <w:tcW w:w="562" w:type="dxa"/>
          </w:tcPr>
          <w:p w:rsidR="00720F76" w:rsidRPr="00636683" w:rsidRDefault="00720F76"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720F76" w:rsidRDefault="00720F76" w:rsidP="00C723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шлюза регулятора на р. Ольшанка біля с. Раківщина Овруцької міської ради Житомирської області. Робочий проект</w:t>
            </w:r>
          </w:p>
        </w:tc>
        <w:tc>
          <w:tcPr>
            <w:tcW w:w="1417"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276"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Default="00720F76"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720F76" w:rsidRPr="00636683" w:rsidRDefault="00720F7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720F76" w:rsidRPr="00636683" w:rsidTr="000D396A">
        <w:tc>
          <w:tcPr>
            <w:tcW w:w="562" w:type="dxa"/>
          </w:tcPr>
          <w:p w:rsidR="00720F76" w:rsidRPr="00636683" w:rsidRDefault="00720F76"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FFFF" w:themeFill="background1"/>
            <w:vAlign w:val="center"/>
          </w:tcPr>
          <w:p w:rsidR="00720F76" w:rsidRDefault="00720F76" w:rsidP="00C723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споруд протиерозійного захисту в селах Коптівщина, Павловичі та Полохачів Овруцької міської ради Житомирської області</w:t>
            </w:r>
          </w:p>
        </w:tc>
        <w:tc>
          <w:tcPr>
            <w:tcW w:w="1417"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418"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2551" w:type="dxa"/>
            <w:shd w:val="clear" w:color="auto" w:fill="FFFFFF" w:themeFill="background1"/>
            <w:vAlign w:val="center"/>
          </w:tcPr>
          <w:p w:rsidR="00720F76" w:rsidRDefault="00720F76" w:rsidP="00636683">
            <w:pPr>
              <w:spacing w:after="0" w:line="240" w:lineRule="auto"/>
              <w:jc w:val="center"/>
              <w:rPr>
                <w:rFonts w:ascii="Times New Roman" w:hAnsi="Times New Roman" w:cs="Times New Roman"/>
                <w:sz w:val="24"/>
                <w:szCs w:val="24"/>
                <w:lang w:val="uk-UA"/>
              </w:rPr>
            </w:pPr>
          </w:p>
        </w:tc>
        <w:tc>
          <w:tcPr>
            <w:tcW w:w="1276" w:type="dxa"/>
            <w:shd w:val="clear" w:color="auto" w:fill="FFFFFF" w:themeFill="background1"/>
            <w:vAlign w:val="center"/>
          </w:tcPr>
          <w:p w:rsidR="00720F76" w:rsidRPr="00636683" w:rsidRDefault="00720F76" w:rsidP="00636683">
            <w:pPr>
              <w:spacing w:after="0" w:line="240" w:lineRule="auto"/>
              <w:jc w:val="center"/>
              <w:rPr>
                <w:rFonts w:ascii="Times New Roman" w:hAnsi="Times New Roman" w:cs="Times New Roman"/>
                <w:sz w:val="24"/>
                <w:szCs w:val="24"/>
              </w:rPr>
            </w:pPr>
          </w:p>
        </w:tc>
        <w:tc>
          <w:tcPr>
            <w:tcW w:w="1276" w:type="dxa"/>
            <w:shd w:val="clear" w:color="auto" w:fill="FFFFFF" w:themeFill="background1"/>
            <w:vAlign w:val="center"/>
          </w:tcPr>
          <w:p w:rsidR="00720F76" w:rsidRDefault="00720F76" w:rsidP="00636683">
            <w:pPr>
              <w:spacing w:line="240" w:lineRule="auto"/>
              <w:jc w:val="center"/>
              <w:rPr>
                <w:rFonts w:ascii="Times New Roman" w:hAnsi="Times New Roman" w:cs="Times New Roman"/>
                <w:sz w:val="24"/>
                <w:szCs w:val="24"/>
                <w:lang w:val="uk-UA"/>
              </w:rPr>
            </w:pPr>
          </w:p>
        </w:tc>
        <w:tc>
          <w:tcPr>
            <w:tcW w:w="1984" w:type="dxa"/>
            <w:shd w:val="clear" w:color="auto" w:fill="FFFFFF" w:themeFill="background1"/>
            <w:vAlign w:val="center"/>
          </w:tcPr>
          <w:p w:rsidR="00720F76" w:rsidRPr="00636683" w:rsidRDefault="00720F76"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4F30EE" w:rsidRPr="00636683" w:rsidTr="000D396A">
        <w:tc>
          <w:tcPr>
            <w:tcW w:w="15587" w:type="dxa"/>
            <w:gridSpan w:val="8"/>
          </w:tcPr>
          <w:p w:rsidR="004F30EE" w:rsidRPr="00636683" w:rsidRDefault="004F30EE"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Соціальний захист</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636683" w:rsidRDefault="00397B88"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Виплата матеріальної допомоги соціально – незахищеним верствам населення</w:t>
            </w:r>
          </w:p>
        </w:tc>
        <w:tc>
          <w:tcPr>
            <w:tcW w:w="1417" w:type="dxa"/>
          </w:tcPr>
          <w:p w:rsidR="004F30EE" w:rsidRPr="00636683" w:rsidRDefault="004641F2"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418" w:type="dxa"/>
          </w:tcPr>
          <w:p w:rsidR="004F30EE" w:rsidRPr="00636683" w:rsidRDefault="004F30EE" w:rsidP="00636683">
            <w:pPr>
              <w:spacing w:after="0" w:line="240" w:lineRule="auto"/>
              <w:rPr>
                <w:rFonts w:ascii="Times New Roman" w:hAnsi="Times New Roman" w:cs="Times New Roman"/>
                <w:sz w:val="24"/>
                <w:szCs w:val="24"/>
              </w:rPr>
            </w:pPr>
          </w:p>
        </w:tc>
        <w:tc>
          <w:tcPr>
            <w:tcW w:w="2551" w:type="dxa"/>
          </w:tcPr>
          <w:p w:rsidR="004F30EE" w:rsidRPr="00636683" w:rsidRDefault="004641F2"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tcPr>
          <w:p w:rsidR="004F30EE" w:rsidRPr="00636683" w:rsidRDefault="004F30EE" w:rsidP="00636683">
            <w:pPr>
              <w:spacing w:after="0" w:line="240" w:lineRule="auto"/>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984" w:type="dxa"/>
            <w:vAlign w:val="center"/>
          </w:tcPr>
          <w:p w:rsidR="004F30EE" w:rsidRPr="00636683" w:rsidRDefault="00397B88"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636683" w:rsidRDefault="004F30EE"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Придбання житла</w:t>
            </w:r>
          </w:p>
        </w:tc>
        <w:tc>
          <w:tcPr>
            <w:tcW w:w="1417" w:type="dxa"/>
          </w:tcPr>
          <w:p w:rsidR="004F30EE" w:rsidRPr="00636683" w:rsidRDefault="004F30EE" w:rsidP="00636683">
            <w:pPr>
              <w:spacing w:after="0" w:line="240" w:lineRule="auto"/>
              <w:rPr>
                <w:rFonts w:ascii="Times New Roman" w:hAnsi="Times New Roman" w:cs="Times New Roman"/>
                <w:sz w:val="24"/>
                <w:szCs w:val="24"/>
                <w:lang w:val="uk-UA"/>
              </w:rPr>
            </w:pPr>
          </w:p>
        </w:tc>
        <w:tc>
          <w:tcPr>
            <w:tcW w:w="1418" w:type="dxa"/>
          </w:tcPr>
          <w:p w:rsidR="004F30EE" w:rsidRPr="00636683" w:rsidRDefault="004F30EE" w:rsidP="00636683">
            <w:pPr>
              <w:spacing w:after="0" w:line="240" w:lineRule="auto"/>
              <w:rPr>
                <w:rFonts w:ascii="Times New Roman" w:hAnsi="Times New Roman" w:cs="Times New Roman"/>
                <w:sz w:val="24"/>
                <w:szCs w:val="24"/>
                <w:lang w:val="uk-UA"/>
              </w:rPr>
            </w:pPr>
          </w:p>
        </w:tc>
        <w:tc>
          <w:tcPr>
            <w:tcW w:w="2551" w:type="dxa"/>
          </w:tcPr>
          <w:p w:rsidR="004F30EE" w:rsidRPr="00636683" w:rsidRDefault="00BF16E7"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tcPr>
          <w:p w:rsidR="004F30EE" w:rsidRPr="00636683" w:rsidRDefault="004F30EE" w:rsidP="00636683">
            <w:pPr>
              <w:spacing w:after="0" w:line="240" w:lineRule="auto"/>
              <w:rPr>
                <w:rFonts w:ascii="Times New Roman" w:hAnsi="Times New Roman" w:cs="Times New Roman"/>
                <w:sz w:val="24"/>
                <w:szCs w:val="24"/>
              </w:rPr>
            </w:pPr>
          </w:p>
        </w:tc>
        <w:tc>
          <w:tcPr>
            <w:tcW w:w="1276" w:type="dxa"/>
            <w:vAlign w:val="center"/>
          </w:tcPr>
          <w:p w:rsidR="004F30EE" w:rsidRPr="00636683" w:rsidRDefault="004F30EE" w:rsidP="00636683">
            <w:pPr>
              <w:spacing w:line="240" w:lineRule="auto"/>
              <w:jc w:val="center"/>
              <w:rPr>
                <w:rFonts w:ascii="Times New Roman" w:hAnsi="Times New Roman" w:cs="Times New Roman"/>
                <w:sz w:val="24"/>
                <w:szCs w:val="24"/>
              </w:rPr>
            </w:pPr>
          </w:p>
        </w:tc>
        <w:tc>
          <w:tcPr>
            <w:tcW w:w="1984" w:type="dxa"/>
            <w:vAlign w:val="center"/>
          </w:tcPr>
          <w:p w:rsidR="004F30EE" w:rsidRPr="00636683" w:rsidRDefault="00BF16E7"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004F30EE" w:rsidRPr="00636683">
              <w:rPr>
                <w:rFonts w:ascii="Times New Roman" w:hAnsi="Times New Roman" w:cs="Times New Roman"/>
                <w:sz w:val="24"/>
                <w:szCs w:val="24"/>
              </w:rPr>
              <w:t>, інші кошти</w:t>
            </w:r>
          </w:p>
        </w:tc>
      </w:tr>
      <w:tr w:rsidR="00732C60" w:rsidRPr="00732C60" w:rsidTr="000D396A">
        <w:tc>
          <w:tcPr>
            <w:tcW w:w="562" w:type="dxa"/>
          </w:tcPr>
          <w:p w:rsidR="00732C60" w:rsidRPr="00636683" w:rsidRDefault="00732C60"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732C60" w:rsidRPr="00636683" w:rsidRDefault="00732C60" w:rsidP="0063668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нежитлового приміщення під соціальний багатоквартирний житловий будинок за адресою: вул. Житомирська, 4а, с. Велика Чернігівка, овруцької міської ради, Житомирської області. Коригування</w:t>
            </w:r>
          </w:p>
        </w:tc>
        <w:tc>
          <w:tcPr>
            <w:tcW w:w="1417" w:type="dxa"/>
          </w:tcPr>
          <w:p w:rsidR="00732C60" w:rsidRPr="00636683" w:rsidRDefault="00732C60" w:rsidP="0063668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10890,012</w:t>
            </w:r>
          </w:p>
        </w:tc>
        <w:tc>
          <w:tcPr>
            <w:tcW w:w="1418" w:type="dxa"/>
          </w:tcPr>
          <w:p w:rsidR="00732C60" w:rsidRPr="00636683" w:rsidRDefault="00732C60" w:rsidP="00636683">
            <w:pPr>
              <w:spacing w:after="0" w:line="240" w:lineRule="auto"/>
              <w:rPr>
                <w:rFonts w:ascii="Times New Roman" w:hAnsi="Times New Roman" w:cs="Times New Roman"/>
                <w:sz w:val="24"/>
                <w:szCs w:val="24"/>
                <w:lang w:val="uk-UA"/>
              </w:rPr>
            </w:pPr>
          </w:p>
        </w:tc>
        <w:tc>
          <w:tcPr>
            <w:tcW w:w="2551" w:type="dxa"/>
          </w:tcPr>
          <w:p w:rsidR="00732C60" w:rsidRPr="00732C60" w:rsidRDefault="00732C60" w:rsidP="00636683">
            <w:pPr>
              <w:spacing w:after="0" w:line="240" w:lineRule="auto"/>
              <w:rPr>
                <w:rFonts w:ascii="Times New Roman" w:hAnsi="Times New Roman" w:cs="Times New Roman"/>
                <w:sz w:val="24"/>
                <w:szCs w:val="24"/>
                <w:lang w:val="uk-UA"/>
              </w:rPr>
            </w:pPr>
          </w:p>
        </w:tc>
        <w:tc>
          <w:tcPr>
            <w:tcW w:w="1276" w:type="dxa"/>
          </w:tcPr>
          <w:p w:rsidR="00732C60" w:rsidRPr="00732C60" w:rsidRDefault="00732C60" w:rsidP="00636683">
            <w:pPr>
              <w:spacing w:after="0" w:line="240" w:lineRule="auto"/>
              <w:rPr>
                <w:rFonts w:ascii="Times New Roman" w:hAnsi="Times New Roman" w:cs="Times New Roman"/>
                <w:sz w:val="24"/>
                <w:szCs w:val="24"/>
                <w:lang w:val="uk-UA"/>
              </w:rPr>
            </w:pPr>
          </w:p>
        </w:tc>
        <w:tc>
          <w:tcPr>
            <w:tcW w:w="1276" w:type="dxa"/>
            <w:vAlign w:val="center"/>
          </w:tcPr>
          <w:p w:rsidR="00732C60" w:rsidRPr="00732C60" w:rsidRDefault="00732C60"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476/КД/2021 від 29.09.2021 року</w:t>
            </w:r>
          </w:p>
        </w:tc>
        <w:tc>
          <w:tcPr>
            <w:tcW w:w="1984" w:type="dxa"/>
            <w:vAlign w:val="center"/>
          </w:tcPr>
          <w:p w:rsidR="00732C60" w:rsidRPr="00636683" w:rsidRDefault="00732C60"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w:t>
            </w:r>
            <w:r w:rsidRPr="00636683">
              <w:rPr>
                <w:rFonts w:ascii="Times New Roman" w:hAnsi="Times New Roman" w:cs="Times New Roman"/>
                <w:sz w:val="24"/>
                <w:szCs w:val="24"/>
              </w:rPr>
              <w:t>, інші кошти</w:t>
            </w:r>
          </w:p>
        </w:tc>
      </w:tr>
      <w:tr w:rsidR="00732C60" w:rsidRPr="00732C60" w:rsidTr="000D396A">
        <w:tc>
          <w:tcPr>
            <w:tcW w:w="562" w:type="dxa"/>
          </w:tcPr>
          <w:p w:rsidR="00732C60" w:rsidRPr="00732C60" w:rsidRDefault="00732C60" w:rsidP="00636683">
            <w:pPr>
              <w:pStyle w:val="a5"/>
              <w:numPr>
                <w:ilvl w:val="0"/>
                <w:numId w:val="2"/>
              </w:numPr>
              <w:spacing w:after="0" w:line="240" w:lineRule="auto"/>
              <w:rPr>
                <w:rFonts w:ascii="Times New Roman" w:hAnsi="Times New Roman" w:cs="Times New Roman"/>
                <w:sz w:val="24"/>
                <w:szCs w:val="24"/>
                <w:lang w:val="uk-UA"/>
              </w:rPr>
            </w:pPr>
          </w:p>
        </w:tc>
        <w:tc>
          <w:tcPr>
            <w:tcW w:w="5103" w:type="dxa"/>
          </w:tcPr>
          <w:p w:rsidR="00732C60" w:rsidRPr="00636683" w:rsidRDefault="00732C60" w:rsidP="005C30E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Капітальний ремонт частини нежитлового приміщення в с. Слобода – Шоломківська </w:t>
            </w:r>
            <w:r>
              <w:rPr>
                <w:rFonts w:ascii="Times New Roman" w:hAnsi="Times New Roman" w:cs="Times New Roman"/>
                <w:sz w:val="24"/>
                <w:szCs w:val="24"/>
                <w:lang w:val="uk-UA"/>
              </w:rPr>
              <w:lastRenderedPageBreak/>
              <w:t xml:space="preserve">Овруцької міської ради під «Притулок для осіб, які постраждали від домашнього насилля та/або насильства за ознаками статті» за адресою: 11151, Житомирська область, Коростенський район (Овруцька міська ОТГ) </w:t>
            </w:r>
          </w:p>
        </w:tc>
        <w:tc>
          <w:tcPr>
            <w:tcW w:w="1417" w:type="dxa"/>
          </w:tcPr>
          <w:p w:rsidR="00732C60" w:rsidRPr="00636683" w:rsidRDefault="00732C60" w:rsidP="0063668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1444,32</w:t>
            </w:r>
          </w:p>
        </w:tc>
        <w:tc>
          <w:tcPr>
            <w:tcW w:w="1418" w:type="dxa"/>
          </w:tcPr>
          <w:p w:rsidR="00732C60" w:rsidRPr="00636683" w:rsidRDefault="00732C60" w:rsidP="00636683">
            <w:pPr>
              <w:spacing w:after="0" w:line="240" w:lineRule="auto"/>
              <w:rPr>
                <w:rFonts w:ascii="Times New Roman" w:hAnsi="Times New Roman" w:cs="Times New Roman"/>
                <w:sz w:val="24"/>
                <w:szCs w:val="24"/>
                <w:lang w:val="uk-UA"/>
              </w:rPr>
            </w:pPr>
          </w:p>
        </w:tc>
        <w:tc>
          <w:tcPr>
            <w:tcW w:w="2551" w:type="dxa"/>
          </w:tcPr>
          <w:p w:rsidR="00732C60" w:rsidRPr="00732C60" w:rsidRDefault="00732C60" w:rsidP="00636683">
            <w:pPr>
              <w:spacing w:after="0" w:line="240" w:lineRule="auto"/>
              <w:rPr>
                <w:rFonts w:ascii="Times New Roman" w:hAnsi="Times New Roman" w:cs="Times New Roman"/>
                <w:sz w:val="24"/>
                <w:szCs w:val="24"/>
                <w:lang w:val="uk-UA"/>
              </w:rPr>
            </w:pPr>
          </w:p>
        </w:tc>
        <w:tc>
          <w:tcPr>
            <w:tcW w:w="1276" w:type="dxa"/>
          </w:tcPr>
          <w:p w:rsidR="00732C60" w:rsidRPr="00732C60" w:rsidRDefault="00732C60" w:rsidP="00636683">
            <w:pPr>
              <w:spacing w:after="0" w:line="240" w:lineRule="auto"/>
              <w:rPr>
                <w:rFonts w:ascii="Times New Roman" w:hAnsi="Times New Roman" w:cs="Times New Roman"/>
                <w:sz w:val="24"/>
                <w:szCs w:val="24"/>
                <w:lang w:val="uk-UA"/>
              </w:rPr>
            </w:pPr>
          </w:p>
        </w:tc>
        <w:tc>
          <w:tcPr>
            <w:tcW w:w="1276" w:type="dxa"/>
            <w:vAlign w:val="center"/>
          </w:tcPr>
          <w:p w:rsidR="00732C60" w:rsidRPr="00732C60" w:rsidRDefault="00732C60" w:rsidP="0063668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№06-0105/01-</w:t>
            </w:r>
            <w:r>
              <w:rPr>
                <w:rFonts w:ascii="Times New Roman" w:hAnsi="Times New Roman" w:cs="Times New Roman"/>
                <w:sz w:val="24"/>
                <w:szCs w:val="24"/>
                <w:lang w:val="uk-UA"/>
              </w:rPr>
              <w:lastRenderedPageBreak/>
              <w:t>21 від 05.05.2021 року</w:t>
            </w:r>
          </w:p>
        </w:tc>
        <w:tc>
          <w:tcPr>
            <w:tcW w:w="1984" w:type="dxa"/>
            <w:vAlign w:val="center"/>
          </w:tcPr>
          <w:p w:rsidR="00732C60" w:rsidRPr="00636683" w:rsidRDefault="00732C60" w:rsidP="00636683">
            <w:pPr>
              <w:spacing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lastRenderedPageBreak/>
              <w:t xml:space="preserve">Державний, обласний, </w:t>
            </w:r>
            <w:r w:rsidRPr="00636683">
              <w:rPr>
                <w:rFonts w:ascii="Times New Roman" w:hAnsi="Times New Roman" w:cs="Times New Roman"/>
                <w:sz w:val="24"/>
                <w:szCs w:val="24"/>
                <w:lang w:val="uk-UA"/>
              </w:rPr>
              <w:lastRenderedPageBreak/>
              <w:t>міський бюджет</w:t>
            </w:r>
            <w:r w:rsidRPr="00636683">
              <w:rPr>
                <w:rFonts w:ascii="Times New Roman" w:hAnsi="Times New Roman" w:cs="Times New Roman"/>
                <w:sz w:val="24"/>
                <w:szCs w:val="24"/>
              </w:rPr>
              <w:t>, інші кошти</w:t>
            </w:r>
          </w:p>
        </w:tc>
      </w:tr>
      <w:tr w:rsidR="004F30EE" w:rsidRPr="00732C60" w:rsidTr="000D396A">
        <w:tc>
          <w:tcPr>
            <w:tcW w:w="15587" w:type="dxa"/>
            <w:gridSpan w:val="8"/>
          </w:tcPr>
          <w:p w:rsidR="004F30EE" w:rsidRPr="00636683" w:rsidRDefault="00056FC1"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lastRenderedPageBreak/>
              <w:t>Будівельний комплекс, архітектура та містобудування</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636683" w:rsidRDefault="004F30EE" w:rsidP="00636683">
            <w:pPr>
              <w:spacing w:after="0" w:line="240" w:lineRule="auto"/>
              <w:rPr>
                <w:rFonts w:ascii="Times New Roman" w:hAnsi="Times New Roman" w:cs="Times New Roman"/>
                <w:color w:val="FF0000"/>
                <w:sz w:val="24"/>
                <w:szCs w:val="24"/>
                <w:lang w:val="uk-UA"/>
              </w:rPr>
            </w:pPr>
            <w:r w:rsidRPr="00EB5E65">
              <w:rPr>
                <w:rFonts w:ascii="Times New Roman" w:hAnsi="Times New Roman" w:cs="Times New Roman"/>
                <w:sz w:val="24"/>
                <w:szCs w:val="24"/>
                <w:lang w:val="uk-UA"/>
              </w:rPr>
              <w:t>Реконструкція казарми під житловий будинок на 48 квартир по вул. Прикордонна, 4 в м. Овруч</w:t>
            </w:r>
          </w:p>
        </w:tc>
        <w:tc>
          <w:tcPr>
            <w:tcW w:w="1417"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418" w:type="dxa"/>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p>
        </w:tc>
        <w:tc>
          <w:tcPr>
            <w:tcW w:w="2551" w:type="dxa"/>
          </w:tcPr>
          <w:p w:rsidR="004F30EE" w:rsidRPr="00636683" w:rsidRDefault="00636683"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984" w:type="dxa"/>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 інші кошти</w:t>
            </w:r>
          </w:p>
        </w:tc>
      </w:tr>
      <w:tr w:rsidR="003B1A13" w:rsidRPr="00636683" w:rsidTr="000D396A">
        <w:tc>
          <w:tcPr>
            <w:tcW w:w="562" w:type="dxa"/>
          </w:tcPr>
          <w:p w:rsidR="003B1A13" w:rsidRPr="00636683" w:rsidRDefault="003B1A13"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3B1A13" w:rsidRPr="00636683" w:rsidRDefault="00732C60" w:rsidP="0063668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нежитлової будівлі «Центр безпеки громадян»</w:t>
            </w:r>
            <w:r w:rsidR="00C23CF3">
              <w:rPr>
                <w:rFonts w:ascii="Times New Roman" w:hAnsi="Times New Roman" w:cs="Times New Roman"/>
                <w:sz w:val="24"/>
                <w:szCs w:val="24"/>
                <w:lang w:val="uk-UA"/>
              </w:rPr>
              <w:t xml:space="preserve"> за адресою: вул. Овруцька 7б, в с. Велика Хайча, Коростенського району, Житомирської області </w:t>
            </w:r>
          </w:p>
        </w:tc>
        <w:tc>
          <w:tcPr>
            <w:tcW w:w="1417" w:type="dxa"/>
            <w:vAlign w:val="center"/>
          </w:tcPr>
          <w:p w:rsidR="003B1A13" w:rsidRPr="00636683" w:rsidRDefault="00C23CF3"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10175,798</w:t>
            </w:r>
          </w:p>
        </w:tc>
        <w:tc>
          <w:tcPr>
            <w:tcW w:w="1418" w:type="dxa"/>
            <w:vAlign w:val="center"/>
          </w:tcPr>
          <w:p w:rsidR="003B1A13" w:rsidRPr="00636683" w:rsidRDefault="003B1A13" w:rsidP="00636683">
            <w:pPr>
              <w:spacing w:after="0" w:line="240" w:lineRule="auto"/>
              <w:jc w:val="center"/>
              <w:rPr>
                <w:rFonts w:ascii="Times New Roman" w:hAnsi="Times New Roman" w:cs="Times New Roman"/>
                <w:sz w:val="24"/>
                <w:szCs w:val="24"/>
                <w:lang w:val="uk-UA"/>
              </w:rPr>
            </w:pPr>
          </w:p>
        </w:tc>
        <w:tc>
          <w:tcPr>
            <w:tcW w:w="2551" w:type="dxa"/>
          </w:tcPr>
          <w:p w:rsidR="003B1A13" w:rsidRPr="00636683" w:rsidRDefault="00BF16E7"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rPr>
              <w:t>В межах кошторисних призначень</w:t>
            </w:r>
          </w:p>
        </w:tc>
        <w:tc>
          <w:tcPr>
            <w:tcW w:w="1276" w:type="dxa"/>
            <w:vAlign w:val="center"/>
          </w:tcPr>
          <w:p w:rsidR="003B1A13" w:rsidRPr="00636683" w:rsidRDefault="003B1A13" w:rsidP="00636683">
            <w:pPr>
              <w:spacing w:after="0" w:line="240" w:lineRule="auto"/>
              <w:jc w:val="center"/>
              <w:rPr>
                <w:rFonts w:ascii="Times New Roman" w:hAnsi="Times New Roman" w:cs="Times New Roman"/>
                <w:sz w:val="24"/>
                <w:szCs w:val="24"/>
                <w:lang w:val="uk-UA"/>
              </w:rPr>
            </w:pPr>
          </w:p>
        </w:tc>
        <w:tc>
          <w:tcPr>
            <w:tcW w:w="1276" w:type="dxa"/>
            <w:vAlign w:val="center"/>
          </w:tcPr>
          <w:p w:rsidR="003B1A13" w:rsidRPr="00C23CF3" w:rsidRDefault="00C23CF3"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554/Кд/2021 від 19.10.2021 року</w:t>
            </w:r>
          </w:p>
        </w:tc>
        <w:tc>
          <w:tcPr>
            <w:tcW w:w="1984" w:type="dxa"/>
            <w:vAlign w:val="center"/>
          </w:tcPr>
          <w:p w:rsidR="003B1A13" w:rsidRPr="00636683" w:rsidRDefault="003B1A13"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 інші кошти</w:t>
            </w:r>
          </w:p>
        </w:tc>
      </w:tr>
      <w:tr w:rsidR="00056FC1" w:rsidRPr="00636683" w:rsidTr="000D396A">
        <w:tc>
          <w:tcPr>
            <w:tcW w:w="562" w:type="dxa"/>
          </w:tcPr>
          <w:p w:rsidR="00056FC1" w:rsidRPr="00636683" w:rsidRDefault="00056FC1"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056FC1" w:rsidRPr="00636683" w:rsidRDefault="00056FC1"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Виготовлення історико – архітектурного плану та схем охоронного зонування</w:t>
            </w:r>
          </w:p>
        </w:tc>
        <w:tc>
          <w:tcPr>
            <w:tcW w:w="1417" w:type="dxa"/>
            <w:vAlign w:val="center"/>
          </w:tcPr>
          <w:p w:rsidR="00056FC1" w:rsidRPr="00636683" w:rsidRDefault="00056FC1" w:rsidP="00636683">
            <w:pPr>
              <w:spacing w:after="0" w:line="240" w:lineRule="auto"/>
              <w:jc w:val="center"/>
              <w:rPr>
                <w:rFonts w:ascii="Times New Roman" w:hAnsi="Times New Roman" w:cs="Times New Roman"/>
                <w:sz w:val="24"/>
                <w:szCs w:val="24"/>
                <w:lang w:val="uk-UA"/>
              </w:rPr>
            </w:pPr>
          </w:p>
        </w:tc>
        <w:tc>
          <w:tcPr>
            <w:tcW w:w="1418" w:type="dxa"/>
            <w:vAlign w:val="center"/>
          </w:tcPr>
          <w:p w:rsidR="00056FC1" w:rsidRPr="00636683" w:rsidRDefault="00056FC1" w:rsidP="00636683">
            <w:pPr>
              <w:spacing w:after="0" w:line="240" w:lineRule="auto"/>
              <w:jc w:val="center"/>
              <w:rPr>
                <w:rFonts w:ascii="Times New Roman" w:hAnsi="Times New Roman" w:cs="Times New Roman"/>
                <w:sz w:val="24"/>
                <w:szCs w:val="24"/>
                <w:lang w:val="uk-UA"/>
              </w:rPr>
            </w:pPr>
          </w:p>
        </w:tc>
        <w:tc>
          <w:tcPr>
            <w:tcW w:w="2551" w:type="dxa"/>
          </w:tcPr>
          <w:p w:rsidR="00056FC1" w:rsidRPr="00636683" w:rsidRDefault="00056FC1"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056FC1" w:rsidRPr="00636683" w:rsidRDefault="00056FC1" w:rsidP="00636683">
            <w:pPr>
              <w:spacing w:after="0" w:line="240" w:lineRule="auto"/>
              <w:jc w:val="center"/>
              <w:rPr>
                <w:rFonts w:ascii="Times New Roman" w:hAnsi="Times New Roman" w:cs="Times New Roman"/>
                <w:sz w:val="24"/>
                <w:szCs w:val="24"/>
                <w:lang w:val="uk-UA"/>
              </w:rPr>
            </w:pPr>
          </w:p>
        </w:tc>
        <w:tc>
          <w:tcPr>
            <w:tcW w:w="1276" w:type="dxa"/>
            <w:vAlign w:val="center"/>
          </w:tcPr>
          <w:p w:rsidR="00056FC1" w:rsidRPr="00636683" w:rsidRDefault="00056FC1" w:rsidP="00636683">
            <w:pPr>
              <w:spacing w:after="0" w:line="240" w:lineRule="auto"/>
              <w:jc w:val="center"/>
              <w:rPr>
                <w:rFonts w:ascii="Times New Roman" w:hAnsi="Times New Roman" w:cs="Times New Roman"/>
                <w:sz w:val="24"/>
                <w:szCs w:val="24"/>
              </w:rPr>
            </w:pPr>
          </w:p>
        </w:tc>
        <w:tc>
          <w:tcPr>
            <w:tcW w:w="1984" w:type="dxa"/>
            <w:vAlign w:val="center"/>
          </w:tcPr>
          <w:p w:rsidR="00056FC1" w:rsidRPr="00636683" w:rsidRDefault="00056FC1" w:rsidP="00636683">
            <w:pPr>
              <w:spacing w:after="0" w:line="240" w:lineRule="auto"/>
              <w:jc w:val="center"/>
              <w:rPr>
                <w:rFonts w:ascii="Times New Roman" w:hAnsi="Times New Roman" w:cs="Times New Roman"/>
                <w:sz w:val="24"/>
                <w:szCs w:val="24"/>
                <w:lang w:val="uk-UA"/>
              </w:rPr>
            </w:pPr>
          </w:p>
        </w:tc>
      </w:tr>
      <w:tr w:rsidR="00FC3AB8" w:rsidRPr="00636683" w:rsidTr="000D396A">
        <w:tc>
          <w:tcPr>
            <w:tcW w:w="562" w:type="dxa"/>
          </w:tcPr>
          <w:p w:rsidR="00FC3AB8" w:rsidRPr="00636683" w:rsidRDefault="00FC3AB8"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FC3AB8" w:rsidRPr="00636683" w:rsidRDefault="00FC3AB8" w:rsidP="0063668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Виготовлення містобудівної документації</w:t>
            </w:r>
          </w:p>
        </w:tc>
        <w:tc>
          <w:tcPr>
            <w:tcW w:w="1417" w:type="dxa"/>
            <w:vAlign w:val="center"/>
          </w:tcPr>
          <w:p w:rsidR="00FC3AB8" w:rsidRPr="00636683" w:rsidRDefault="00FC3AB8"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300,0</w:t>
            </w:r>
          </w:p>
        </w:tc>
        <w:tc>
          <w:tcPr>
            <w:tcW w:w="1418" w:type="dxa"/>
            <w:vAlign w:val="center"/>
          </w:tcPr>
          <w:p w:rsidR="00FC3AB8" w:rsidRPr="00636683" w:rsidRDefault="00FC3AB8" w:rsidP="00636683">
            <w:pPr>
              <w:spacing w:after="0" w:line="240" w:lineRule="auto"/>
              <w:jc w:val="center"/>
              <w:rPr>
                <w:rFonts w:ascii="Times New Roman" w:hAnsi="Times New Roman" w:cs="Times New Roman"/>
                <w:sz w:val="24"/>
                <w:szCs w:val="24"/>
                <w:lang w:val="uk-UA"/>
              </w:rPr>
            </w:pPr>
          </w:p>
        </w:tc>
        <w:tc>
          <w:tcPr>
            <w:tcW w:w="2551" w:type="dxa"/>
          </w:tcPr>
          <w:p w:rsidR="00FC3AB8" w:rsidRPr="00636683" w:rsidRDefault="00FC3AB8"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FC3AB8" w:rsidRPr="00636683" w:rsidRDefault="00FC3AB8" w:rsidP="00636683">
            <w:pPr>
              <w:spacing w:after="0" w:line="240" w:lineRule="auto"/>
              <w:jc w:val="center"/>
              <w:rPr>
                <w:rFonts w:ascii="Times New Roman" w:hAnsi="Times New Roman" w:cs="Times New Roman"/>
                <w:sz w:val="24"/>
                <w:szCs w:val="24"/>
                <w:lang w:val="uk-UA"/>
              </w:rPr>
            </w:pPr>
          </w:p>
        </w:tc>
        <w:tc>
          <w:tcPr>
            <w:tcW w:w="1276" w:type="dxa"/>
            <w:vAlign w:val="center"/>
          </w:tcPr>
          <w:p w:rsidR="00FC3AB8" w:rsidRPr="00636683" w:rsidRDefault="00FC3AB8" w:rsidP="00636683">
            <w:pPr>
              <w:spacing w:after="0" w:line="240" w:lineRule="auto"/>
              <w:jc w:val="center"/>
              <w:rPr>
                <w:rFonts w:ascii="Times New Roman" w:hAnsi="Times New Roman" w:cs="Times New Roman"/>
                <w:sz w:val="24"/>
                <w:szCs w:val="24"/>
              </w:rPr>
            </w:pPr>
          </w:p>
        </w:tc>
        <w:tc>
          <w:tcPr>
            <w:tcW w:w="1984" w:type="dxa"/>
            <w:vAlign w:val="center"/>
          </w:tcPr>
          <w:p w:rsidR="00FC3AB8" w:rsidRPr="00636683" w:rsidRDefault="00FC3AB8"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Міський бюджет, інші кошти</w:t>
            </w:r>
          </w:p>
        </w:tc>
      </w:tr>
      <w:tr w:rsidR="004F30EE" w:rsidRPr="00636683" w:rsidTr="000D396A">
        <w:tc>
          <w:tcPr>
            <w:tcW w:w="15587" w:type="dxa"/>
            <w:gridSpan w:val="8"/>
          </w:tcPr>
          <w:p w:rsidR="004F30EE" w:rsidRPr="00636683" w:rsidRDefault="004F30EE"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Медицина</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C23CF3" w:rsidRDefault="004F30EE" w:rsidP="00636683">
            <w:pPr>
              <w:spacing w:after="0" w:line="240" w:lineRule="auto"/>
              <w:rPr>
                <w:rFonts w:ascii="Times New Roman" w:hAnsi="Times New Roman" w:cs="Times New Roman"/>
                <w:color w:val="FF0000"/>
                <w:sz w:val="24"/>
                <w:szCs w:val="24"/>
                <w:lang w:val="uk-UA"/>
              </w:rPr>
            </w:pPr>
            <w:r w:rsidRPr="00A5564B">
              <w:rPr>
                <w:rFonts w:ascii="Times New Roman" w:hAnsi="Times New Roman" w:cs="Times New Roman"/>
                <w:sz w:val="24"/>
                <w:szCs w:val="24"/>
                <w:lang w:val="uk-UA"/>
              </w:rPr>
              <w:t xml:space="preserve">Придбання медичного обладнання,  інвентарю та інструментарію для </w:t>
            </w:r>
            <w:r w:rsidR="001C25B9" w:rsidRPr="00A5564B">
              <w:rPr>
                <w:rFonts w:ascii="Times New Roman" w:hAnsi="Times New Roman" w:cs="Times New Roman"/>
                <w:sz w:val="24"/>
                <w:szCs w:val="24"/>
                <w:lang w:val="uk-UA"/>
              </w:rPr>
              <w:t>лікарні</w:t>
            </w:r>
            <w:r w:rsidR="00A5564B">
              <w:rPr>
                <w:rFonts w:ascii="Times New Roman" w:hAnsi="Times New Roman" w:cs="Times New Roman"/>
                <w:sz w:val="24"/>
                <w:szCs w:val="24"/>
                <w:lang w:val="uk-UA"/>
              </w:rPr>
              <w:t xml:space="preserve"> та ЦПМСД</w:t>
            </w:r>
          </w:p>
        </w:tc>
        <w:tc>
          <w:tcPr>
            <w:tcW w:w="1417" w:type="dxa"/>
            <w:vAlign w:val="center"/>
          </w:tcPr>
          <w:p w:rsidR="004F30EE" w:rsidRPr="00636683" w:rsidRDefault="00A5564B"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r w:rsidR="003B1A13" w:rsidRPr="00636683">
              <w:rPr>
                <w:rFonts w:ascii="Times New Roman" w:hAnsi="Times New Roman" w:cs="Times New Roman"/>
                <w:sz w:val="24"/>
                <w:szCs w:val="24"/>
                <w:lang w:val="uk-UA"/>
              </w:rPr>
              <w:t>00,0</w:t>
            </w:r>
          </w:p>
        </w:tc>
        <w:tc>
          <w:tcPr>
            <w:tcW w:w="1418"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2551" w:type="dxa"/>
            <w:vAlign w:val="center"/>
          </w:tcPr>
          <w:p w:rsidR="004F30EE" w:rsidRPr="00636683" w:rsidRDefault="003B1A13"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984" w:type="dxa"/>
            <w:vAlign w:val="center"/>
          </w:tcPr>
          <w:p w:rsidR="004F30EE" w:rsidRPr="00636683" w:rsidRDefault="003B1A13"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4F30EE" w:rsidRPr="00636683" w:rsidRDefault="00C23CF3" w:rsidP="00C23CF3">
            <w:pPr>
              <w:spacing w:after="0" w:line="240" w:lineRule="auto"/>
              <w:rPr>
                <w:rFonts w:ascii="Times New Roman" w:eastAsia="Times New Roman" w:hAnsi="Times New Roman" w:cs="Times New Roman"/>
                <w:color w:val="FFFFFF" w:themeColor="background1"/>
                <w:sz w:val="24"/>
                <w:szCs w:val="24"/>
                <w:lang w:val="uk-UA" w:eastAsia="ru-RU"/>
              </w:rPr>
            </w:pPr>
            <w:r w:rsidRPr="00636683">
              <w:rPr>
                <w:rFonts w:ascii="Times New Roman" w:hAnsi="Times New Roman" w:cs="Times New Roman"/>
                <w:color w:val="000000" w:themeColor="text1"/>
                <w:sz w:val="24"/>
                <w:szCs w:val="24"/>
                <w:lang w:val="uk-UA"/>
              </w:rPr>
              <w:t xml:space="preserve">Капітальний ремонт </w:t>
            </w:r>
            <w:r w:rsidR="003E1C56">
              <w:rPr>
                <w:rFonts w:ascii="Times New Roman" w:hAnsi="Times New Roman" w:cs="Times New Roman"/>
                <w:color w:val="000000" w:themeColor="text1"/>
                <w:sz w:val="24"/>
                <w:szCs w:val="24"/>
                <w:lang w:val="uk-UA"/>
              </w:rPr>
              <w:t xml:space="preserve">будівлі </w:t>
            </w:r>
            <w:r>
              <w:rPr>
                <w:rFonts w:ascii="Times New Roman" w:hAnsi="Times New Roman" w:cs="Times New Roman"/>
                <w:color w:val="000000" w:themeColor="text1"/>
                <w:sz w:val="24"/>
                <w:szCs w:val="24"/>
                <w:lang w:val="uk-UA"/>
              </w:rPr>
              <w:t>(енергоефективна термосанація) з заміною покрівлі лікувального корпусу двоповерхового Центральної районної лікарні  за адресою: вул. Т.Шевченка, 106 в м. Овруч, Овруцького району, Житомирської області</w:t>
            </w:r>
          </w:p>
        </w:tc>
        <w:tc>
          <w:tcPr>
            <w:tcW w:w="1417" w:type="dxa"/>
            <w:vAlign w:val="center"/>
          </w:tcPr>
          <w:p w:rsidR="004F30EE" w:rsidRPr="00636683" w:rsidRDefault="003E1C56"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8060,367</w:t>
            </w:r>
          </w:p>
        </w:tc>
        <w:tc>
          <w:tcPr>
            <w:tcW w:w="1418"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2551" w:type="dxa"/>
            <w:vAlign w:val="center"/>
          </w:tcPr>
          <w:p w:rsidR="004F30EE" w:rsidRPr="00636683" w:rsidRDefault="00FC20FA" w:rsidP="00636683">
            <w:pPr>
              <w:spacing w:after="0" w:line="240" w:lineRule="auto"/>
              <w:jc w:val="center"/>
              <w:rPr>
                <w:rFonts w:ascii="Times New Roman" w:eastAsia="Times New Roman" w:hAnsi="Times New Roman" w:cs="Times New Roman"/>
                <w:color w:val="FFFFFF" w:themeColor="background1"/>
                <w:sz w:val="24"/>
                <w:szCs w:val="24"/>
                <w:lang w:eastAsia="ru-RU"/>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after="0" w:line="240" w:lineRule="auto"/>
              <w:jc w:val="center"/>
              <w:rPr>
                <w:rFonts w:ascii="Times New Roman" w:eastAsia="Times New Roman" w:hAnsi="Times New Roman" w:cs="Times New Roman"/>
                <w:color w:val="FFFFFF" w:themeColor="background1"/>
                <w:sz w:val="24"/>
                <w:szCs w:val="24"/>
                <w:lang w:eastAsia="ru-RU"/>
              </w:rPr>
            </w:pPr>
          </w:p>
        </w:tc>
        <w:tc>
          <w:tcPr>
            <w:tcW w:w="1984" w:type="dxa"/>
            <w:vAlign w:val="center"/>
          </w:tcPr>
          <w:p w:rsidR="004F30EE" w:rsidRPr="00636683" w:rsidRDefault="003B1A13"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4F30EE" w:rsidRPr="00636683" w:rsidRDefault="003E1C56" w:rsidP="003E1C56">
            <w:pPr>
              <w:spacing w:after="0" w:line="240" w:lineRule="auto"/>
              <w:rPr>
                <w:rFonts w:ascii="Times New Roman" w:hAnsi="Times New Roman" w:cs="Times New Roman"/>
                <w:sz w:val="24"/>
                <w:szCs w:val="24"/>
                <w:lang w:val="uk-UA"/>
              </w:rPr>
            </w:pPr>
            <w:r w:rsidRPr="00636683">
              <w:rPr>
                <w:rFonts w:ascii="Times New Roman" w:hAnsi="Times New Roman" w:cs="Times New Roman"/>
                <w:color w:val="000000" w:themeColor="text1"/>
                <w:sz w:val="24"/>
                <w:szCs w:val="24"/>
                <w:lang w:val="uk-UA"/>
              </w:rPr>
              <w:t xml:space="preserve">Капітальний ремонт </w:t>
            </w:r>
            <w:r>
              <w:rPr>
                <w:rFonts w:ascii="Times New Roman" w:hAnsi="Times New Roman" w:cs="Times New Roman"/>
                <w:color w:val="000000" w:themeColor="text1"/>
                <w:sz w:val="24"/>
                <w:szCs w:val="24"/>
                <w:lang w:val="uk-UA"/>
              </w:rPr>
              <w:t xml:space="preserve">будівлі (енергоефективна термосанація) з заміною покрівлі лікувального корпусу п’ятиповерхового Овруцької центральної районної лікарні  за адресою: вул. </w:t>
            </w:r>
            <w:r>
              <w:rPr>
                <w:rFonts w:ascii="Times New Roman" w:hAnsi="Times New Roman" w:cs="Times New Roman"/>
                <w:color w:val="000000" w:themeColor="text1"/>
                <w:sz w:val="24"/>
                <w:szCs w:val="24"/>
                <w:lang w:val="uk-UA"/>
              </w:rPr>
              <w:lastRenderedPageBreak/>
              <w:t>Т.Шевченка, 106 в м. Овруч, Овруцького району, Житомирської області</w:t>
            </w:r>
          </w:p>
        </w:tc>
        <w:tc>
          <w:tcPr>
            <w:tcW w:w="1417" w:type="dxa"/>
            <w:vAlign w:val="center"/>
          </w:tcPr>
          <w:p w:rsidR="004F30EE" w:rsidRPr="00636683" w:rsidRDefault="003E1C56"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5790,549</w:t>
            </w:r>
          </w:p>
        </w:tc>
        <w:tc>
          <w:tcPr>
            <w:tcW w:w="1418"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2551" w:type="dxa"/>
            <w:vAlign w:val="center"/>
          </w:tcPr>
          <w:p w:rsidR="004F30EE" w:rsidRPr="00636683" w:rsidRDefault="00FC20FA" w:rsidP="00636683">
            <w:pPr>
              <w:spacing w:after="0" w:line="240" w:lineRule="auto"/>
              <w:jc w:val="center"/>
              <w:rPr>
                <w:rFonts w:ascii="Times New Roman" w:eastAsia="Times New Roman" w:hAnsi="Times New Roman" w:cs="Times New Roman"/>
                <w:sz w:val="24"/>
                <w:szCs w:val="24"/>
                <w:lang w:eastAsia="ru-RU"/>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984" w:type="dxa"/>
            <w:vAlign w:val="center"/>
          </w:tcPr>
          <w:p w:rsidR="004F30EE" w:rsidRPr="00636683" w:rsidRDefault="003B1A13"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D33193" w:rsidRPr="00636683" w:rsidTr="000D396A">
        <w:tc>
          <w:tcPr>
            <w:tcW w:w="562" w:type="dxa"/>
          </w:tcPr>
          <w:p w:rsidR="00D33193" w:rsidRPr="00636683" w:rsidRDefault="00D33193"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D33193" w:rsidRPr="00D33193" w:rsidRDefault="00D33193" w:rsidP="003E1C56">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Капітальний ремонт приміщень терапевтичного відділення КНП «Овруцька міська лікарня», Овруцької міської ради, в якому надається медична допомога пацієнтам з гострою респіраторною хворобою </w:t>
            </w:r>
            <w:r>
              <w:rPr>
                <w:rFonts w:ascii="Times New Roman" w:hAnsi="Times New Roman" w:cs="Times New Roman"/>
                <w:color w:val="000000" w:themeColor="text1"/>
                <w:sz w:val="24"/>
                <w:szCs w:val="24"/>
                <w:lang w:val="en-US"/>
              </w:rPr>
              <w:t>COVID</w:t>
            </w:r>
            <w:r w:rsidRPr="00A5564B">
              <w:rPr>
                <w:rFonts w:ascii="Times New Roman" w:hAnsi="Times New Roman" w:cs="Times New Roman"/>
                <w:color w:val="000000" w:themeColor="text1"/>
                <w:sz w:val="24"/>
                <w:szCs w:val="24"/>
                <w:lang w:val="uk-UA"/>
              </w:rPr>
              <w:t xml:space="preserve"> – 19</w:t>
            </w:r>
            <w:r>
              <w:rPr>
                <w:rFonts w:ascii="Times New Roman" w:hAnsi="Times New Roman" w:cs="Times New Roman"/>
                <w:color w:val="000000" w:themeColor="text1"/>
                <w:sz w:val="24"/>
                <w:szCs w:val="24"/>
                <w:lang w:val="uk-UA"/>
              </w:rPr>
              <w:t>, спричиненою коронавірусом</w:t>
            </w:r>
            <w:r w:rsidRPr="00A5564B">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SARS</w:t>
            </w:r>
            <w:r w:rsidRPr="00A5564B">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en-US"/>
              </w:rPr>
              <w:t>CoV</w:t>
            </w:r>
            <w:r w:rsidRPr="00A5564B">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lang w:val="uk-UA"/>
              </w:rPr>
              <w:t xml:space="preserve"> за адресою: вул. Шевченка, 106, м. Овруч, Житомирської області</w:t>
            </w:r>
          </w:p>
        </w:tc>
        <w:tc>
          <w:tcPr>
            <w:tcW w:w="1417" w:type="dxa"/>
            <w:vAlign w:val="center"/>
          </w:tcPr>
          <w:p w:rsidR="00D33193" w:rsidRDefault="00D33193"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3092,261</w:t>
            </w:r>
          </w:p>
        </w:tc>
        <w:tc>
          <w:tcPr>
            <w:tcW w:w="1418" w:type="dxa"/>
            <w:vAlign w:val="center"/>
          </w:tcPr>
          <w:p w:rsidR="00D33193" w:rsidRPr="00636683" w:rsidRDefault="00D33193" w:rsidP="00636683">
            <w:pPr>
              <w:spacing w:after="0" w:line="240" w:lineRule="auto"/>
              <w:jc w:val="center"/>
              <w:rPr>
                <w:rFonts w:ascii="Times New Roman" w:hAnsi="Times New Roman" w:cs="Times New Roman"/>
                <w:sz w:val="24"/>
                <w:szCs w:val="24"/>
              </w:rPr>
            </w:pPr>
          </w:p>
        </w:tc>
        <w:tc>
          <w:tcPr>
            <w:tcW w:w="2551" w:type="dxa"/>
            <w:vAlign w:val="center"/>
          </w:tcPr>
          <w:p w:rsidR="00D33193" w:rsidRPr="00636683" w:rsidRDefault="00D33193" w:rsidP="00636683">
            <w:pPr>
              <w:spacing w:after="0" w:line="240" w:lineRule="auto"/>
              <w:jc w:val="center"/>
              <w:rPr>
                <w:rFonts w:ascii="Times New Roman" w:hAnsi="Times New Roman" w:cs="Times New Roman"/>
                <w:sz w:val="24"/>
                <w:szCs w:val="24"/>
              </w:rPr>
            </w:pPr>
          </w:p>
        </w:tc>
        <w:tc>
          <w:tcPr>
            <w:tcW w:w="1276" w:type="dxa"/>
            <w:vAlign w:val="center"/>
          </w:tcPr>
          <w:p w:rsidR="00D33193" w:rsidRPr="00636683" w:rsidRDefault="00D33193" w:rsidP="00636683">
            <w:pPr>
              <w:spacing w:after="0" w:line="240" w:lineRule="auto"/>
              <w:jc w:val="center"/>
              <w:rPr>
                <w:rFonts w:ascii="Times New Roman" w:hAnsi="Times New Roman" w:cs="Times New Roman"/>
                <w:sz w:val="24"/>
                <w:szCs w:val="24"/>
              </w:rPr>
            </w:pPr>
          </w:p>
        </w:tc>
        <w:tc>
          <w:tcPr>
            <w:tcW w:w="1276" w:type="dxa"/>
            <w:vAlign w:val="center"/>
          </w:tcPr>
          <w:p w:rsidR="00D33193" w:rsidRPr="00636683" w:rsidRDefault="00D33193" w:rsidP="00636683">
            <w:pPr>
              <w:spacing w:after="0" w:line="240" w:lineRule="auto"/>
              <w:jc w:val="center"/>
              <w:rPr>
                <w:rFonts w:ascii="Times New Roman" w:hAnsi="Times New Roman" w:cs="Times New Roman"/>
                <w:sz w:val="24"/>
                <w:szCs w:val="24"/>
              </w:rPr>
            </w:pPr>
          </w:p>
        </w:tc>
        <w:tc>
          <w:tcPr>
            <w:tcW w:w="1984" w:type="dxa"/>
            <w:vAlign w:val="center"/>
          </w:tcPr>
          <w:p w:rsidR="00D33193" w:rsidRPr="00636683" w:rsidRDefault="00D33193"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B5053D" w:rsidRDefault="00B5053D" w:rsidP="00636683">
            <w:pPr>
              <w:spacing w:after="0" w:line="240" w:lineRule="auto"/>
              <w:rPr>
                <w:rFonts w:ascii="Times New Roman" w:eastAsia="Times New Roman" w:hAnsi="Times New Roman" w:cs="Times New Roman"/>
                <w:sz w:val="24"/>
                <w:szCs w:val="24"/>
                <w:lang w:val="uk-UA" w:eastAsia="ru-RU"/>
              </w:rPr>
            </w:pPr>
            <w:r w:rsidRPr="00B5053D">
              <w:rPr>
                <w:rFonts w:ascii="Times New Roman" w:eastAsia="Times New Roman" w:hAnsi="Times New Roman" w:cs="Times New Roman"/>
                <w:sz w:val="24"/>
                <w:szCs w:val="24"/>
                <w:lang w:val="uk-UA"/>
              </w:rPr>
              <w:t>Капітальний ремонт – термосанація будівлі Амбулаторії загальної практики-сімейної медицини №1 міста Овруч, по вулиці Тараса Шевченка,41</w:t>
            </w:r>
          </w:p>
          <w:p w:rsidR="004F30EE" w:rsidRPr="00636683" w:rsidRDefault="004F30EE" w:rsidP="00636683">
            <w:pPr>
              <w:spacing w:after="0" w:line="240" w:lineRule="auto"/>
              <w:rPr>
                <w:rFonts w:ascii="Times New Roman" w:eastAsia="Times New Roman" w:hAnsi="Times New Roman" w:cs="Times New Roman"/>
                <w:sz w:val="24"/>
                <w:szCs w:val="24"/>
                <w:lang w:val="uk-UA" w:eastAsia="ru-RU"/>
              </w:rPr>
            </w:pPr>
          </w:p>
        </w:tc>
        <w:tc>
          <w:tcPr>
            <w:tcW w:w="1417" w:type="dxa"/>
            <w:vAlign w:val="center"/>
          </w:tcPr>
          <w:p w:rsidR="004F30EE" w:rsidRPr="00636683" w:rsidRDefault="00B5053D"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6565,120</w:t>
            </w:r>
          </w:p>
        </w:tc>
        <w:tc>
          <w:tcPr>
            <w:tcW w:w="1418" w:type="dxa"/>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p>
        </w:tc>
        <w:tc>
          <w:tcPr>
            <w:tcW w:w="2551" w:type="dxa"/>
            <w:vAlign w:val="center"/>
          </w:tcPr>
          <w:p w:rsidR="004F30EE" w:rsidRPr="00636683" w:rsidRDefault="004B2728"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984" w:type="dxa"/>
            <w:vAlign w:val="center"/>
          </w:tcPr>
          <w:p w:rsidR="004F30EE" w:rsidRPr="00636683" w:rsidRDefault="00747E41"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E033C7" w:rsidRPr="00636683" w:rsidTr="000D396A">
        <w:tc>
          <w:tcPr>
            <w:tcW w:w="562" w:type="dxa"/>
          </w:tcPr>
          <w:p w:rsidR="00E033C7" w:rsidRPr="00636683" w:rsidRDefault="00E033C7"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E033C7" w:rsidRPr="00B5053D" w:rsidRDefault="00E033C7" w:rsidP="00636683">
            <w:pPr>
              <w:spacing w:after="0" w:line="240" w:lineRule="auto"/>
              <w:rPr>
                <w:rFonts w:ascii="Times New Roman" w:eastAsia="Times New Roman" w:hAnsi="Times New Roman" w:cs="Times New Roman"/>
                <w:sz w:val="24"/>
                <w:szCs w:val="24"/>
                <w:lang w:val="uk-UA"/>
              </w:rPr>
            </w:pPr>
            <w:r w:rsidRPr="00E033C7">
              <w:rPr>
                <w:rFonts w:ascii="Times New Roman" w:eastAsia="Times New Roman" w:hAnsi="Times New Roman" w:cs="Times New Roman"/>
                <w:sz w:val="24"/>
                <w:szCs w:val="24"/>
                <w:lang w:val="uk-UA"/>
              </w:rPr>
              <w:t>Перекриття даху будівлі Амбулаторії загальної практики-сімейної медицини №2 міста Овруч, по вулиці Київська,127</w:t>
            </w:r>
          </w:p>
        </w:tc>
        <w:tc>
          <w:tcPr>
            <w:tcW w:w="1417" w:type="dxa"/>
            <w:vAlign w:val="center"/>
          </w:tcPr>
          <w:p w:rsidR="00E033C7" w:rsidRDefault="00E033C7" w:rsidP="00636683">
            <w:pPr>
              <w:spacing w:after="0" w:line="240" w:lineRule="auto"/>
              <w:jc w:val="center"/>
              <w:rPr>
                <w:rFonts w:ascii="Times New Roman" w:hAnsi="Times New Roman" w:cs="Times New Roman"/>
                <w:sz w:val="24"/>
                <w:szCs w:val="24"/>
                <w:lang w:val="uk-UA"/>
              </w:rPr>
            </w:pPr>
          </w:p>
        </w:tc>
        <w:tc>
          <w:tcPr>
            <w:tcW w:w="1418" w:type="dxa"/>
            <w:vAlign w:val="center"/>
          </w:tcPr>
          <w:p w:rsidR="00E033C7" w:rsidRPr="00636683" w:rsidRDefault="00E033C7" w:rsidP="00636683">
            <w:pPr>
              <w:spacing w:after="0" w:line="240" w:lineRule="auto"/>
              <w:jc w:val="center"/>
              <w:rPr>
                <w:rFonts w:ascii="Times New Roman" w:hAnsi="Times New Roman" w:cs="Times New Roman"/>
                <w:sz w:val="24"/>
                <w:szCs w:val="24"/>
                <w:lang w:val="uk-UA"/>
              </w:rPr>
            </w:pPr>
          </w:p>
        </w:tc>
        <w:tc>
          <w:tcPr>
            <w:tcW w:w="2551" w:type="dxa"/>
            <w:vAlign w:val="center"/>
          </w:tcPr>
          <w:p w:rsidR="00E033C7" w:rsidRPr="00636683" w:rsidRDefault="00E033C7" w:rsidP="00636683">
            <w:pPr>
              <w:spacing w:after="0" w:line="240" w:lineRule="auto"/>
              <w:jc w:val="center"/>
              <w:rPr>
                <w:rFonts w:ascii="Times New Roman" w:hAnsi="Times New Roman" w:cs="Times New Roman"/>
                <w:sz w:val="24"/>
                <w:szCs w:val="24"/>
              </w:rPr>
            </w:pPr>
          </w:p>
        </w:tc>
        <w:tc>
          <w:tcPr>
            <w:tcW w:w="1276" w:type="dxa"/>
            <w:vAlign w:val="center"/>
          </w:tcPr>
          <w:p w:rsidR="00E033C7" w:rsidRPr="00636683" w:rsidRDefault="00E033C7" w:rsidP="00636683">
            <w:pPr>
              <w:spacing w:after="0" w:line="240" w:lineRule="auto"/>
              <w:jc w:val="center"/>
              <w:rPr>
                <w:rFonts w:ascii="Times New Roman" w:hAnsi="Times New Roman" w:cs="Times New Roman"/>
                <w:sz w:val="24"/>
                <w:szCs w:val="24"/>
              </w:rPr>
            </w:pPr>
          </w:p>
        </w:tc>
        <w:tc>
          <w:tcPr>
            <w:tcW w:w="1276" w:type="dxa"/>
            <w:vAlign w:val="center"/>
          </w:tcPr>
          <w:p w:rsidR="00E033C7" w:rsidRPr="00636683" w:rsidRDefault="00E033C7" w:rsidP="00636683">
            <w:pPr>
              <w:spacing w:after="0" w:line="240" w:lineRule="auto"/>
              <w:jc w:val="center"/>
              <w:rPr>
                <w:rFonts w:ascii="Times New Roman" w:hAnsi="Times New Roman" w:cs="Times New Roman"/>
                <w:sz w:val="24"/>
                <w:szCs w:val="24"/>
              </w:rPr>
            </w:pPr>
          </w:p>
        </w:tc>
        <w:tc>
          <w:tcPr>
            <w:tcW w:w="1984" w:type="dxa"/>
            <w:vAlign w:val="center"/>
          </w:tcPr>
          <w:p w:rsidR="00E033C7" w:rsidRPr="00636683" w:rsidRDefault="00E033C7"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 інші кошти</w:t>
            </w:r>
          </w:p>
        </w:tc>
      </w:tr>
      <w:tr w:rsidR="00E033C7" w:rsidRPr="00636683" w:rsidTr="000D396A">
        <w:tc>
          <w:tcPr>
            <w:tcW w:w="562" w:type="dxa"/>
          </w:tcPr>
          <w:p w:rsidR="00E033C7" w:rsidRPr="00636683" w:rsidRDefault="00E033C7" w:rsidP="00636683">
            <w:pPr>
              <w:pStyle w:val="a5"/>
              <w:numPr>
                <w:ilvl w:val="0"/>
                <w:numId w:val="2"/>
              </w:numPr>
              <w:spacing w:after="0" w:line="240" w:lineRule="auto"/>
              <w:rPr>
                <w:rFonts w:ascii="Times New Roman" w:hAnsi="Times New Roman" w:cs="Times New Roman"/>
                <w:sz w:val="24"/>
                <w:szCs w:val="24"/>
              </w:rPr>
            </w:pPr>
          </w:p>
        </w:tc>
        <w:tc>
          <w:tcPr>
            <w:tcW w:w="5103" w:type="dxa"/>
            <w:vAlign w:val="center"/>
          </w:tcPr>
          <w:p w:rsidR="00E033C7" w:rsidRPr="00E033C7" w:rsidRDefault="00E033C7" w:rsidP="00636683">
            <w:pPr>
              <w:spacing w:after="0" w:line="240" w:lineRule="auto"/>
              <w:rPr>
                <w:rFonts w:ascii="Times New Roman" w:eastAsia="Times New Roman" w:hAnsi="Times New Roman" w:cs="Times New Roman"/>
                <w:sz w:val="24"/>
                <w:szCs w:val="24"/>
                <w:lang w:val="uk-UA"/>
              </w:rPr>
            </w:pPr>
            <w:r w:rsidRPr="00E033C7">
              <w:rPr>
                <w:rFonts w:ascii="Times New Roman" w:eastAsia="Times New Roman" w:hAnsi="Times New Roman" w:cs="Times New Roman"/>
                <w:sz w:val="24"/>
                <w:szCs w:val="24"/>
                <w:lang w:val="uk-UA"/>
              </w:rPr>
              <w:t>Утеплення будівлі Амбулаторії загальної практики-сімейної медицини села Велика Фосня, по вулиці Сонячна,52а</w:t>
            </w:r>
          </w:p>
        </w:tc>
        <w:tc>
          <w:tcPr>
            <w:tcW w:w="1417" w:type="dxa"/>
            <w:vAlign w:val="center"/>
          </w:tcPr>
          <w:p w:rsidR="00E033C7" w:rsidRDefault="00E033C7"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3000,0</w:t>
            </w:r>
          </w:p>
        </w:tc>
        <w:tc>
          <w:tcPr>
            <w:tcW w:w="1418" w:type="dxa"/>
            <w:vAlign w:val="center"/>
          </w:tcPr>
          <w:p w:rsidR="00E033C7" w:rsidRPr="00636683" w:rsidRDefault="00E033C7" w:rsidP="00636683">
            <w:pPr>
              <w:spacing w:after="0" w:line="240" w:lineRule="auto"/>
              <w:jc w:val="center"/>
              <w:rPr>
                <w:rFonts w:ascii="Times New Roman" w:hAnsi="Times New Roman" w:cs="Times New Roman"/>
                <w:sz w:val="24"/>
                <w:szCs w:val="24"/>
                <w:lang w:val="uk-UA"/>
              </w:rPr>
            </w:pPr>
          </w:p>
        </w:tc>
        <w:tc>
          <w:tcPr>
            <w:tcW w:w="2551" w:type="dxa"/>
            <w:vAlign w:val="center"/>
          </w:tcPr>
          <w:p w:rsidR="00E033C7" w:rsidRPr="00636683" w:rsidRDefault="00E033C7" w:rsidP="00636683">
            <w:pPr>
              <w:spacing w:after="0" w:line="240" w:lineRule="auto"/>
              <w:jc w:val="center"/>
              <w:rPr>
                <w:rFonts w:ascii="Times New Roman" w:hAnsi="Times New Roman" w:cs="Times New Roman"/>
                <w:sz w:val="24"/>
                <w:szCs w:val="24"/>
              </w:rPr>
            </w:pPr>
          </w:p>
        </w:tc>
        <w:tc>
          <w:tcPr>
            <w:tcW w:w="1276" w:type="dxa"/>
            <w:vAlign w:val="center"/>
          </w:tcPr>
          <w:p w:rsidR="00E033C7" w:rsidRPr="00636683" w:rsidRDefault="00E033C7" w:rsidP="00636683">
            <w:pPr>
              <w:spacing w:after="0" w:line="240" w:lineRule="auto"/>
              <w:jc w:val="center"/>
              <w:rPr>
                <w:rFonts w:ascii="Times New Roman" w:hAnsi="Times New Roman" w:cs="Times New Roman"/>
                <w:sz w:val="24"/>
                <w:szCs w:val="24"/>
              </w:rPr>
            </w:pPr>
          </w:p>
        </w:tc>
        <w:tc>
          <w:tcPr>
            <w:tcW w:w="1276" w:type="dxa"/>
            <w:vAlign w:val="center"/>
          </w:tcPr>
          <w:p w:rsidR="00E033C7" w:rsidRPr="00636683" w:rsidRDefault="00E033C7" w:rsidP="00636683">
            <w:pPr>
              <w:spacing w:after="0" w:line="240" w:lineRule="auto"/>
              <w:jc w:val="center"/>
              <w:rPr>
                <w:rFonts w:ascii="Times New Roman" w:hAnsi="Times New Roman" w:cs="Times New Roman"/>
                <w:sz w:val="24"/>
                <w:szCs w:val="24"/>
              </w:rPr>
            </w:pPr>
          </w:p>
        </w:tc>
        <w:tc>
          <w:tcPr>
            <w:tcW w:w="1984" w:type="dxa"/>
            <w:vAlign w:val="center"/>
          </w:tcPr>
          <w:p w:rsidR="00E033C7" w:rsidRPr="00636683" w:rsidRDefault="00E033C7"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 інші кошти</w:t>
            </w:r>
          </w:p>
        </w:tc>
      </w:tr>
      <w:tr w:rsidR="00184BD0" w:rsidRPr="00636683" w:rsidTr="00E033C7">
        <w:tc>
          <w:tcPr>
            <w:tcW w:w="562" w:type="dxa"/>
            <w:shd w:val="clear" w:color="auto" w:fill="FFC000"/>
          </w:tcPr>
          <w:p w:rsidR="00184BD0" w:rsidRPr="00636683" w:rsidRDefault="00184BD0"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vAlign w:val="center"/>
          </w:tcPr>
          <w:p w:rsidR="00184BD0" w:rsidRPr="00636683" w:rsidRDefault="009104C2" w:rsidP="00636683">
            <w:pPr>
              <w:spacing w:after="0" w:line="240" w:lineRule="auto"/>
              <w:rPr>
                <w:rFonts w:ascii="Times New Roman" w:eastAsia="Times New Roman" w:hAnsi="Times New Roman" w:cs="Times New Roman"/>
                <w:sz w:val="24"/>
                <w:szCs w:val="24"/>
                <w:lang w:val="uk-UA" w:eastAsia="ru-RU"/>
              </w:rPr>
            </w:pPr>
            <w:r w:rsidRPr="00E033C7">
              <w:rPr>
                <w:rFonts w:ascii="Times New Roman" w:eastAsia="Times New Roman" w:hAnsi="Times New Roman" w:cs="Times New Roman"/>
                <w:color w:val="000000" w:themeColor="text1"/>
                <w:sz w:val="24"/>
                <w:szCs w:val="24"/>
                <w:lang w:val="uk-UA" w:eastAsia="ru-RU"/>
              </w:rPr>
              <w:t>Р</w:t>
            </w:r>
            <w:r w:rsidR="00184BD0" w:rsidRPr="00E033C7">
              <w:rPr>
                <w:rFonts w:ascii="Times New Roman" w:eastAsia="Times New Roman" w:hAnsi="Times New Roman" w:cs="Times New Roman"/>
                <w:color w:val="000000" w:themeColor="text1"/>
                <w:sz w:val="24"/>
                <w:szCs w:val="24"/>
                <w:lang w:val="uk-UA" w:eastAsia="ru-RU"/>
              </w:rPr>
              <w:t xml:space="preserve">еконструкція ІІ – ІІІ поверхів </w:t>
            </w:r>
            <w:r w:rsidRPr="00E033C7">
              <w:rPr>
                <w:rFonts w:ascii="Times New Roman" w:eastAsia="Times New Roman" w:hAnsi="Times New Roman" w:cs="Times New Roman"/>
                <w:color w:val="000000" w:themeColor="text1"/>
                <w:sz w:val="24"/>
                <w:szCs w:val="24"/>
                <w:lang w:val="uk-UA" w:eastAsia="ru-RU"/>
              </w:rPr>
              <w:t>приміщення амбулаторії загальної практики медицини під житло за адресою: Житомирська область,</w:t>
            </w:r>
            <w:r w:rsidR="00184BD0" w:rsidRPr="00E033C7">
              <w:rPr>
                <w:rFonts w:ascii="Times New Roman" w:eastAsia="Times New Roman" w:hAnsi="Times New Roman" w:cs="Times New Roman"/>
                <w:color w:val="000000" w:themeColor="text1"/>
                <w:sz w:val="24"/>
                <w:szCs w:val="24"/>
                <w:lang w:val="uk-UA" w:eastAsia="ru-RU"/>
              </w:rPr>
              <w:t xml:space="preserve"> м. Овруч</w:t>
            </w:r>
            <w:r w:rsidRPr="00E033C7">
              <w:rPr>
                <w:rFonts w:ascii="Times New Roman" w:eastAsia="Times New Roman" w:hAnsi="Times New Roman" w:cs="Times New Roman"/>
                <w:color w:val="000000" w:themeColor="text1"/>
                <w:sz w:val="24"/>
                <w:szCs w:val="24"/>
                <w:lang w:val="uk-UA" w:eastAsia="ru-RU"/>
              </w:rPr>
              <w:t>, вулиця Київська, 127 а</w:t>
            </w:r>
          </w:p>
        </w:tc>
        <w:tc>
          <w:tcPr>
            <w:tcW w:w="1417" w:type="dxa"/>
            <w:shd w:val="clear" w:color="auto" w:fill="FFC000"/>
            <w:vAlign w:val="center"/>
          </w:tcPr>
          <w:p w:rsidR="00184BD0" w:rsidRPr="00636683" w:rsidRDefault="009104C2"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6142,009</w:t>
            </w:r>
          </w:p>
        </w:tc>
        <w:tc>
          <w:tcPr>
            <w:tcW w:w="1418" w:type="dxa"/>
            <w:shd w:val="clear" w:color="auto" w:fill="FFC000"/>
            <w:vAlign w:val="center"/>
          </w:tcPr>
          <w:p w:rsidR="00184BD0" w:rsidRPr="00636683" w:rsidRDefault="00184BD0" w:rsidP="00636683">
            <w:pPr>
              <w:spacing w:after="0" w:line="240" w:lineRule="auto"/>
              <w:jc w:val="center"/>
              <w:rPr>
                <w:rFonts w:ascii="Times New Roman" w:hAnsi="Times New Roman" w:cs="Times New Roman"/>
                <w:sz w:val="24"/>
                <w:szCs w:val="24"/>
                <w:lang w:val="uk-UA"/>
              </w:rPr>
            </w:pPr>
          </w:p>
        </w:tc>
        <w:tc>
          <w:tcPr>
            <w:tcW w:w="2551" w:type="dxa"/>
            <w:shd w:val="clear" w:color="auto" w:fill="FFC000"/>
            <w:vAlign w:val="center"/>
          </w:tcPr>
          <w:p w:rsidR="00184BD0" w:rsidRPr="00636683" w:rsidRDefault="00AD4BD0"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shd w:val="clear" w:color="auto" w:fill="FFC000"/>
            <w:vAlign w:val="center"/>
          </w:tcPr>
          <w:p w:rsidR="00184BD0" w:rsidRPr="00636683" w:rsidRDefault="00184BD0" w:rsidP="00636683">
            <w:pPr>
              <w:spacing w:after="0" w:line="240" w:lineRule="auto"/>
              <w:jc w:val="center"/>
              <w:rPr>
                <w:rFonts w:ascii="Times New Roman" w:hAnsi="Times New Roman" w:cs="Times New Roman"/>
                <w:sz w:val="24"/>
                <w:szCs w:val="24"/>
              </w:rPr>
            </w:pPr>
          </w:p>
        </w:tc>
        <w:tc>
          <w:tcPr>
            <w:tcW w:w="1276" w:type="dxa"/>
            <w:shd w:val="clear" w:color="auto" w:fill="FFC000"/>
            <w:vAlign w:val="center"/>
          </w:tcPr>
          <w:p w:rsidR="00184BD0" w:rsidRPr="00636683" w:rsidRDefault="009104C2"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2182/е/19 від 12.09.2019 р.</w:t>
            </w:r>
          </w:p>
        </w:tc>
        <w:tc>
          <w:tcPr>
            <w:tcW w:w="1984" w:type="dxa"/>
            <w:shd w:val="clear" w:color="auto" w:fill="FFC000"/>
            <w:vAlign w:val="center"/>
          </w:tcPr>
          <w:p w:rsidR="00184BD0" w:rsidRPr="00636683" w:rsidRDefault="00747E41"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4F30EE" w:rsidRPr="00636683" w:rsidTr="000D396A">
        <w:tc>
          <w:tcPr>
            <w:tcW w:w="15587" w:type="dxa"/>
            <w:gridSpan w:val="8"/>
          </w:tcPr>
          <w:p w:rsidR="004F30EE" w:rsidRPr="00636683" w:rsidRDefault="00EA2861" w:rsidP="00636683">
            <w:pPr>
              <w:spacing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Гуманітарна сфера</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636683" w:rsidRDefault="004F30EE" w:rsidP="00636683">
            <w:pPr>
              <w:spacing w:after="0" w:line="240" w:lineRule="auto"/>
              <w:jc w:val="both"/>
              <w:rPr>
                <w:rFonts w:ascii="Times New Roman" w:hAnsi="Times New Roman" w:cs="Times New Roman"/>
                <w:sz w:val="24"/>
                <w:szCs w:val="24"/>
                <w:lang w:val="uk-UA"/>
              </w:rPr>
            </w:pPr>
            <w:r w:rsidRPr="00E033C7">
              <w:rPr>
                <w:rFonts w:ascii="Times New Roman" w:hAnsi="Times New Roman" w:cs="Times New Roman"/>
                <w:color w:val="000000" w:themeColor="text1"/>
                <w:sz w:val="24"/>
                <w:szCs w:val="24"/>
                <w:lang w:val="uk-UA"/>
              </w:rPr>
              <w:t>Реконструкція-термосанація будівлі Центру дитячої та юнацької творчості Овруцької міської ради за адресою: вул. Тараса Шевченка, 100, м. Овруч, Овруцького району, Житомирської області</w:t>
            </w:r>
          </w:p>
        </w:tc>
        <w:tc>
          <w:tcPr>
            <w:tcW w:w="1417" w:type="dxa"/>
            <w:vAlign w:val="center"/>
          </w:tcPr>
          <w:p w:rsidR="004F30EE"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183</w:t>
            </w:r>
            <w:r w:rsidR="000D59A9" w:rsidRPr="00636683">
              <w:rPr>
                <w:rFonts w:ascii="Times New Roman" w:hAnsi="Times New Roman" w:cs="Times New Roman"/>
                <w:sz w:val="24"/>
                <w:szCs w:val="24"/>
                <w:lang w:val="uk-UA"/>
              </w:rPr>
              <w:t>70,793</w:t>
            </w:r>
          </w:p>
        </w:tc>
        <w:tc>
          <w:tcPr>
            <w:tcW w:w="1418" w:type="dxa"/>
            <w:vAlign w:val="center"/>
          </w:tcPr>
          <w:p w:rsidR="004F30EE"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18370,793</w:t>
            </w:r>
          </w:p>
        </w:tc>
        <w:tc>
          <w:tcPr>
            <w:tcW w:w="2551" w:type="dxa"/>
            <w:vAlign w:val="center"/>
          </w:tcPr>
          <w:p w:rsidR="00F5648F"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Співфінансування</w:t>
            </w:r>
          </w:p>
          <w:p w:rsidR="004F30EE" w:rsidRPr="00636683" w:rsidRDefault="00F5648F" w:rsidP="00636683">
            <w:pPr>
              <w:spacing w:after="0" w:line="240" w:lineRule="auto"/>
              <w:rPr>
                <w:rFonts w:ascii="Times New Roman" w:hAnsi="Times New Roman" w:cs="Times New Roman"/>
                <w:sz w:val="24"/>
                <w:szCs w:val="24"/>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rPr>
            </w:pPr>
          </w:p>
          <w:p w:rsidR="004F30EE" w:rsidRPr="00636683" w:rsidRDefault="004F30EE"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№2273/е/19</w:t>
            </w:r>
            <w:r w:rsidRPr="00636683">
              <w:rPr>
                <w:rFonts w:ascii="Times New Roman" w:hAnsi="Times New Roman" w:cs="Times New Roman"/>
                <w:sz w:val="24"/>
                <w:szCs w:val="24"/>
                <w:lang w:val="uk-UA"/>
              </w:rPr>
              <w:t xml:space="preserve">, </w:t>
            </w:r>
            <w:r w:rsidRPr="00636683">
              <w:rPr>
                <w:rFonts w:ascii="Times New Roman" w:hAnsi="Times New Roman" w:cs="Times New Roman"/>
                <w:sz w:val="24"/>
                <w:szCs w:val="24"/>
              </w:rPr>
              <w:t>24 вересня 2019 року</w:t>
            </w:r>
          </w:p>
        </w:tc>
        <w:tc>
          <w:tcPr>
            <w:tcW w:w="1984" w:type="dxa"/>
            <w:vAlign w:val="center"/>
          </w:tcPr>
          <w:p w:rsidR="004F30EE" w:rsidRPr="00636683" w:rsidRDefault="00130FA0"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rPr>
              <w:t>Державний</w:t>
            </w:r>
            <w:r w:rsidRPr="00636683">
              <w:rPr>
                <w:rFonts w:ascii="Times New Roman" w:hAnsi="Times New Roman" w:cs="Times New Roman"/>
                <w:sz w:val="24"/>
                <w:szCs w:val="24"/>
                <w:lang w:val="uk-UA"/>
              </w:rPr>
              <w:t>, обласний</w:t>
            </w:r>
            <w:r w:rsidR="004F30EE" w:rsidRPr="00636683">
              <w:rPr>
                <w:rFonts w:ascii="Times New Roman" w:hAnsi="Times New Roman" w:cs="Times New Roman"/>
                <w:sz w:val="24"/>
                <w:szCs w:val="24"/>
              </w:rPr>
              <w:t>, міський бюджет</w:t>
            </w:r>
          </w:p>
        </w:tc>
      </w:tr>
      <w:tr w:rsidR="00D62619" w:rsidRPr="00636683" w:rsidTr="000D396A">
        <w:tc>
          <w:tcPr>
            <w:tcW w:w="562" w:type="dxa"/>
          </w:tcPr>
          <w:p w:rsidR="00D62619" w:rsidRPr="00636683" w:rsidRDefault="00D62619"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D62619" w:rsidRPr="00E033C7" w:rsidRDefault="00D62619" w:rsidP="00636683">
            <w:pPr>
              <w:spacing w:after="0" w:line="240" w:lineRule="auto"/>
              <w:jc w:val="both"/>
              <w:rPr>
                <w:rFonts w:ascii="Times New Roman" w:hAnsi="Times New Roman" w:cs="Times New Roman"/>
                <w:color w:val="000000" w:themeColor="text1"/>
                <w:sz w:val="24"/>
                <w:szCs w:val="24"/>
                <w:lang w:val="uk-UA"/>
              </w:rPr>
            </w:pPr>
            <w:r w:rsidRPr="00D62619">
              <w:rPr>
                <w:rFonts w:ascii="Times New Roman" w:hAnsi="Times New Roman" w:cs="Times New Roman"/>
                <w:color w:val="000000" w:themeColor="text1"/>
                <w:sz w:val="24"/>
                <w:szCs w:val="24"/>
                <w:lang w:val="uk-UA"/>
              </w:rPr>
              <w:t xml:space="preserve">Капітальний ремонт </w:t>
            </w:r>
            <w:r w:rsidRPr="00D62619">
              <w:rPr>
                <w:rFonts w:ascii="Times New Roman" w:hAnsi="Times New Roman" w:cs="Times New Roman"/>
                <w:bCs/>
                <w:color w:val="000000" w:themeColor="text1"/>
                <w:sz w:val="24"/>
                <w:szCs w:val="24"/>
                <w:lang w:val="uk-UA"/>
              </w:rPr>
              <w:t xml:space="preserve">та термосанація Овруцького закладу загальної середньої освіти </w:t>
            </w:r>
            <w:r w:rsidRPr="00D62619">
              <w:rPr>
                <w:rFonts w:ascii="Times New Roman" w:hAnsi="Times New Roman" w:cs="Times New Roman"/>
                <w:bCs/>
                <w:color w:val="000000" w:themeColor="text1"/>
                <w:sz w:val="24"/>
                <w:szCs w:val="24"/>
                <w:lang w:val="uk-UA"/>
              </w:rPr>
              <w:lastRenderedPageBreak/>
              <w:t>І-ІІІ ступенів № 3</w:t>
            </w:r>
            <w:r w:rsidR="00790045">
              <w:rPr>
                <w:rFonts w:ascii="Times New Roman" w:hAnsi="Times New Roman" w:cs="Times New Roman"/>
                <w:bCs/>
                <w:color w:val="000000" w:themeColor="text1"/>
                <w:sz w:val="24"/>
                <w:szCs w:val="24"/>
                <w:lang w:val="uk-UA"/>
              </w:rPr>
              <w:t xml:space="preserve"> по вул. Замкова, 13 в м. Овруч, Житомирської області</w:t>
            </w:r>
          </w:p>
        </w:tc>
        <w:tc>
          <w:tcPr>
            <w:tcW w:w="1417" w:type="dxa"/>
            <w:vAlign w:val="center"/>
          </w:tcPr>
          <w:p w:rsidR="00D62619" w:rsidRPr="00636683" w:rsidRDefault="00D6261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lastRenderedPageBreak/>
              <w:t>6212,0</w:t>
            </w:r>
          </w:p>
        </w:tc>
        <w:tc>
          <w:tcPr>
            <w:tcW w:w="1418" w:type="dxa"/>
            <w:vAlign w:val="center"/>
          </w:tcPr>
          <w:p w:rsidR="00D62619" w:rsidRPr="00636683" w:rsidRDefault="00D62619" w:rsidP="00636683">
            <w:pPr>
              <w:spacing w:after="0" w:line="240" w:lineRule="auto"/>
              <w:jc w:val="center"/>
              <w:rPr>
                <w:rFonts w:ascii="Times New Roman" w:hAnsi="Times New Roman" w:cs="Times New Roman"/>
                <w:sz w:val="24"/>
                <w:szCs w:val="24"/>
                <w:lang w:val="uk-UA"/>
              </w:rPr>
            </w:pPr>
          </w:p>
        </w:tc>
        <w:tc>
          <w:tcPr>
            <w:tcW w:w="2551" w:type="dxa"/>
            <w:vAlign w:val="center"/>
          </w:tcPr>
          <w:p w:rsidR="00D62619" w:rsidRPr="00636683" w:rsidRDefault="00D62619" w:rsidP="0063668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276" w:type="dxa"/>
            <w:vAlign w:val="center"/>
          </w:tcPr>
          <w:p w:rsidR="00D62619" w:rsidRPr="00636683" w:rsidRDefault="00D62619" w:rsidP="00636683">
            <w:pPr>
              <w:spacing w:after="0" w:line="240" w:lineRule="auto"/>
              <w:jc w:val="center"/>
              <w:rPr>
                <w:rFonts w:ascii="Times New Roman" w:hAnsi="Times New Roman" w:cs="Times New Roman"/>
                <w:sz w:val="24"/>
                <w:szCs w:val="24"/>
              </w:rPr>
            </w:pPr>
          </w:p>
        </w:tc>
        <w:tc>
          <w:tcPr>
            <w:tcW w:w="1276" w:type="dxa"/>
            <w:vAlign w:val="center"/>
          </w:tcPr>
          <w:p w:rsidR="00D62619" w:rsidRPr="00790045" w:rsidRDefault="0079004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06-0682-18 </w:t>
            </w:r>
            <w:r>
              <w:rPr>
                <w:rFonts w:ascii="Times New Roman" w:hAnsi="Times New Roman" w:cs="Times New Roman"/>
                <w:sz w:val="24"/>
                <w:szCs w:val="24"/>
                <w:lang w:val="uk-UA"/>
              </w:rPr>
              <w:lastRenderedPageBreak/>
              <w:t>від 23.11.2018 року</w:t>
            </w:r>
          </w:p>
        </w:tc>
        <w:tc>
          <w:tcPr>
            <w:tcW w:w="1984" w:type="dxa"/>
            <w:vAlign w:val="center"/>
          </w:tcPr>
          <w:p w:rsidR="00D62619" w:rsidRPr="00636683" w:rsidRDefault="00D62619" w:rsidP="0063668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lastRenderedPageBreak/>
              <w:t>НЕФКО, міський бюджет</w:t>
            </w:r>
          </w:p>
        </w:tc>
      </w:tr>
      <w:tr w:rsidR="00790045" w:rsidRPr="00636683" w:rsidTr="000D396A">
        <w:tc>
          <w:tcPr>
            <w:tcW w:w="562" w:type="dxa"/>
          </w:tcPr>
          <w:p w:rsidR="00790045" w:rsidRPr="00636683" w:rsidRDefault="00790045"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790045" w:rsidRPr="00D62619" w:rsidRDefault="00790045" w:rsidP="00636683">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Капітальний ремонт приміщення їдальні </w:t>
            </w:r>
            <w:r w:rsidRPr="00D62619">
              <w:rPr>
                <w:rFonts w:ascii="Times New Roman" w:hAnsi="Times New Roman" w:cs="Times New Roman"/>
                <w:bCs/>
                <w:color w:val="000000" w:themeColor="text1"/>
                <w:sz w:val="24"/>
                <w:szCs w:val="24"/>
                <w:lang w:val="uk-UA"/>
              </w:rPr>
              <w:t>Овруцького закладу загальної середньої освіти І-ІІІ ступенів № 3</w:t>
            </w:r>
            <w:r>
              <w:rPr>
                <w:rFonts w:ascii="Times New Roman" w:hAnsi="Times New Roman" w:cs="Times New Roman"/>
                <w:bCs/>
                <w:color w:val="000000" w:themeColor="text1"/>
                <w:sz w:val="24"/>
                <w:szCs w:val="24"/>
                <w:lang w:val="uk-UA"/>
              </w:rPr>
              <w:t xml:space="preserve"> по вул. Замкова, 13 в м. Овруч, Житомирської області</w:t>
            </w:r>
          </w:p>
        </w:tc>
        <w:tc>
          <w:tcPr>
            <w:tcW w:w="1417" w:type="dxa"/>
            <w:vAlign w:val="center"/>
          </w:tcPr>
          <w:p w:rsidR="00790045" w:rsidRPr="00636683" w:rsidRDefault="0079004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1590,436</w:t>
            </w:r>
          </w:p>
        </w:tc>
        <w:tc>
          <w:tcPr>
            <w:tcW w:w="1418" w:type="dxa"/>
            <w:vAlign w:val="center"/>
          </w:tcPr>
          <w:p w:rsidR="00790045" w:rsidRPr="00636683" w:rsidRDefault="00790045" w:rsidP="00636683">
            <w:pPr>
              <w:spacing w:after="0" w:line="240" w:lineRule="auto"/>
              <w:jc w:val="center"/>
              <w:rPr>
                <w:rFonts w:ascii="Times New Roman" w:hAnsi="Times New Roman" w:cs="Times New Roman"/>
                <w:sz w:val="24"/>
                <w:szCs w:val="24"/>
                <w:lang w:val="uk-UA"/>
              </w:rPr>
            </w:pPr>
          </w:p>
        </w:tc>
        <w:tc>
          <w:tcPr>
            <w:tcW w:w="2551" w:type="dxa"/>
            <w:vAlign w:val="center"/>
          </w:tcPr>
          <w:p w:rsidR="00790045" w:rsidRDefault="00790045" w:rsidP="00636683">
            <w:pPr>
              <w:spacing w:after="0" w:line="240" w:lineRule="auto"/>
              <w:rPr>
                <w:rFonts w:ascii="Times New Roman" w:hAnsi="Times New Roman" w:cs="Times New Roman"/>
                <w:sz w:val="24"/>
                <w:szCs w:val="24"/>
                <w:lang w:val="uk-UA"/>
              </w:rPr>
            </w:pPr>
          </w:p>
        </w:tc>
        <w:tc>
          <w:tcPr>
            <w:tcW w:w="1276" w:type="dxa"/>
            <w:vAlign w:val="center"/>
          </w:tcPr>
          <w:p w:rsidR="00790045" w:rsidRPr="00636683" w:rsidRDefault="00790045" w:rsidP="00636683">
            <w:pPr>
              <w:spacing w:after="0" w:line="240" w:lineRule="auto"/>
              <w:jc w:val="center"/>
              <w:rPr>
                <w:rFonts w:ascii="Times New Roman" w:hAnsi="Times New Roman" w:cs="Times New Roman"/>
                <w:sz w:val="24"/>
                <w:szCs w:val="24"/>
              </w:rPr>
            </w:pPr>
          </w:p>
        </w:tc>
        <w:tc>
          <w:tcPr>
            <w:tcW w:w="1276" w:type="dxa"/>
            <w:vAlign w:val="center"/>
          </w:tcPr>
          <w:p w:rsidR="00790045" w:rsidRPr="00790045" w:rsidRDefault="0079004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06-0077/01-21 від 31.03.2021 року</w:t>
            </w:r>
          </w:p>
        </w:tc>
        <w:tc>
          <w:tcPr>
            <w:tcW w:w="1984" w:type="dxa"/>
            <w:vAlign w:val="center"/>
          </w:tcPr>
          <w:p w:rsidR="00790045" w:rsidRPr="00790045" w:rsidRDefault="00790045"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Державний</w:t>
            </w:r>
            <w:r w:rsidRPr="00636683">
              <w:rPr>
                <w:rFonts w:ascii="Times New Roman" w:hAnsi="Times New Roman" w:cs="Times New Roman"/>
                <w:sz w:val="24"/>
                <w:szCs w:val="24"/>
                <w:lang w:val="uk-UA"/>
              </w:rPr>
              <w:t>, обласний</w:t>
            </w:r>
            <w:r w:rsidRPr="00636683">
              <w:rPr>
                <w:rFonts w:ascii="Times New Roman" w:hAnsi="Times New Roman" w:cs="Times New Roman"/>
                <w:sz w:val="24"/>
                <w:szCs w:val="24"/>
              </w:rPr>
              <w:t>, міський бюджет</w:t>
            </w:r>
            <w:r>
              <w:rPr>
                <w:rFonts w:ascii="Times New Roman" w:hAnsi="Times New Roman" w:cs="Times New Roman"/>
                <w:sz w:val="24"/>
                <w:szCs w:val="24"/>
                <w:lang w:val="uk-UA"/>
              </w:rPr>
              <w:t>, інші кошти</w:t>
            </w:r>
          </w:p>
        </w:tc>
      </w:tr>
      <w:tr w:rsidR="00D62619" w:rsidRPr="00636683" w:rsidTr="000D396A">
        <w:tc>
          <w:tcPr>
            <w:tcW w:w="562" w:type="dxa"/>
          </w:tcPr>
          <w:p w:rsidR="00D62619" w:rsidRPr="00636683" w:rsidRDefault="00D62619"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D62619" w:rsidRPr="00D62619" w:rsidRDefault="00D62619" w:rsidP="00636683">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Капітальний ремонт та термосанація Опорного закладу освіти «Овруцька </w:t>
            </w:r>
            <w:r w:rsidR="00A5564B">
              <w:rPr>
                <w:rFonts w:ascii="Times New Roman" w:hAnsi="Times New Roman" w:cs="Times New Roman"/>
                <w:color w:val="000000" w:themeColor="text1"/>
                <w:sz w:val="24"/>
                <w:szCs w:val="24"/>
                <w:lang w:val="uk-UA"/>
              </w:rPr>
              <w:t>гімназія імені Андрія Малишка» О</w:t>
            </w:r>
            <w:r>
              <w:rPr>
                <w:rFonts w:ascii="Times New Roman" w:hAnsi="Times New Roman" w:cs="Times New Roman"/>
                <w:color w:val="000000" w:themeColor="text1"/>
                <w:sz w:val="24"/>
                <w:szCs w:val="24"/>
                <w:lang w:val="uk-UA"/>
              </w:rPr>
              <w:t>вруцької міської ради Житомирської області</w:t>
            </w:r>
          </w:p>
        </w:tc>
        <w:tc>
          <w:tcPr>
            <w:tcW w:w="1417" w:type="dxa"/>
            <w:vAlign w:val="center"/>
          </w:tcPr>
          <w:p w:rsidR="00D62619" w:rsidRPr="00636683" w:rsidRDefault="00D62619" w:rsidP="00636683">
            <w:pPr>
              <w:spacing w:after="0" w:line="240" w:lineRule="auto"/>
              <w:jc w:val="center"/>
              <w:rPr>
                <w:rFonts w:ascii="Times New Roman" w:hAnsi="Times New Roman" w:cs="Times New Roman"/>
                <w:sz w:val="24"/>
                <w:szCs w:val="24"/>
                <w:lang w:val="uk-UA"/>
              </w:rPr>
            </w:pPr>
          </w:p>
        </w:tc>
        <w:tc>
          <w:tcPr>
            <w:tcW w:w="1418" w:type="dxa"/>
            <w:vAlign w:val="center"/>
          </w:tcPr>
          <w:p w:rsidR="00D62619" w:rsidRPr="00636683" w:rsidRDefault="00D62619" w:rsidP="00636683">
            <w:pPr>
              <w:spacing w:after="0" w:line="240" w:lineRule="auto"/>
              <w:jc w:val="center"/>
              <w:rPr>
                <w:rFonts w:ascii="Times New Roman" w:hAnsi="Times New Roman" w:cs="Times New Roman"/>
                <w:sz w:val="24"/>
                <w:szCs w:val="24"/>
                <w:lang w:val="uk-UA"/>
              </w:rPr>
            </w:pPr>
          </w:p>
        </w:tc>
        <w:tc>
          <w:tcPr>
            <w:tcW w:w="2551" w:type="dxa"/>
            <w:vAlign w:val="center"/>
          </w:tcPr>
          <w:p w:rsidR="00D62619" w:rsidRDefault="00D62619" w:rsidP="00636683">
            <w:pPr>
              <w:spacing w:after="0" w:line="240" w:lineRule="auto"/>
              <w:rPr>
                <w:rFonts w:ascii="Times New Roman" w:hAnsi="Times New Roman" w:cs="Times New Roman"/>
                <w:sz w:val="24"/>
                <w:szCs w:val="24"/>
                <w:lang w:val="uk-UA"/>
              </w:rPr>
            </w:pPr>
          </w:p>
        </w:tc>
        <w:tc>
          <w:tcPr>
            <w:tcW w:w="1276" w:type="dxa"/>
            <w:vAlign w:val="center"/>
          </w:tcPr>
          <w:p w:rsidR="00D62619" w:rsidRPr="00636683" w:rsidRDefault="00D62619" w:rsidP="00636683">
            <w:pPr>
              <w:spacing w:after="0" w:line="240" w:lineRule="auto"/>
              <w:jc w:val="center"/>
              <w:rPr>
                <w:rFonts w:ascii="Times New Roman" w:hAnsi="Times New Roman" w:cs="Times New Roman"/>
                <w:sz w:val="24"/>
                <w:szCs w:val="24"/>
              </w:rPr>
            </w:pPr>
          </w:p>
        </w:tc>
        <w:tc>
          <w:tcPr>
            <w:tcW w:w="1276" w:type="dxa"/>
            <w:vAlign w:val="center"/>
          </w:tcPr>
          <w:p w:rsidR="00D62619" w:rsidRPr="00636683" w:rsidRDefault="00D62619" w:rsidP="00636683">
            <w:pPr>
              <w:spacing w:after="0" w:line="240" w:lineRule="auto"/>
              <w:jc w:val="center"/>
              <w:rPr>
                <w:rFonts w:ascii="Times New Roman" w:hAnsi="Times New Roman" w:cs="Times New Roman"/>
                <w:sz w:val="24"/>
                <w:szCs w:val="24"/>
              </w:rPr>
            </w:pPr>
          </w:p>
        </w:tc>
        <w:tc>
          <w:tcPr>
            <w:tcW w:w="1984" w:type="dxa"/>
            <w:vAlign w:val="center"/>
          </w:tcPr>
          <w:p w:rsidR="00D62619" w:rsidRDefault="00D62619" w:rsidP="00636683">
            <w:pPr>
              <w:spacing w:after="0" w:line="240" w:lineRule="auto"/>
              <w:jc w:val="center"/>
              <w:rPr>
                <w:rFonts w:ascii="Times New Roman" w:hAnsi="Times New Roman" w:cs="Times New Roman"/>
                <w:sz w:val="24"/>
                <w:szCs w:val="24"/>
                <w:lang w:val="uk-UA"/>
              </w:rPr>
            </w:pPr>
          </w:p>
        </w:tc>
      </w:tr>
      <w:tr w:rsidR="00790045" w:rsidRPr="00790045" w:rsidTr="000D396A">
        <w:tc>
          <w:tcPr>
            <w:tcW w:w="562" w:type="dxa"/>
          </w:tcPr>
          <w:p w:rsidR="00790045" w:rsidRPr="00636683" w:rsidRDefault="00790045"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790045" w:rsidRDefault="00790045" w:rsidP="00636683">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Капітальний ремонт приміщення їдальні ОЗО Овруцька гімназія ім. Малишка по вул. І.Франка, 7 в м. Овруч, Житомирської області</w:t>
            </w:r>
          </w:p>
        </w:tc>
        <w:tc>
          <w:tcPr>
            <w:tcW w:w="1417" w:type="dxa"/>
            <w:vAlign w:val="center"/>
          </w:tcPr>
          <w:p w:rsidR="00790045" w:rsidRPr="00636683" w:rsidRDefault="0079004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2141,414</w:t>
            </w:r>
          </w:p>
        </w:tc>
        <w:tc>
          <w:tcPr>
            <w:tcW w:w="1418" w:type="dxa"/>
            <w:vAlign w:val="center"/>
          </w:tcPr>
          <w:p w:rsidR="00790045" w:rsidRPr="00636683" w:rsidRDefault="00790045" w:rsidP="00636683">
            <w:pPr>
              <w:spacing w:after="0" w:line="240" w:lineRule="auto"/>
              <w:jc w:val="center"/>
              <w:rPr>
                <w:rFonts w:ascii="Times New Roman" w:hAnsi="Times New Roman" w:cs="Times New Roman"/>
                <w:sz w:val="24"/>
                <w:szCs w:val="24"/>
                <w:lang w:val="uk-UA"/>
              </w:rPr>
            </w:pPr>
          </w:p>
        </w:tc>
        <w:tc>
          <w:tcPr>
            <w:tcW w:w="2551" w:type="dxa"/>
            <w:vAlign w:val="center"/>
          </w:tcPr>
          <w:p w:rsidR="00790045" w:rsidRDefault="00790045" w:rsidP="00636683">
            <w:pPr>
              <w:spacing w:after="0" w:line="240" w:lineRule="auto"/>
              <w:rPr>
                <w:rFonts w:ascii="Times New Roman" w:hAnsi="Times New Roman" w:cs="Times New Roman"/>
                <w:sz w:val="24"/>
                <w:szCs w:val="24"/>
                <w:lang w:val="uk-UA"/>
              </w:rPr>
            </w:pPr>
          </w:p>
        </w:tc>
        <w:tc>
          <w:tcPr>
            <w:tcW w:w="1276" w:type="dxa"/>
            <w:vAlign w:val="center"/>
          </w:tcPr>
          <w:p w:rsidR="00790045" w:rsidRPr="00790045" w:rsidRDefault="00790045" w:rsidP="00636683">
            <w:pPr>
              <w:spacing w:after="0" w:line="240" w:lineRule="auto"/>
              <w:jc w:val="center"/>
              <w:rPr>
                <w:rFonts w:ascii="Times New Roman" w:hAnsi="Times New Roman" w:cs="Times New Roman"/>
                <w:sz w:val="24"/>
                <w:szCs w:val="24"/>
                <w:lang w:val="uk-UA"/>
              </w:rPr>
            </w:pPr>
          </w:p>
        </w:tc>
        <w:tc>
          <w:tcPr>
            <w:tcW w:w="1276" w:type="dxa"/>
            <w:vAlign w:val="center"/>
          </w:tcPr>
          <w:p w:rsidR="00790045" w:rsidRPr="00790045" w:rsidRDefault="0079004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06-0042/01-21 від 07.09.2021 року</w:t>
            </w:r>
          </w:p>
        </w:tc>
        <w:tc>
          <w:tcPr>
            <w:tcW w:w="1984" w:type="dxa"/>
            <w:vAlign w:val="center"/>
          </w:tcPr>
          <w:p w:rsidR="00790045" w:rsidRDefault="00790045" w:rsidP="00636683">
            <w:pPr>
              <w:spacing w:after="0" w:line="240" w:lineRule="auto"/>
              <w:jc w:val="center"/>
              <w:rPr>
                <w:rFonts w:ascii="Times New Roman" w:hAnsi="Times New Roman" w:cs="Times New Roman"/>
                <w:sz w:val="24"/>
                <w:szCs w:val="24"/>
                <w:lang w:val="uk-UA"/>
              </w:rPr>
            </w:pPr>
          </w:p>
        </w:tc>
      </w:tr>
      <w:tr w:rsidR="00F20019" w:rsidRPr="00790045" w:rsidTr="000D396A">
        <w:tc>
          <w:tcPr>
            <w:tcW w:w="562" w:type="dxa"/>
          </w:tcPr>
          <w:p w:rsidR="00F20019" w:rsidRPr="00790045" w:rsidRDefault="00F20019" w:rsidP="00636683">
            <w:pPr>
              <w:pStyle w:val="a5"/>
              <w:numPr>
                <w:ilvl w:val="0"/>
                <w:numId w:val="2"/>
              </w:numPr>
              <w:spacing w:after="0" w:line="240" w:lineRule="auto"/>
              <w:rPr>
                <w:rFonts w:ascii="Times New Roman" w:hAnsi="Times New Roman" w:cs="Times New Roman"/>
                <w:sz w:val="24"/>
                <w:szCs w:val="24"/>
                <w:lang w:val="uk-UA"/>
              </w:rPr>
            </w:pPr>
          </w:p>
        </w:tc>
        <w:tc>
          <w:tcPr>
            <w:tcW w:w="5103" w:type="dxa"/>
          </w:tcPr>
          <w:p w:rsidR="00F20019" w:rsidRDefault="00F20019" w:rsidP="00636683">
            <w:pPr>
              <w:spacing w:after="0" w:line="240" w:lineRule="auto"/>
              <w:jc w:val="both"/>
              <w:rPr>
                <w:rFonts w:ascii="Times New Roman" w:hAnsi="Times New Roman" w:cs="Times New Roman"/>
                <w:color w:val="000000" w:themeColor="text1"/>
                <w:sz w:val="24"/>
                <w:szCs w:val="24"/>
                <w:lang w:val="uk-UA"/>
              </w:rPr>
            </w:pPr>
            <w:r w:rsidRPr="00F20019">
              <w:rPr>
                <w:rFonts w:ascii="Times New Roman" w:hAnsi="Times New Roman" w:cs="Times New Roman"/>
                <w:color w:val="000000" w:themeColor="text1"/>
                <w:sz w:val="24"/>
                <w:szCs w:val="24"/>
                <w:lang w:val="uk-UA"/>
              </w:rPr>
              <w:t>К</w:t>
            </w:r>
            <w:r>
              <w:rPr>
                <w:rFonts w:ascii="Times New Roman" w:hAnsi="Times New Roman" w:cs="Times New Roman"/>
                <w:color w:val="000000" w:themeColor="text1"/>
                <w:sz w:val="24"/>
                <w:szCs w:val="24"/>
                <w:lang w:val="uk-UA"/>
              </w:rPr>
              <w:t>апітальний</w:t>
            </w:r>
            <w:r w:rsidRPr="00F20019">
              <w:rPr>
                <w:rFonts w:ascii="Times New Roman" w:hAnsi="Times New Roman" w:cs="Times New Roman"/>
                <w:color w:val="000000" w:themeColor="text1"/>
                <w:sz w:val="24"/>
                <w:szCs w:val="24"/>
                <w:lang w:val="uk-UA"/>
              </w:rPr>
              <w:t xml:space="preserve"> ремонт </w:t>
            </w:r>
            <w:r>
              <w:rPr>
                <w:rFonts w:ascii="Times New Roman" w:hAnsi="Times New Roman" w:cs="Times New Roman"/>
                <w:bCs/>
                <w:color w:val="000000" w:themeColor="text1"/>
                <w:sz w:val="24"/>
                <w:szCs w:val="24"/>
                <w:lang w:val="uk-UA"/>
              </w:rPr>
              <w:t xml:space="preserve">даху </w:t>
            </w:r>
            <w:r w:rsidRPr="00F20019">
              <w:rPr>
                <w:rFonts w:ascii="Times New Roman" w:hAnsi="Times New Roman" w:cs="Times New Roman"/>
                <w:bCs/>
                <w:color w:val="000000" w:themeColor="text1"/>
                <w:sz w:val="24"/>
                <w:szCs w:val="24"/>
                <w:lang w:val="uk-UA"/>
              </w:rPr>
              <w:t xml:space="preserve">Шоломківського ЗЗСО </w:t>
            </w:r>
            <w:r w:rsidRPr="00F20019">
              <w:rPr>
                <w:rFonts w:ascii="Times New Roman" w:hAnsi="Times New Roman" w:cs="Times New Roman"/>
                <w:bCs/>
                <w:color w:val="000000" w:themeColor="text1"/>
                <w:sz w:val="24"/>
                <w:szCs w:val="24"/>
                <w:lang w:val="en-US"/>
              </w:rPr>
              <w:t>I</w:t>
            </w:r>
            <w:r w:rsidRPr="00F20019">
              <w:rPr>
                <w:rFonts w:ascii="Times New Roman" w:hAnsi="Times New Roman" w:cs="Times New Roman"/>
                <w:bCs/>
                <w:color w:val="000000" w:themeColor="text1"/>
                <w:sz w:val="24"/>
                <w:szCs w:val="24"/>
                <w:lang w:val="uk-UA"/>
              </w:rPr>
              <w:t>-</w:t>
            </w:r>
            <w:r w:rsidRPr="00F20019">
              <w:rPr>
                <w:rFonts w:ascii="Times New Roman" w:hAnsi="Times New Roman" w:cs="Times New Roman"/>
                <w:bCs/>
                <w:color w:val="000000" w:themeColor="text1"/>
                <w:sz w:val="24"/>
                <w:szCs w:val="24"/>
                <w:lang w:val="en-US"/>
              </w:rPr>
              <w:t>III</w:t>
            </w:r>
            <w:r w:rsidRPr="00F20019">
              <w:rPr>
                <w:rFonts w:ascii="Times New Roman" w:hAnsi="Times New Roman" w:cs="Times New Roman"/>
                <w:bCs/>
                <w:color w:val="000000" w:themeColor="text1"/>
                <w:sz w:val="24"/>
                <w:szCs w:val="24"/>
                <w:lang w:val="uk-UA"/>
              </w:rPr>
              <w:t xml:space="preserve"> ступенів</w:t>
            </w:r>
            <w:r>
              <w:rPr>
                <w:rFonts w:ascii="Times New Roman" w:hAnsi="Times New Roman" w:cs="Times New Roman"/>
                <w:bCs/>
                <w:color w:val="000000" w:themeColor="text1"/>
                <w:sz w:val="24"/>
                <w:szCs w:val="24"/>
                <w:lang w:val="uk-UA"/>
              </w:rPr>
              <w:t xml:space="preserve"> Овруцької міської ради Житомирської області</w:t>
            </w:r>
            <w:r w:rsidR="001124AE">
              <w:rPr>
                <w:rFonts w:ascii="Times New Roman" w:hAnsi="Times New Roman" w:cs="Times New Roman"/>
                <w:color w:val="000000" w:themeColor="text1"/>
                <w:sz w:val="24"/>
                <w:szCs w:val="24"/>
                <w:lang w:val="uk-UA"/>
              </w:rPr>
              <w:t xml:space="preserve"> за адресою: 11151, Житомирська область, Коростенський район, с. Шоломки, вул. Центральна, буд. 36/2</w:t>
            </w:r>
          </w:p>
        </w:tc>
        <w:tc>
          <w:tcPr>
            <w:tcW w:w="1417" w:type="dxa"/>
            <w:vAlign w:val="center"/>
          </w:tcPr>
          <w:p w:rsidR="00F20019" w:rsidRPr="00636683"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1403,562</w:t>
            </w:r>
          </w:p>
        </w:tc>
        <w:tc>
          <w:tcPr>
            <w:tcW w:w="1418" w:type="dxa"/>
            <w:vAlign w:val="center"/>
          </w:tcPr>
          <w:p w:rsidR="00F20019" w:rsidRPr="00636683" w:rsidRDefault="00F20019" w:rsidP="00636683">
            <w:pPr>
              <w:spacing w:after="0" w:line="240" w:lineRule="auto"/>
              <w:jc w:val="center"/>
              <w:rPr>
                <w:rFonts w:ascii="Times New Roman" w:hAnsi="Times New Roman" w:cs="Times New Roman"/>
                <w:sz w:val="24"/>
                <w:szCs w:val="24"/>
                <w:lang w:val="uk-UA"/>
              </w:rPr>
            </w:pPr>
          </w:p>
        </w:tc>
        <w:tc>
          <w:tcPr>
            <w:tcW w:w="2551" w:type="dxa"/>
            <w:vAlign w:val="center"/>
          </w:tcPr>
          <w:p w:rsidR="00F20019" w:rsidRDefault="00F20019" w:rsidP="00636683">
            <w:pPr>
              <w:spacing w:after="0" w:line="240" w:lineRule="auto"/>
              <w:rPr>
                <w:rFonts w:ascii="Times New Roman" w:hAnsi="Times New Roman" w:cs="Times New Roman"/>
                <w:sz w:val="24"/>
                <w:szCs w:val="24"/>
                <w:lang w:val="uk-UA"/>
              </w:rPr>
            </w:pPr>
          </w:p>
        </w:tc>
        <w:tc>
          <w:tcPr>
            <w:tcW w:w="1276" w:type="dxa"/>
            <w:vAlign w:val="center"/>
          </w:tcPr>
          <w:p w:rsidR="00F20019" w:rsidRPr="00790045" w:rsidRDefault="00F20019" w:rsidP="00636683">
            <w:pPr>
              <w:spacing w:after="0" w:line="240" w:lineRule="auto"/>
              <w:jc w:val="center"/>
              <w:rPr>
                <w:rFonts w:ascii="Times New Roman" w:hAnsi="Times New Roman" w:cs="Times New Roman"/>
                <w:sz w:val="24"/>
                <w:szCs w:val="24"/>
                <w:lang w:val="uk-UA"/>
              </w:rPr>
            </w:pPr>
          </w:p>
        </w:tc>
        <w:tc>
          <w:tcPr>
            <w:tcW w:w="1276" w:type="dxa"/>
            <w:vAlign w:val="center"/>
          </w:tcPr>
          <w:p w:rsidR="00F20019" w:rsidRPr="00790045"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06-0097/01-21 від 22.04.2021 року</w:t>
            </w:r>
          </w:p>
        </w:tc>
        <w:tc>
          <w:tcPr>
            <w:tcW w:w="1984" w:type="dxa"/>
            <w:vAlign w:val="center"/>
          </w:tcPr>
          <w:p w:rsidR="00F20019" w:rsidRDefault="00F20019" w:rsidP="00636683">
            <w:pPr>
              <w:spacing w:after="0" w:line="240" w:lineRule="auto"/>
              <w:jc w:val="center"/>
              <w:rPr>
                <w:rFonts w:ascii="Times New Roman" w:hAnsi="Times New Roman" w:cs="Times New Roman"/>
                <w:sz w:val="24"/>
                <w:szCs w:val="24"/>
                <w:lang w:val="uk-UA"/>
              </w:rPr>
            </w:pPr>
          </w:p>
        </w:tc>
      </w:tr>
      <w:tr w:rsidR="00790045" w:rsidRPr="00790045" w:rsidTr="000D396A">
        <w:tc>
          <w:tcPr>
            <w:tcW w:w="562" w:type="dxa"/>
          </w:tcPr>
          <w:p w:rsidR="00790045" w:rsidRPr="00790045" w:rsidRDefault="00790045" w:rsidP="00636683">
            <w:pPr>
              <w:pStyle w:val="a5"/>
              <w:numPr>
                <w:ilvl w:val="0"/>
                <w:numId w:val="2"/>
              </w:numPr>
              <w:spacing w:after="0" w:line="240" w:lineRule="auto"/>
              <w:rPr>
                <w:rFonts w:ascii="Times New Roman" w:hAnsi="Times New Roman" w:cs="Times New Roman"/>
                <w:sz w:val="24"/>
                <w:szCs w:val="24"/>
                <w:lang w:val="uk-UA"/>
              </w:rPr>
            </w:pPr>
          </w:p>
        </w:tc>
        <w:tc>
          <w:tcPr>
            <w:tcW w:w="5103" w:type="dxa"/>
          </w:tcPr>
          <w:p w:rsidR="00790045" w:rsidRPr="00F20019" w:rsidRDefault="00790045" w:rsidP="00636683">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Капітальний ремонт приміщення харчоблоку Шоломківського ЗЗСО І – ІІІ ступенів Овруцької міської ради Житомирської області за адресою: 11151, Житомирська область, Коростенський район, с. Шоломки, вул. Центральна, буд. 36/2</w:t>
            </w:r>
          </w:p>
        </w:tc>
        <w:tc>
          <w:tcPr>
            <w:tcW w:w="1417" w:type="dxa"/>
            <w:vAlign w:val="center"/>
          </w:tcPr>
          <w:p w:rsidR="00790045" w:rsidRPr="00636683"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752,186</w:t>
            </w:r>
          </w:p>
        </w:tc>
        <w:tc>
          <w:tcPr>
            <w:tcW w:w="1418" w:type="dxa"/>
            <w:vAlign w:val="center"/>
          </w:tcPr>
          <w:p w:rsidR="00790045" w:rsidRPr="00636683" w:rsidRDefault="00790045" w:rsidP="00636683">
            <w:pPr>
              <w:spacing w:after="0" w:line="240" w:lineRule="auto"/>
              <w:jc w:val="center"/>
              <w:rPr>
                <w:rFonts w:ascii="Times New Roman" w:hAnsi="Times New Roman" w:cs="Times New Roman"/>
                <w:sz w:val="24"/>
                <w:szCs w:val="24"/>
                <w:lang w:val="uk-UA"/>
              </w:rPr>
            </w:pPr>
          </w:p>
        </w:tc>
        <w:tc>
          <w:tcPr>
            <w:tcW w:w="2551" w:type="dxa"/>
            <w:vAlign w:val="center"/>
          </w:tcPr>
          <w:p w:rsidR="00790045" w:rsidRDefault="00790045" w:rsidP="00636683">
            <w:pPr>
              <w:spacing w:after="0" w:line="240" w:lineRule="auto"/>
              <w:rPr>
                <w:rFonts w:ascii="Times New Roman" w:hAnsi="Times New Roman" w:cs="Times New Roman"/>
                <w:sz w:val="24"/>
                <w:szCs w:val="24"/>
                <w:lang w:val="uk-UA"/>
              </w:rPr>
            </w:pPr>
          </w:p>
        </w:tc>
        <w:tc>
          <w:tcPr>
            <w:tcW w:w="1276" w:type="dxa"/>
            <w:vAlign w:val="center"/>
          </w:tcPr>
          <w:p w:rsidR="00790045" w:rsidRPr="00790045" w:rsidRDefault="00790045" w:rsidP="00636683">
            <w:pPr>
              <w:spacing w:after="0" w:line="240" w:lineRule="auto"/>
              <w:jc w:val="center"/>
              <w:rPr>
                <w:rFonts w:ascii="Times New Roman" w:hAnsi="Times New Roman" w:cs="Times New Roman"/>
                <w:sz w:val="24"/>
                <w:szCs w:val="24"/>
                <w:lang w:val="uk-UA"/>
              </w:rPr>
            </w:pPr>
          </w:p>
        </w:tc>
        <w:tc>
          <w:tcPr>
            <w:tcW w:w="1276" w:type="dxa"/>
            <w:vAlign w:val="center"/>
          </w:tcPr>
          <w:p w:rsidR="00790045" w:rsidRPr="00790045"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06-0127/01-21 від 04.06.2021 року</w:t>
            </w:r>
          </w:p>
        </w:tc>
        <w:tc>
          <w:tcPr>
            <w:tcW w:w="1984" w:type="dxa"/>
            <w:vAlign w:val="center"/>
          </w:tcPr>
          <w:p w:rsidR="00790045" w:rsidRDefault="00790045" w:rsidP="00636683">
            <w:pPr>
              <w:spacing w:after="0" w:line="240" w:lineRule="auto"/>
              <w:jc w:val="center"/>
              <w:rPr>
                <w:rFonts w:ascii="Times New Roman" w:hAnsi="Times New Roman" w:cs="Times New Roman"/>
                <w:sz w:val="24"/>
                <w:szCs w:val="24"/>
                <w:lang w:val="uk-UA"/>
              </w:rPr>
            </w:pPr>
          </w:p>
        </w:tc>
      </w:tr>
      <w:tr w:rsidR="00F20019" w:rsidRPr="00636683" w:rsidTr="000D396A">
        <w:tc>
          <w:tcPr>
            <w:tcW w:w="562" w:type="dxa"/>
          </w:tcPr>
          <w:p w:rsidR="00F20019" w:rsidRPr="00A5564B" w:rsidRDefault="00F20019" w:rsidP="00636683">
            <w:pPr>
              <w:pStyle w:val="a5"/>
              <w:numPr>
                <w:ilvl w:val="0"/>
                <w:numId w:val="2"/>
              </w:numPr>
              <w:spacing w:after="0" w:line="240" w:lineRule="auto"/>
              <w:rPr>
                <w:rFonts w:ascii="Times New Roman" w:hAnsi="Times New Roman" w:cs="Times New Roman"/>
                <w:sz w:val="24"/>
                <w:szCs w:val="24"/>
                <w:lang w:val="uk-UA"/>
              </w:rPr>
            </w:pPr>
          </w:p>
        </w:tc>
        <w:tc>
          <w:tcPr>
            <w:tcW w:w="5103" w:type="dxa"/>
          </w:tcPr>
          <w:p w:rsidR="00F20019" w:rsidRDefault="00F20019" w:rsidP="00636683">
            <w:pPr>
              <w:spacing w:after="0" w:line="240" w:lineRule="auto"/>
              <w:jc w:val="both"/>
              <w:rPr>
                <w:rFonts w:ascii="Times New Roman" w:hAnsi="Times New Roman" w:cs="Times New Roman"/>
                <w:color w:val="000000" w:themeColor="text1"/>
                <w:sz w:val="24"/>
                <w:szCs w:val="24"/>
                <w:lang w:val="uk-UA"/>
              </w:rPr>
            </w:pPr>
            <w:r w:rsidRPr="00D62619">
              <w:rPr>
                <w:rFonts w:ascii="Times New Roman" w:hAnsi="Times New Roman" w:cs="Times New Roman"/>
                <w:color w:val="000000" w:themeColor="text1"/>
                <w:sz w:val="24"/>
                <w:szCs w:val="24"/>
                <w:lang w:val="uk-UA"/>
              </w:rPr>
              <w:t>Капітальний ремонт приміщень (термосанація) опорного закладу освіти «Овруцький заклад загальної середньої освіти І-ІІІ ступенів № 1»</w:t>
            </w:r>
          </w:p>
        </w:tc>
        <w:tc>
          <w:tcPr>
            <w:tcW w:w="1417" w:type="dxa"/>
            <w:vAlign w:val="center"/>
          </w:tcPr>
          <w:p w:rsidR="00F20019" w:rsidRPr="00636683" w:rsidRDefault="00F20019"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коригування</w:t>
            </w:r>
          </w:p>
        </w:tc>
        <w:tc>
          <w:tcPr>
            <w:tcW w:w="1418" w:type="dxa"/>
            <w:vAlign w:val="center"/>
          </w:tcPr>
          <w:p w:rsidR="00F20019" w:rsidRPr="00636683" w:rsidRDefault="00F20019" w:rsidP="00636683">
            <w:pPr>
              <w:spacing w:after="0" w:line="240" w:lineRule="auto"/>
              <w:jc w:val="center"/>
              <w:rPr>
                <w:rFonts w:ascii="Times New Roman" w:hAnsi="Times New Roman" w:cs="Times New Roman"/>
                <w:sz w:val="24"/>
                <w:szCs w:val="24"/>
                <w:lang w:val="uk-UA"/>
              </w:rPr>
            </w:pPr>
          </w:p>
        </w:tc>
        <w:tc>
          <w:tcPr>
            <w:tcW w:w="2551" w:type="dxa"/>
            <w:vAlign w:val="center"/>
          </w:tcPr>
          <w:p w:rsidR="00F20019" w:rsidRDefault="00F20019" w:rsidP="00636683">
            <w:pPr>
              <w:spacing w:after="0" w:line="240" w:lineRule="auto"/>
              <w:rPr>
                <w:rFonts w:ascii="Times New Roman" w:hAnsi="Times New Roman" w:cs="Times New Roman"/>
                <w:sz w:val="24"/>
                <w:szCs w:val="24"/>
                <w:lang w:val="uk-UA"/>
              </w:rPr>
            </w:pPr>
          </w:p>
        </w:tc>
        <w:tc>
          <w:tcPr>
            <w:tcW w:w="1276" w:type="dxa"/>
            <w:vAlign w:val="center"/>
          </w:tcPr>
          <w:p w:rsidR="00F20019" w:rsidRPr="00636683" w:rsidRDefault="00F20019" w:rsidP="00636683">
            <w:pPr>
              <w:spacing w:after="0" w:line="240" w:lineRule="auto"/>
              <w:jc w:val="center"/>
              <w:rPr>
                <w:rFonts w:ascii="Times New Roman" w:hAnsi="Times New Roman" w:cs="Times New Roman"/>
                <w:sz w:val="24"/>
                <w:szCs w:val="24"/>
              </w:rPr>
            </w:pPr>
          </w:p>
        </w:tc>
        <w:tc>
          <w:tcPr>
            <w:tcW w:w="1276" w:type="dxa"/>
            <w:vAlign w:val="center"/>
          </w:tcPr>
          <w:p w:rsidR="00F20019" w:rsidRPr="00636683" w:rsidRDefault="00F20019" w:rsidP="00636683">
            <w:pPr>
              <w:spacing w:after="0" w:line="240" w:lineRule="auto"/>
              <w:jc w:val="center"/>
              <w:rPr>
                <w:rFonts w:ascii="Times New Roman" w:hAnsi="Times New Roman" w:cs="Times New Roman"/>
                <w:sz w:val="24"/>
                <w:szCs w:val="24"/>
              </w:rPr>
            </w:pPr>
          </w:p>
        </w:tc>
        <w:tc>
          <w:tcPr>
            <w:tcW w:w="1984" w:type="dxa"/>
            <w:vAlign w:val="center"/>
          </w:tcPr>
          <w:p w:rsidR="00F20019" w:rsidRDefault="00F20019" w:rsidP="00636683">
            <w:pPr>
              <w:spacing w:after="0" w:line="240" w:lineRule="auto"/>
              <w:jc w:val="center"/>
              <w:rPr>
                <w:rFonts w:ascii="Times New Roman" w:hAnsi="Times New Roman" w:cs="Times New Roman"/>
                <w:sz w:val="24"/>
                <w:szCs w:val="24"/>
                <w:lang w:val="uk-UA"/>
              </w:rPr>
            </w:pPr>
          </w:p>
        </w:tc>
      </w:tr>
      <w:tr w:rsidR="004F30EE" w:rsidRPr="00636683" w:rsidTr="00E033C7">
        <w:trPr>
          <w:trHeight w:val="575"/>
        </w:trPr>
        <w:tc>
          <w:tcPr>
            <w:tcW w:w="562" w:type="dxa"/>
            <w:shd w:val="clear" w:color="auto" w:fill="FFC000"/>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FFC000"/>
          </w:tcPr>
          <w:p w:rsidR="004F30EE" w:rsidRPr="00636683" w:rsidRDefault="004F30EE" w:rsidP="00636683">
            <w:pPr>
              <w:spacing w:after="0" w:line="240" w:lineRule="auto"/>
              <w:jc w:val="both"/>
              <w:rPr>
                <w:rFonts w:ascii="Times New Roman" w:hAnsi="Times New Roman" w:cs="Times New Roman"/>
                <w:sz w:val="24"/>
                <w:szCs w:val="24"/>
                <w:lang w:val="uk-UA"/>
              </w:rPr>
            </w:pPr>
            <w:r w:rsidRPr="00E033C7">
              <w:rPr>
                <w:rFonts w:ascii="Times New Roman" w:hAnsi="Times New Roman" w:cs="Times New Roman"/>
                <w:color w:val="000000" w:themeColor="text1"/>
                <w:sz w:val="24"/>
                <w:szCs w:val="24"/>
              </w:rPr>
              <w:t>Реконструкція стадіону "Юність"</w:t>
            </w:r>
            <w:r w:rsidR="00F87792" w:rsidRPr="00E033C7">
              <w:rPr>
                <w:rFonts w:ascii="Times New Roman" w:hAnsi="Times New Roman" w:cs="Times New Roman"/>
                <w:color w:val="000000" w:themeColor="text1"/>
                <w:sz w:val="24"/>
                <w:szCs w:val="24"/>
                <w:lang w:val="uk-UA"/>
              </w:rPr>
              <w:t xml:space="preserve"> в м. Овруч Житомирської області</w:t>
            </w:r>
          </w:p>
        </w:tc>
        <w:tc>
          <w:tcPr>
            <w:tcW w:w="1417" w:type="dxa"/>
            <w:shd w:val="clear" w:color="auto" w:fill="FFC000"/>
            <w:vAlign w:val="center"/>
          </w:tcPr>
          <w:p w:rsidR="004F30EE"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39</w:t>
            </w:r>
            <w:r w:rsidR="00F87792" w:rsidRPr="00636683">
              <w:rPr>
                <w:rFonts w:ascii="Times New Roman" w:hAnsi="Times New Roman" w:cs="Times New Roman"/>
                <w:sz w:val="24"/>
                <w:szCs w:val="24"/>
                <w:lang w:val="uk-UA"/>
              </w:rPr>
              <w:t>689,233</w:t>
            </w:r>
          </w:p>
        </w:tc>
        <w:tc>
          <w:tcPr>
            <w:tcW w:w="1418" w:type="dxa"/>
            <w:shd w:val="clear" w:color="auto" w:fill="FFC000"/>
            <w:vAlign w:val="center"/>
          </w:tcPr>
          <w:p w:rsidR="004F30EE"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39</w:t>
            </w:r>
            <w:r w:rsidR="00F87792" w:rsidRPr="00636683">
              <w:rPr>
                <w:rFonts w:ascii="Times New Roman" w:hAnsi="Times New Roman" w:cs="Times New Roman"/>
                <w:sz w:val="24"/>
                <w:szCs w:val="24"/>
                <w:lang w:val="uk-UA"/>
              </w:rPr>
              <w:t>689,233</w:t>
            </w:r>
          </w:p>
        </w:tc>
        <w:tc>
          <w:tcPr>
            <w:tcW w:w="2551" w:type="dxa"/>
            <w:shd w:val="clear" w:color="auto" w:fill="FFC000"/>
            <w:vAlign w:val="center"/>
          </w:tcPr>
          <w:p w:rsidR="004F30EE"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shd w:val="clear" w:color="auto" w:fill="FFC000"/>
            <w:vAlign w:val="center"/>
          </w:tcPr>
          <w:p w:rsidR="004F30EE" w:rsidRPr="00636683" w:rsidRDefault="004F30EE" w:rsidP="00636683">
            <w:pPr>
              <w:spacing w:after="0" w:line="240" w:lineRule="auto"/>
              <w:jc w:val="center"/>
              <w:rPr>
                <w:rFonts w:ascii="Times New Roman" w:hAnsi="Times New Roman" w:cs="Times New Roman"/>
                <w:sz w:val="24"/>
                <w:szCs w:val="24"/>
              </w:rPr>
            </w:pPr>
          </w:p>
        </w:tc>
        <w:tc>
          <w:tcPr>
            <w:tcW w:w="1276" w:type="dxa"/>
            <w:shd w:val="clear" w:color="auto" w:fill="FFC000"/>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w:t>
            </w:r>
          </w:p>
        </w:tc>
        <w:tc>
          <w:tcPr>
            <w:tcW w:w="1984" w:type="dxa"/>
            <w:shd w:val="clear" w:color="auto" w:fill="FFC000"/>
            <w:vAlign w:val="center"/>
          </w:tcPr>
          <w:p w:rsidR="004F30EE" w:rsidRPr="00636683" w:rsidRDefault="004F30EE"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rPr>
              <w:t>ДФРР, міський бюджет</w:t>
            </w:r>
          </w:p>
        </w:tc>
      </w:tr>
      <w:tr w:rsidR="001124AE" w:rsidRPr="00636683" w:rsidTr="001124AE">
        <w:tc>
          <w:tcPr>
            <w:tcW w:w="562" w:type="dxa"/>
            <w:shd w:val="clear" w:color="auto" w:fill="auto"/>
          </w:tcPr>
          <w:p w:rsidR="001124AE" w:rsidRPr="00636683" w:rsidRDefault="001124A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auto"/>
          </w:tcPr>
          <w:p w:rsidR="001124AE" w:rsidRPr="00636683" w:rsidRDefault="001124AE" w:rsidP="00636683">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Будівництво системи поливу центрального стадіону за адресою: м. Овруч, вул. Тараса Шевченка, 53-г</w:t>
            </w:r>
          </w:p>
        </w:tc>
        <w:tc>
          <w:tcPr>
            <w:tcW w:w="1417"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476,656</w:t>
            </w:r>
          </w:p>
        </w:tc>
        <w:tc>
          <w:tcPr>
            <w:tcW w:w="1418"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rPr>
            </w:pPr>
          </w:p>
        </w:tc>
        <w:tc>
          <w:tcPr>
            <w:tcW w:w="2551"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p>
        </w:tc>
        <w:tc>
          <w:tcPr>
            <w:tcW w:w="1276"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1124AE" w:rsidRPr="001124AE"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396/е/21 від </w:t>
            </w:r>
            <w:r>
              <w:rPr>
                <w:rFonts w:ascii="Times New Roman" w:hAnsi="Times New Roman" w:cs="Times New Roman"/>
                <w:sz w:val="24"/>
                <w:szCs w:val="24"/>
                <w:lang w:val="uk-UA"/>
              </w:rPr>
              <w:lastRenderedPageBreak/>
              <w:t>25.05.2021 року</w:t>
            </w:r>
          </w:p>
        </w:tc>
        <w:tc>
          <w:tcPr>
            <w:tcW w:w="1984"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p>
        </w:tc>
      </w:tr>
      <w:tr w:rsidR="001124AE" w:rsidRPr="00636683" w:rsidTr="001124AE">
        <w:tc>
          <w:tcPr>
            <w:tcW w:w="562" w:type="dxa"/>
            <w:shd w:val="clear" w:color="auto" w:fill="auto"/>
          </w:tcPr>
          <w:p w:rsidR="001124AE" w:rsidRPr="00636683" w:rsidRDefault="001124A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auto"/>
          </w:tcPr>
          <w:p w:rsidR="001124AE" w:rsidRPr="00636683" w:rsidRDefault="001124AE" w:rsidP="00636683">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Капітальний ремонт нежитлової будівлі котельні по вул. Б.Хмельницького, 44а, м. Овруч, Житомирська область</w:t>
            </w:r>
          </w:p>
        </w:tc>
        <w:tc>
          <w:tcPr>
            <w:tcW w:w="1417"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651,145</w:t>
            </w:r>
          </w:p>
        </w:tc>
        <w:tc>
          <w:tcPr>
            <w:tcW w:w="1418"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rPr>
            </w:pPr>
          </w:p>
        </w:tc>
        <w:tc>
          <w:tcPr>
            <w:tcW w:w="2551"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p>
        </w:tc>
        <w:tc>
          <w:tcPr>
            <w:tcW w:w="1276"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1124AE" w:rsidRPr="001124AE"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0358-21 ПРОЕКТ</w:t>
            </w:r>
          </w:p>
        </w:tc>
        <w:tc>
          <w:tcPr>
            <w:tcW w:w="1984"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p>
        </w:tc>
      </w:tr>
      <w:tr w:rsidR="001124AE" w:rsidRPr="00636683" w:rsidTr="001124AE">
        <w:tc>
          <w:tcPr>
            <w:tcW w:w="562" w:type="dxa"/>
            <w:shd w:val="clear" w:color="auto" w:fill="auto"/>
          </w:tcPr>
          <w:p w:rsidR="001124AE" w:rsidRPr="00636683" w:rsidRDefault="001124AE"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auto"/>
          </w:tcPr>
          <w:p w:rsidR="001124AE" w:rsidRPr="00636683" w:rsidRDefault="001124AE" w:rsidP="00636683">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Капітальний ремонт спортзалу ДЮСШ за адресою: м. Овруч, вул. Тараса Шевченка, 55/27. Коригування</w:t>
            </w:r>
          </w:p>
        </w:tc>
        <w:tc>
          <w:tcPr>
            <w:tcW w:w="1417"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3450,165</w:t>
            </w:r>
          </w:p>
        </w:tc>
        <w:tc>
          <w:tcPr>
            <w:tcW w:w="1418"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rPr>
            </w:pPr>
          </w:p>
        </w:tc>
        <w:tc>
          <w:tcPr>
            <w:tcW w:w="2551"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p>
        </w:tc>
        <w:tc>
          <w:tcPr>
            <w:tcW w:w="1276"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1124AE" w:rsidRPr="001124AE"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1930/е/2020 від 20.10.2020 року</w:t>
            </w:r>
          </w:p>
        </w:tc>
        <w:tc>
          <w:tcPr>
            <w:tcW w:w="1984" w:type="dxa"/>
            <w:shd w:val="clear" w:color="auto" w:fill="auto"/>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p>
        </w:tc>
      </w:tr>
      <w:tr w:rsidR="00532925" w:rsidRPr="00636683" w:rsidTr="001124AE">
        <w:tc>
          <w:tcPr>
            <w:tcW w:w="562" w:type="dxa"/>
            <w:shd w:val="clear" w:color="auto" w:fill="auto"/>
          </w:tcPr>
          <w:p w:rsidR="00532925" w:rsidRPr="00636683" w:rsidRDefault="00532925" w:rsidP="00636683">
            <w:pPr>
              <w:pStyle w:val="a5"/>
              <w:numPr>
                <w:ilvl w:val="0"/>
                <w:numId w:val="2"/>
              </w:numPr>
              <w:spacing w:after="0" w:line="240" w:lineRule="auto"/>
              <w:rPr>
                <w:rFonts w:ascii="Times New Roman" w:hAnsi="Times New Roman" w:cs="Times New Roman"/>
                <w:sz w:val="24"/>
                <w:szCs w:val="24"/>
              </w:rPr>
            </w:pPr>
          </w:p>
        </w:tc>
        <w:tc>
          <w:tcPr>
            <w:tcW w:w="5103" w:type="dxa"/>
            <w:shd w:val="clear" w:color="auto" w:fill="auto"/>
          </w:tcPr>
          <w:p w:rsidR="00532925" w:rsidRDefault="00532925" w:rsidP="00636683">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Будівництво спортивних майданчиків в населених пунктах громади за програмою «Активні парки – локації здорової країни»</w:t>
            </w:r>
          </w:p>
        </w:tc>
        <w:tc>
          <w:tcPr>
            <w:tcW w:w="1417" w:type="dxa"/>
            <w:shd w:val="clear" w:color="auto" w:fill="auto"/>
            <w:vAlign w:val="center"/>
          </w:tcPr>
          <w:p w:rsidR="00532925" w:rsidRDefault="00532925" w:rsidP="00636683">
            <w:pPr>
              <w:spacing w:after="0" w:line="240" w:lineRule="auto"/>
              <w:jc w:val="center"/>
              <w:rPr>
                <w:rFonts w:ascii="Times New Roman" w:hAnsi="Times New Roman" w:cs="Times New Roman"/>
                <w:sz w:val="24"/>
                <w:szCs w:val="24"/>
                <w:lang w:val="uk-UA"/>
              </w:rPr>
            </w:pPr>
          </w:p>
        </w:tc>
        <w:tc>
          <w:tcPr>
            <w:tcW w:w="1418" w:type="dxa"/>
            <w:shd w:val="clear" w:color="auto" w:fill="auto"/>
            <w:vAlign w:val="center"/>
          </w:tcPr>
          <w:p w:rsidR="00532925" w:rsidRPr="00636683" w:rsidRDefault="00532925" w:rsidP="00636683">
            <w:pPr>
              <w:spacing w:after="0" w:line="240" w:lineRule="auto"/>
              <w:jc w:val="center"/>
              <w:rPr>
                <w:rFonts w:ascii="Times New Roman" w:hAnsi="Times New Roman" w:cs="Times New Roman"/>
                <w:sz w:val="24"/>
                <w:szCs w:val="24"/>
              </w:rPr>
            </w:pPr>
          </w:p>
        </w:tc>
        <w:tc>
          <w:tcPr>
            <w:tcW w:w="2551" w:type="dxa"/>
            <w:shd w:val="clear" w:color="auto" w:fill="auto"/>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1276" w:type="dxa"/>
            <w:shd w:val="clear" w:color="auto" w:fill="auto"/>
            <w:vAlign w:val="center"/>
          </w:tcPr>
          <w:p w:rsidR="00532925" w:rsidRPr="00636683" w:rsidRDefault="00532925" w:rsidP="00636683">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532925" w:rsidRDefault="00532925" w:rsidP="00636683">
            <w:pPr>
              <w:spacing w:after="0" w:line="240" w:lineRule="auto"/>
              <w:jc w:val="center"/>
              <w:rPr>
                <w:rFonts w:ascii="Times New Roman" w:hAnsi="Times New Roman" w:cs="Times New Roman"/>
                <w:sz w:val="24"/>
                <w:szCs w:val="24"/>
                <w:lang w:val="uk-UA"/>
              </w:rPr>
            </w:pPr>
          </w:p>
        </w:tc>
        <w:tc>
          <w:tcPr>
            <w:tcW w:w="1984" w:type="dxa"/>
            <w:shd w:val="clear" w:color="auto" w:fill="auto"/>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636683" w:rsidRDefault="004F30EE" w:rsidP="00636683">
            <w:pPr>
              <w:spacing w:after="0"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Капітальний ремонт приміщення будинку культури із заміною зовнішніх мереж теплопостачання за адресою: Житомирська область, Овруцький район, с. Кирдани, вул. Лесі Українки, 1</w:t>
            </w:r>
          </w:p>
        </w:tc>
        <w:tc>
          <w:tcPr>
            <w:tcW w:w="1417" w:type="dxa"/>
            <w:vAlign w:val="center"/>
          </w:tcPr>
          <w:p w:rsidR="004F30EE" w:rsidRPr="00636683" w:rsidRDefault="000D59A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3866,152</w:t>
            </w:r>
          </w:p>
        </w:tc>
        <w:tc>
          <w:tcPr>
            <w:tcW w:w="1418" w:type="dxa"/>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p>
        </w:tc>
        <w:tc>
          <w:tcPr>
            <w:tcW w:w="2551" w:type="dxa"/>
            <w:vAlign w:val="center"/>
          </w:tcPr>
          <w:p w:rsidR="004F30EE" w:rsidRPr="00636683" w:rsidRDefault="000D59A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4F30EE"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1083/е/19 від 31.05.2019 року</w:t>
            </w:r>
          </w:p>
        </w:tc>
        <w:tc>
          <w:tcPr>
            <w:tcW w:w="1984" w:type="dxa"/>
            <w:vAlign w:val="center"/>
          </w:tcPr>
          <w:p w:rsidR="004F30EE" w:rsidRPr="00636683" w:rsidRDefault="00BF16E7"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4F30EE" w:rsidRPr="00636683" w:rsidTr="000D396A">
        <w:tc>
          <w:tcPr>
            <w:tcW w:w="562" w:type="dxa"/>
          </w:tcPr>
          <w:p w:rsidR="004F30EE" w:rsidRPr="00636683" w:rsidRDefault="004F30E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4F30EE" w:rsidRPr="00636683" w:rsidRDefault="001C0EFB" w:rsidP="00636683">
            <w:pPr>
              <w:spacing w:after="0"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П</w:t>
            </w:r>
            <w:r w:rsidR="004F30EE" w:rsidRPr="00636683">
              <w:rPr>
                <w:rFonts w:ascii="Times New Roman" w:hAnsi="Times New Roman" w:cs="Times New Roman"/>
                <w:sz w:val="24"/>
                <w:szCs w:val="24"/>
                <w:lang w:val="uk-UA"/>
              </w:rPr>
              <w:t xml:space="preserve">ридбання меблів, обладнання, предметів та матеріалів для </w:t>
            </w:r>
            <w:r w:rsidRPr="00636683">
              <w:rPr>
                <w:rFonts w:ascii="Times New Roman" w:hAnsi="Times New Roman" w:cs="Times New Roman"/>
                <w:sz w:val="24"/>
                <w:szCs w:val="24"/>
                <w:lang w:val="uk-UA"/>
              </w:rPr>
              <w:t>закладів освіти, дошкільних та позашкільних закладів</w:t>
            </w:r>
          </w:p>
        </w:tc>
        <w:tc>
          <w:tcPr>
            <w:tcW w:w="1417" w:type="dxa"/>
            <w:vAlign w:val="center"/>
          </w:tcPr>
          <w:p w:rsidR="004F30EE" w:rsidRPr="00636683" w:rsidRDefault="00F5648F"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В межах кошторисних призначень</w:t>
            </w:r>
          </w:p>
        </w:tc>
        <w:tc>
          <w:tcPr>
            <w:tcW w:w="1418" w:type="dxa"/>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p>
        </w:tc>
        <w:tc>
          <w:tcPr>
            <w:tcW w:w="2551" w:type="dxa"/>
            <w:vAlign w:val="center"/>
          </w:tcPr>
          <w:p w:rsidR="004F30EE"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4F30EE"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4F30EE" w:rsidRPr="00636683" w:rsidRDefault="004F30EE" w:rsidP="00636683">
            <w:pPr>
              <w:spacing w:after="0" w:line="240" w:lineRule="auto"/>
              <w:jc w:val="center"/>
              <w:rPr>
                <w:rFonts w:ascii="Times New Roman" w:hAnsi="Times New Roman" w:cs="Times New Roman"/>
                <w:sz w:val="24"/>
                <w:szCs w:val="24"/>
                <w:lang w:val="uk-UA"/>
              </w:rPr>
            </w:pPr>
          </w:p>
        </w:tc>
        <w:tc>
          <w:tcPr>
            <w:tcW w:w="1984" w:type="dxa"/>
            <w:vAlign w:val="center"/>
          </w:tcPr>
          <w:p w:rsidR="004F30EE" w:rsidRPr="00636683" w:rsidRDefault="00BF16E7"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1C25B9" w:rsidRPr="00636683" w:rsidTr="000D396A">
        <w:tc>
          <w:tcPr>
            <w:tcW w:w="562" w:type="dxa"/>
          </w:tcPr>
          <w:p w:rsidR="001C25B9" w:rsidRPr="00636683" w:rsidRDefault="001C25B9"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1C25B9" w:rsidRPr="00636683" w:rsidRDefault="001C25B9" w:rsidP="00636683">
            <w:pPr>
              <w:spacing w:after="0"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Капітальний ремонт,</w:t>
            </w:r>
            <w:r w:rsidR="00F515C2" w:rsidRPr="00636683">
              <w:rPr>
                <w:rFonts w:ascii="Times New Roman" w:hAnsi="Times New Roman" w:cs="Times New Roman"/>
                <w:sz w:val="24"/>
                <w:szCs w:val="24"/>
                <w:lang w:val="uk-UA"/>
              </w:rPr>
              <w:t xml:space="preserve"> реконструкція,</w:t>
            </w:r>
            <w:r w:rsidRPr="00636683">
              <w:rPr>
                <w:rFonts w:ascii="Times New Roman" w:hAnsi="Times New Roman" w:cs="Times New Roman"/>
                <w:sz w:val="24"/>
                <w:szCs w:val="24"/>
                <w:lang w:val="uk-UA"/>
              </w:rPr>
              <w:t xml:space="preserve"> придбання </w:t>
            </w:r>
            <w:r w:rsidR="00E173EE" w:rsidRPr="00636683">
              <w:rPr>
                <w:rFonts w:ascii="Times New Roman" w:hAnsi="Times New Roman" w:cs="Times New Roman"/>
                <w:sz w:val="24"/>
                <w:szCs w:val="24"/>
                <w:lang w:val="uk-UA"/>
              </w:rPr>
              <w:t>меблів, обладнання, предметів,</w:t>
            </w:r>
            <w:r w:rsidRPr="00636683">
              <w:rPr>
                <w:rFonts w:ascii="Times New Roman" w:hAnsi="Times New Roman" w:cs="Times New Roman"/>
                <w:sz w:val="24"/>
                <w:szCs w:val="24"/>
                <w:lang w:val="uk-UA"/>
              </w:rPr>
              <w:t xml:space="preserve"> матеріалів</w:t>
            </w:r>
            <w:r w:rsidR="00E173EE" w:rsidRPr="00636683">
              <w:rPr>
                <w:rFonts w:ascii="Times New Roman" w:hAnsi="Times New Roman" w:cs="Times New Roman"/>
                <w:sz w:val="24"/>
                <w:szCs w:val="24"/>
                <w:lang w:val="uk-UA"/>
              </w:rPr>
              <w:t xml:space="preserve">, сценічних костюмів </w:t>
            </w:r>
            <w:r w:rsidRPr="00636683">
              <w:rPr>
                <w:rFonts w:ascii="Times New Roman" w:hAnsi="Times New Roman" w:cs="Times New Roman"/>
                <w:sz w:val="24"/>
                <w:szCs w:val="24"/>
                <w:lang w:val="uk-UA"/>
              </w:rPr>
              <w:t xml:space="preserve"> </w:t>
            </w:r>
            <w:r w:rsidR="00E173EE" w:rsidRPr="00636683">
              <w:rPr>
                <w:rFonts w:ascii="Times New Roman" w:hAnsi="Times New Roman" w:cs="Times New Roman"/>
                <w:sz w:val="24"/>
                <w:szCs w:val="24"/>
                <w:lang w:val="uk-UA"/>
              </w:rPr>
              <w:t>у сфері</w:t>
            </w:r>
            <w:r w:rsidRPr="00636683">
              <w:rPr>
                <w:rFonts w:ascii="Times New Roman" w:hAnsi="Times New Roman" w:cs="Times New Roman"/>
                <w:sz w:val="24"/>
                <w:szCs w:val="24"/>
                <w:lang w:val="uk-UA"/>
              </w:rPr>
              <w:t xml:space="preserve"> культури</w:t>
            </w:r>
          </w:p>
        </w:tc>
        <w:tc>
          <w:tcPr>
            <w:tcW w:w="1417" w:type="dxa"/>
            <w:vAlign w:val="center"/>
          </w:tcPr>
          <w:p w:rsidR="001C25B9" w:rsidRPr="00636683" w:rsidRDefault="00F5648F"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В межах кошторисних призначень</w:t>
            </w:r>
          </w:p>
        </w:tc>
        <w:tc>
          <w:tcPr>
            <w:tcW w:w="1418" w:type="dxa"/>
            <w:vAlign w:val="center"/>
          </w:tcPr>
          <w:p w:rsidR="001C25B9" w:rsidRPr="00636683" w:rsidRDefault="001C25B9" w:rsidP="00636683">
            <w:pPr>
              <w:spacing w:after="0" w:line="240" w:lineRule="auto"/>
              <w:jc w:val="center"/>
              <w:rPr>
                <w:rFonts w:ascii="Times New Roman" w:hAnsi="Times New Roman" w:cs="Times New Roman"/>
                <w:sz w:val="24"/>
                <w:szCs w:val="24"/>
                <w:lang w:val="uk-UA"/>
              </w:rPr>
            </w:pPr>
          </w:p>
        </w:tc>
        <w:tc>
          <w:tcPr>
            <w:tcW w:w="2551" w:type="dxa"/>
            <w:vAlign w:val="center"/>
          </w:tcPr>
          <w:p w:rsidR="001C25B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1C25B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1C25B9" w:rsidRPr="00636683" w:rsidRDefault="001C25B9" w:rsidP="00636683">
            <w:pPr>
              <w:spacing w:after="0" w:line="240" w:lineRule="auto"/>
              <w:jc w:val="center"/>
              <w:rPr>
                <w:rFonts w:ascii="Times New Roman" w:hAnsi="Times New Roman" w:cs="Times New Roman"/>
                <w:sz w:val="24"/>
                <w:szCs w:val="24"/>
                <w:lang w:val="uk-UA"/>
              </w:rPr>
            </w:pPr>
          </w:p>
        </w:tc>
        <w:tc>
          <w:tcPr>
            <w:tcW w:w="1984" w:type="dxa"/>
            <w:vAlign w:val="center"/>
          </w:tcPr>
          <w:p w:rsidR="001C25B9" w:rsidRPr="00636683" w:rsidRDefault="00BF16E7"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F5648F" w:rsidRPr="00636683" w:rsidTr="000D396A">
        <w:tc>
          <w:tcPr>
            <w:tcW w:w="562" w:type="dxa"/>
          </w:tcPr>
          <w:p w:rsidR="00F5648F" w:rsidRPr="00636683" w:rsidRDefault="00F5648F"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F5648F" w:rsidRPr="00636683" w:rsidRDefault="00F5648F" w:rsidP="00636683">
            <w:pPr>
              <w:spacing w:after="0"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Проведення археологічних досліджень</w:t>
            </w:r>
          </w:p>
        </w:tc>
        <w:tc>
          <w:tcPr>
            <w:tcW w:w="1417" w:type="dxa"/>
            <w:vAlign w:val="center"/>
          </w:tcPr>
          <w:p w:rsidR="00F5648F"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vAlign w:val="center"/>
          </w:tcPr>
          <w:p w:rsidR="00F5648F" w:rsidRPr="00636683" w:rsidRDefault="00F5648F" w:rsidP="00636683">
            <w:pPr>
              <w:spacing w:after="0" w:line="240" w:lineRule="auto"/>
              <w:jc w:val="center"/>
              <w:rPr>
                <w:rFonts w:ascii="Times New Roman" w:hAnsi="Times New Roman" w:cs="Times New Roman"/>
                <w:sz w:val="24"/>
                <w:szCs w:val="24"/>
                <w:lang w:val="uk-UA"/>
              </w:rPr>
            </w:pPr>
          </w:p>
        </w:tc>
        <w:tc>
          <w:tcPr>
            <w:tcW w:w="2551" w:type="dxa"/>
            <w:vAlign w:val="center"/>
          </w:tcPr>
          <w:p w:rsidR="00F5648F"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F5648F"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F5648F" w:rsidRPr="00636683" w:rsidRDefault="00F5648F" w:rsidP="00636683">
            <w:pPr>
              <w:spacing w:after="0" w:line="240" w:lineRule="auto"/>
              <w:jc w:val="center"/>
              <w:rPr>
                <w:rFonts w:ascii="Times New Roman" w:hAnsi="Times New Roman" w:cs="Times New Roman"/>
                <w:sz w:val="24"/>
                <w:szCs w:val="24"/>
                <w:lang w:val="uk-UA"/>
              </w:rPr>
            </w:pPr>
          </w:p>
        </w:tc>
        <w:tc>
          <w:tcPr>
            <w:tcW w:w="1984" w:type="dxa"/>
            <w:vAlign w:val="center"/>
          </w:tcPr>
          <w:p w:rsidR="00F5648F" w:rsidRPr="00636683" w:rsidRDefault="00BF16E7"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Державний, обласний, міський бюджет, інші кошти</w:t>
            </w:r>
          </w:p>
        </w:tc>
      </w:tr>
      <w:tr w:rsidR="00C62E1A" w:rsidRPr="00636683" w:rsidTr="000D396A">
        <w:tc>
          <w:tcPr>
            <w:tcW w:w="562" w:type="dxa"/>
          </w:tcPr>
          <w:p w:rsidR="00C62E1A" w:rsidRPr="00636683" w:rsidRDefault="00C62E1A"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C62E1A" w:rsidRPr="00636683" w:rsidRDefault="00C62E1A" w:rsidP="0063668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 дослідження та друк матеріалів наукового видання</w:t>
            </w:r>
          </w:p>
        </w:tc>
        <w:tc>
          <w:tcPr>
            <w:tcW w:w="1417" w:type="dxa"/>
            <w:vAlign w:val="center"/>
          </w:tcPr>
          <w:p w:rsidR="00C62E1A" w:rsidRPr="00636683" w:rsidRDefault="00C62E1A"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418" w:type="dxa"/>
            <w:vAlign w:val="center"/>
          </w:tcPr>
          <w:p w:rsidR="00C62E1A" w:rsidRPr="00636683" w:rsidRDefault="00C62E1A" w:rsidP="00636683">
            <w:pPr>
              <w:spacing w:after="0" w:line="240" w:lineRule="auto"/>
              <w:jc w:val="center"/>
              <w:rPr>
                <w:rFonts w:ascii="Times New Roman" w:hAnsi="Times New Roman" w:cs="Times New Roman"/>
                <w:sz w:val="24"/>
                <w:szCs w:val="24"/>
                <w:lang w:val="uk-UA"/>
              </w:rPr>
            </w:pPr>
          </w:p>
        </w:tc>
        <w:tc>
          <w:tcPr>
            <w:tcW w:w="2551" w:type="dxa"/>
            <w:vAlign w:val="center"/>
          </w:tcPr>
          <w:p w:rsidR="00C62E1A" w:rsidRPr="00636683" w:rsidRDefault="00C62E1A"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276" w:type="dxa"/>
            <w:vAlign w:val="center"/>
          </w:tcPr>
          <w:p w:rsidR="00C62E1A" w:rsidRPr="00636683" w:rsidRDefault="00C62E1A"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Залучені кошти</w:t>
            </w:r>
          </w:p>
        </w:tc>
        <w:tc>
          <w:tcPr>
            <w:tcW w:w="1276" w:type="dxa"/>
            <w:vAlign w:val="center"/>
          </w:tcPr>
          <w:p w:rsidR="00C62E1A" w:rsidRPr="00636683" w:rsidRDefault="00C62E1A" w:rsidP="00636683">
            <w:pPr>
              <w:spacing w:after="0" w:line="240" w:lineRule="auto"/>
              <w:jc w:val="center"/>
              <w:rPr>
                <w:rFonts w:ascii="Times New Roman" w:hAnsi="Times New Roman" w:cs="Times New Roman"/>
                <w:sz w:val="24"/>
                <w:szCs w:val="24"/>
                <w:lang w:val="uk-UA"/>
              </w:rPr>
            </w:pPr>
          </w:p>
        </w:tc>
        <w:tc>
          <w:tcPr>
            <w:tcW w:w="1984" w:type="dxa"/>
            <w:vAlign w:val="center"/>
          </w:tcPr>
          <w:p w:rsidR="00C62E1A" w:rsidRPr="00636683" w:rsidRDefault="00C62E1A"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Державний, обласний, міський бюджет, інші кошти</w:t>
            </w:r>
          </w:p>
        </w:tc>
      </w:tr>
      <w:tr w:rsidR="00BF16E7" w:rsidRPr="00636683" w:rsidTr="000D396A">
        <w:tc>
          <w:tcPr>
            <w:tcW w:w="562" w:type="dxa"/>
          </w:tcPr>
          <w:p w:rsidR="00BF16E7" w:rsidRPr="00636683" w:rsidRDefault="00BF16E7"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BF16E7" w:rsidRPr="00636683" w:rsidRDefault="005C30E2" w:rsidP="005C30E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BF16E7" w:rsidRPr="00636683">
              <w:rPr>
                <w:rFonts w:ascii="Times New Roman" w:hAnsi="Times New Roman" w:cs="Times New Roman"/>
                <w:sz w:val="24"/>
                <w:szCs w:val="24"/>
                <w:lang w:val="uk-UA"/>
              </w:rPr>
              <w:t xml:space="preserve">роведення </w:t>
            </w:r>
            <w:r>
              <w:rPr>
                <w:rFonts w:ascii="Times New Roman" w:hAnsi="Times New Roman" w:cs="Times New Roman"/>
                <w:sz w:val="24"/>
                <w:szCs w:val="24"/>
                <w:lang w:val="uk-UA"/>
              </w:rPr>
              <w:t>робіт з ремонту</w:t>
            </w:r>
            <w:r w:rsidR="00BF16E7" w:rsidRPr="00636683">
              <w:rPr>
                <w:rFonts w:ascii="Times New Roman" w:hAnsi="Times New Roman" w:cs="Times New Roman"/>
                <w:sz w:val="24"/>
                <w:szCs w:val="24"/>
                <w:lang w:val="uk-UA"/>
              </w:rPr>
              <w:t xml:space="preserve"> вітряка в с. Клинець</w:t>
            </w:r>
          </w:p>
        </w:tc>
        <w:tc>
          <w:tcPr>
            <w:tcW w:w="1417" w:type="dxa"/>
            <w:vAlign w:val="center"/>
          </w:tcPr>
          <w:p w:rsidR="00BF16E7" w:rsidRPr="00636683" w:rsidRDefault="00BF16E7" w:rsidP="00636683">
            <w:pPr>
              <w:spacing w:after="0" w:line="240" w:lineRule="auto"/>
              <w:jc w:val="center"/>
              <w:rPr>
                <w:rFonts w:ascii="Times New Roman" w:hAnsi="Times New Roman" w:cs="Times New Roman"/>
                <w:sz w:val="24"/>
                <w:szCs w:val="24"/>
                <w:lang w:val="uk-UA"/>
              </w:rPr>
            </w:pPr>
          </w:p>
        </w:tc>
        <w:tc>
          <w:tcPr>
            <w:tcW w:w="1418" w:type="dxa"/>
            <w:vAlign w:val="center"/>
          </w:tcPr>
          <w:p w:rsidR="00BF16E7" w:rsidRPr="00636683" w:rsidRDefault="00BF16E7" w:rsidP="00636683">
            <w:pPr>
              <w:spacing w:after="0" w:line="240" w:lineRule="auto"/>
              <w:jc w:val="center"/>
              <w:rPr>
                <w:rFonts w:ascii="Times New Roman" w:hAnsi="Times New Roman" w:cs="Times New Roman"/>
                <w:sz w:val="24"/>
                <w:szCs w:val="24"/>
                <w:lang w:val="uk-UA"/>
              </w:rPr>
            </w:pPr>
          </w:p>
        </w:tc>
        <w:tc>
          <w:tcPr>
            <w:tcW w:w="2551" w:type="dxa"/>
            <w:vAlign w:val="center"/>
          </w:tcPr>
          <w:p w:rsidR="00BF16E7" w:rsidRPr="00636683" w:rsidRDefault="00BF16E7"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rPr>
              <w:t>В межах кошторисних призначень</w:t>
            </w:r>
          </w:p>
        </w:tc>
        <w:tc>
          <w:tcPr>
            <w:tcW w:w="1276" w:type="dxa"/>
            <w:vAlign w:val="center"/>
          </w:tcPr>
          <w:p w:rsidR="00BF16E7" w:rsidRPr="00636683" w:rsidRDefault="00BF16E7" w:rsidP="00636683">
            <w:pPr>
              <w:spacing w:after="0" w:line="240" w:lineRule="auto"/>
              <w:jc w:val="center"/>
              <w:rPr>
                <w:rFonts w:ascii="Times New Roman" w:hAnsi="Times New Roman" w:cs="Times New Roman"/>
                <w:sz w:val="24"/>
                <w:szCs w:val="24"/>
                <w:lang w:val="uk-UA"/>
              </w:rPr>
            </w:pPr>
          </w:p>
        </w:tc>
        <w:tc>
          <w:tcPr>
            <w:tcW w:w="1276" w:type="dxa"/>
            <w:vAlign w:val="center"/>
          </w:tcPr>
          <w:p w:rsidR="00BF16E7" w:rsidRPr="00636683" w:rsidRDefault="00BF16E7" w:rsidP="00636683">
            <w:pPr>
              <w:spacing w:after="0" w:line="240" w:lineRule="auto"/>
              <w:jc w:val="center"/>
              <w:rPr>
                <w:rFonts w:ascii="Times New Roman" w:hAnsi="Times New Roman" w:cs="Times New Roman"/>
                <w:sz w:val="24"/>
                <w:szCs w:val="24"/>
                <w:lang w:val="uk-UA"/>
              </w:rPr>
            </w:pPr>
          </w:p>
        </w:tc>
        <w:tc>
          <w:tcPr>
            <w:tcW w:w="1984" w:type="dxa"/>
            <w:vAlign w:val="center"/>
          </w:tcPr>
          <w:p w:rsidR="00BF16E7" w:rsidRPr="00636683" w:rsidRDefault="00BF16E7"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 xml:space="preserve">Державний, обласний, </w:t>
            </w:r>
            <w:r w:rsidRPr="00636683">
              <w:rPr>
                <w:rFonts w:ascii="Times New Roman" w:hAnsi="Times New Roman" w:cs="Times New Roman"/>
                <w:sz w:val="24"/>
                <w:szCs w:val="24"/>
                <w:lang w:val="uk-UA"/>
              </w:rPr>
              <w:lastRenderedPageBreak/>
              <w:t>міський бюджет, інші кошти</w:t>
            </w:r>
          </w:p>
        </w:tc>
      </w:tr>
      <w:tr w:rsidR="00532925" w:rsidRPr="00636683" w:rsidTr="000D396A">
        <w:tc>
          <w:tcPr>
            <w:tcW w:w="562" w:type="dxa"/>
          </w:tcPr>
          <w:p w:rsidR="00532925" w:rsidRPr="00636683" w:rsidRDefault="00532925"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532925" w:rsidRPr="00636683" w:rsidRDefault="00532925" w:rsidP="0053292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Інвентаризація та паспортизація історичних пам’яток  </w:t>
            </w:r>
          </w:p>
        </w:tc>
        <w:tc>
          <w:tcPr>
            <w:tcW w:w="1417" w:type="dxa"/>
            <w:vAlign w:val="center"/>
          </w:tcPr>
          <w:p w:rsidR="00532925" w:rsidRPr="00636683" w:rsidRDefault="00A5564B"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418"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2551" w:type="dxa"/>
            <w:vAlign w:val="center"/>
          </w:tcPr>
          <w:p w:rsidR="00532925" w:rsidRPr="00636683" w:rsidRDefault="00532925" w:rsidP="00636683">
            <w:pPr>
              <w:spacing w:after="0" w:line="240" w:lineRule="auto"/>
              <w:jc w:val="center"/>
              <w:rPr>
                <w:rFonts w:ascii="Times New Roman" w:hAnsi="Times New Roman" w:cs="Times New Roman"/>
                <w:sz w:val="24"/>
                <w:szCs w:val="24"/>
              </w:rPr>
            </w:pPr>
          </w:p>
        </w:tc>
        <w:tc>
          <w:tcPr>
            <w:tcW w:w="1276" w:type="dxa"/>
            <w:vAlign w:val="center"/>
          </w:tcPr>
          <w:p w:rsidR="00532925" w:rsidRPr="00636683" w:rsidRDefault="00A5564B"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Залучені кошти</w:t>
            </w:r>
          </w:p>
        </w:tc>
        <w:tc>
          <w:tcPr>
            <w:tcW w:w="1276"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1984" w:type="dxa"/>
            <w:vAlign w:val="center"/>
          </w:tcPr>
          <w:p w:rsidR="00532925" w:rsidRPr="00636683" w:rsidRDefault="00A5564B"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 інші кошти</w:t>
            </w:r>
          </w:p>
        </w:tc>
      </w:tr>
      <w:tr w:rsidR="00532925" w:rsidRPr="00636683" w:rsidTr="000D396A">
        <w:tc>
          <w:tcPr>
            <w:tcW w:w="562" w:type="dxa"/>
          </w:tcPr>
          <w:p w:rsidR="00532925" w:rsidRPr="00636683" w:rsidRDefault="00532925"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532925" w:rsidRDefault="00532925" w:rsidP="0053292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Маркування туристичних маршрутів</w:t>
            </w:r>
          </w:p>
        </w:tc>
        <w:tc>
          <w:tcPr>
            <w:tcW w:w="1417" w:type="dxa"/>
            <w:vAlign w:val="center"/>
          </w:tcPr>
          <w:p w:rsidR="00532925" w:rsidRPr="00636683" w:rsidRDefault="00A5564B"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418"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2551" w:type="dxa"/>
            <w:vAlign w:val="center"/>
          </w:tcPr>
          <w:p w:rsidR="00532925" w:rsidRPr="00636683" w:rsidRDefault="00532925" w:rsidP="00636683">
            <w:pPr>
              <w:spacing w:after="0" w:line="240" w:lineRule="auto"/>
              <w:jc w:val="center"/>
              <w:rPr>
                <w:rFonts w:ascii="Times New Roman" w:hAnsi="Times New Roman" w:cs="Times New Roman"/>
                <w:sz w:val="24"/>
                <w:szCs w:val="24"/>
              </w:rPr>
            </w:pPr>
          </w:p>
        </w:tc>
        <w:tc>
          <w:tcPr>
            <w:tcW w:w="1276" w:type="dxa"/>
            <w:vAlign w:val="center"/>
          </w:tcPr>
          <w:p w:rsidR="00532925" w:rsidRPr="00636683" w:rsidRDefault="00A5564B"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Залучені кошти</w:t>
            </w:r>
          </w:p>
        </w:tc>
        <w:tc>
          <w:tcPr>
            <w:tcW w:w="1276"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1984" w:type="dxa"/>
            <w:vAlign w:val="center"/>
          </w:tcPr>
          <w:p w:rsidR="00532925" w:rsidRPr="00636683" w:rsidRDefault="00A5564B"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Державний, обласний, міський бюджет, інші кошти</w:t>
            </w:r>
          </w:p>
        </w:tc>
      </w:tr>
      <w:tr w:rsidR="001124AE" w:rsidRPr="00636683" w:rsidTr="000D396A">
        <w:tc>
          <w:tcPr>
            <w:tcW w:w="562" w:type="dxa"/>
          </w:tcPr>
          <w:p w:rsidR="001124AE" w:rsidRPr="00636683" w:rsidRDefault="001124AE"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1124AE" w:rsidRPr="00636683" w:rsidRDefault="001124AE" w:rsidP="0063668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 щорічних фестивалів «Овруччина колядує», «Поліська пані Картопелька», «Молоде вино», «Грай гармонь» та ін.</w:t>
            </w:r>
          </w:p>
        </w:tc>
        <w:tc>
          <w:tcPr>
            <w:tcW w:w="1417" w:type="dxa"/>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418" w:type="dxa"/>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p>
        </w:tc>
        <w:tc>
          <w:tcPr>
            <w:tcW w:w="2551" w:type="dxa"/>
            <w:vAlign w:val="center"/>
          </w:tcPr>
          <w:p w:rsidR="001124AE" w:rsidRPr="001124AE"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276" w:type="dxa"/>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Залучені кошти</w:t>
            </w:r>
          </w:p>
        </w:tc>
        <w:tc>
          <w:tcPr>
            <w:tcW w:w="1276" w:type="dxa"/>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p>
        </w:tc>
        <w:tc>
          <w:tcPr>
            <w:tcW w:w="1984" w:type="dxa"/>
            <w:vAlign w:val="center"/>
          </w:tcPr>
          <w:p w:rsidR="001124AE" w:rsidRPr="00636683" w:rsidRDefault="001124AE"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Міський бюджет, інші кошти</w:t>
            </w:r>
          </w:p>
        </w:tc>
      </w:tr>
      <w:tr w:rsidR="00532925" w:rsidRPr="00636683" w:rsidTr="000D396A">
        <w:tc>
          <w:tcPr>
            <w:tcW w:w="562" w:type="dxa"/>
          </w:tcPr>
          <w:p w:rsidR="00532925" w:rsidRPr="00636683" w:rsidRDefault="00532925"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532925" w:rsidRDefault="00532925" w:rsidP="0063668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Сучасному місту – єдиний молодіжний центр</w:t>
            </w:r>
          </w:p>
        </w:tc>
        <w:tc>
          <w:tcPr>
            <w:tcW w:w="1417"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418"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2551"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276" w:type="dxa"/>
            <w:vAlign w:val="center"/>
          </w:tcPr>
          <w:p w:rsidR="00532925" w:rsidRDefault="00532925" w:rsidP="00636683">
            <w:pPr>
              <w:spacing w:after="0" w:line="240" w:lineRule="auto"/>
              <w:jc w:val="center"/>
              <w:rPr>
                <w:rFonts w:ascii="Times New Roman" w:hAnsi="Times New Roman" w:cs="Times New Roman"/>
                <w:sz w:val="24"/>
                <w:szCs w:val="24"/>
                <w:lang w:val="uk-UA"/>
              </w:rPr>
            </w:pPr>
          </w:p>
        </w:tc>
        <w:tc>
          <w:tcPr>
            <w:tcW w:w="1276"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1984"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Міський бюджет, інші кошти</w:t>
            </w:r>
          </w:p>
        </w:tc>
      </w:tr>
      <w:tr w:rsidR="00532925" w:rsidRPr="00636683" w:rsidTr="000D396A">
        <w:tc>
          <w:tcPr>
            <w:tcW w:w="562" w:type="dxa"/>
          </w:tcPr>
          <w:p w:rsidR="00532925" w:rsidRPr="00636683" w:rsidRDefault="00532925"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532925" w:rsidRDefault="00532925" w:rsidP="0063668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Розробка та виготовлення сувенірної продукції</w:t>
            </w:r>
          </w:p>
        </w:tc>
        <w:tc>
          <w:tcPr>
            <w:tcW w:w="1417"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418"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2551"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276" w:type="dxa"/>
            <w:vAlign w:val="center"/>
          </w:tcPr>
          <w:p w:rsidR="00532925" w:rsidRDefault="00532925" w:rsidP="00636683">
            <w:pPr>
              <w:spacing w:after="0" w:line="240" w:lineRule="auto"/>
              <w:jc w:val="center"/>
              <w:rPr>
                <w:rFonts w:ascii="Times New Roman" w:hAnsi="Times New Roman" w:cs="Times New Roman"/>
                <w:sz w:val="24"/>
                <w:szCs w:val="24"/>
                <w:lang w:val="uk-UA"/>
              </w:rPr>
            </w:pPr>
          </w:p>
        </w:tc>
        <w:tc>
          <w:tcPr>
            <w:tcW w:w="1276"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1984"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Міський бюджет, інші кошти</w:t>
            </w:r>
          </w:p>
        </w:tc>
      </w:tr>
      <w:tr w:rsidR="00532925" w:rsidRPr="00636683" w:rsidTr="000D396A">
        <w:tc>
          <w:tcPr>
            <w:tcW w:w="562" w:type="dxa"/>
          </w:tcPr>
          <w:p w:rsidR="00532925" w:rsidRPr="00636683" w:rsidRDefault="00532925"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532925" w:rsidRDefault="00532925" w:rsidP="0063668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Розробка та впровадження туристичного інтернет - ресурсу</w:t>
            </w:r>
          </w:p>
        </w:tc>
        <w:tc>
          <w:tcPr>
            <w:tcW w:w="1417"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418"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2551"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межах кошторисних призначень</w:t>
            </w:r>
          </w:p>
        </w:tc>
        <w:tc>
          <w:tcPr>
            <w:tcW w:w="1276" w:type="dxa"/>
            <w:vAlign w:val="center"/>
          </w:tcPr>
          <w:p w:rsidR="00532925" w:rsidRDefault="00532925" w:rsidP="00636683">
            <w:pPr>
              <w:spacing w:after="0" w:line="240" w:lineRule="auto"/>
              <w:jc w:val="center"/>
              <w:rPr>
                <w:rFonts w:ascii="Times New Roman" w:hAnsi="Times New Roman" w:cs="Times New Roman"/>
                <w:sz w:val="24"/>
                <w:szCs w:val="24"/>
                <w:lang w:val="uk-UA"/>
              </w:rPr>
            </w:pPr>
          </w:p>
        </w:tc>
        <w:tc>
          <w:tcPr>
            <w:tcW w:w="1276" w:type="dxa"/>
            <w:vAlign w:val="center"/>
          </w:tcPr>
          <w:p w:rsidR="00532925" w:rsidRPr="00636683" w:rsidRDefault="00532925" w:rsidP="00636683">
            <w:pPr>
              <w:spacing w:after="0" w:line="240" w:lineRule="auto"/>
              <w:jc w:val="center"/>
              <w:rPr>
                <w:rFonts w:ascii="Times New Roman" w:hAnsi="Times New Roman" w:cs="Times New Roman"/>
                <w:sz w:val="24"/>
                <w:szCs w:val="24"/>
                <w:lang w:val="uk-UA"/>
              </w:rPr>
            </w:pPr>
          </w:p>
        </w:tc>
        <w:tc>
          <w:tcPr>
            <w:tcW w:w="1984" w:type="dxa"/>
            <w:vAlign w:val="center"/>
          </w:tcPr>
          <w:p w:rsidR="00532925" w:rsidRDefault="00532925"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Міський бюджет, інші кошти</w:t>
            </w:r>
          </w:p>
        </w:tc>
      </w:tr>
      <w:tr w:rsidR="00EA2861" w:rsidRPr="00636683" w:rsidTr="000D396A">
        <w:tc>
          <w:tcPr>
            <w:tcW w:w="15587" w:type="dxa"/>
            <w:gridSpan w:val="8"/>
          </w:tcPr>
          <w:p w:rsidR="00EA2861" w:rsidRPr="00636683" w:rsidRDefault="00EA2861" w:rsidP="00636683">
            <w:pPr>
              <w:spacing w:after="0"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Енергоефективність</w:t>
            </w:r>
          </w:p>
        </w:tc>
      </w:tr>
      <w:tr w:rsidR="00EA2861" w:rsidRPr="00636683" w:rsidTr="000D396A">
        <w:tc>
          <w:tcPr>
            <w:tcW w:w="562" w:type="dxa"/>
          </w:tcPr>
          <w:p w:rsidR="00EA2861" w:rsidRPr="00636683" w:rsidRDefault="00EA2861"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EA2861" w:rsidRPr="00636683" w:rsidRDefault="00EA2861" w:rsidP="00636683">
            <w:pPr>
              <w:spacing w:after="0"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Проведення енергоаудитів та виготовлення енергетичних сертифікатів</w:t>
            </w:r>
          </w:p>
        </w:tc>
        <w:tc>
          <w:tcPr>
            <w:tcW w:w="1417" w:type="dxa"/>
            <w:vAlign w:val="center"/>
          </w:tcPr>
          <w:p w:rsidR="00EA2861" w:rsidRPr="00636683" w:rsidRDefault="000D59A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100,0</w:t>
            </w:r>
          </w:p>
        </w:tc>
        <w:tc>
          <w:tcPr>
            <w:tcW w:w="1418" w:type="dxa"/>
            <w:vAlign w:val="center"/>
          </w:tcPr>
          <w:p w:rsidR="00EA2861" w:rsidRPr="00636683" w:rsidRDefault="00EA2861" w:rsidP="00636683">
            <w:pPr>
              <w:spacing w:after="0" w:line="240" w:lineRule="auto"/>
              <w:jc w:val="center"/>
              <w:rPr>
                <w:rFonts w:ascii="Times New Roman" w:hAnsi="Times New Roman" w:cs="Times New Roman"/>
                <w:sz w:val="24"/>
                <w:szCs w:val="24"/>
                <w:lang w:val="uk-UA"/>
              </w:rPr>
            </w:pPr>
          </w:p>
        </w:tc>
        <w:tc>
          <w:tcPr>
            <w:tcW w:w="2551" w:type="dxa"/>
            <w:vAlign w:val="center"/>
          </w:tcPr>
          <w:p w:rsidR="00EA2861" w:rsidRPr="00636683" w:rsidRDefault="000D59A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EA2861"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EA2861" w:rsidRPr="00636683" w:rsidRDefault="00EA2861" w:rsidP="00636683">
            <w:pPr>
              <w:spacing w:after="0" w:line="240" w:lineRule="auto"/>
              <w:jc w:val="center"/>
              <w:rPr>
                <w:rFonts w:ascii="Times New Roman" w:hAnsi="Times New Roman" w:cs="Times New Roman"/>
                <w:sz w:val="24"/>
                <w:szCs w:val="24"/>
                <w:lang w:val="uk-UA"/>
              </w:rPr>
            </w:pPr>
          </w:p>
        </w:tc>
        <w:tc>
          <w:tcPr>
            <w:tcW w:w="1984" w:type="dxa"/>
            <w:vAlign w:val="center"/>
          </w:tcPr>
          <w:p w:rsidR="00EA2861" w:rsidRPr="00636683" w:rsidRDefault="00EA2861"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w:t>
            </w:r>
          </w:p>
        </w:tc>
      </w:tr>
      <w:tr w:rsidR="001C25B9" w:rsidRPr="00636683" w:rsidTr="000D396A">
        <w:tc>
          <w:tcPr>
            <w:tcW w:w="562" w:type="dxa"/>
          </w:tcPr>
          <w:p w:rsidR="001C25B9" w:rsidRPr="00636683" w:rsidRDefault="001C25B9"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1C25B9" w:rsidRPr="00636683" w:rsidRDefault="001C25B9" w:rsidP="00636683">
            <w:pPr>
              <w:spacing w:after="0"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Проведення енергетичних конкурсів та Днів сталої енергії</w:t>
            </w:r>
          </w:p>
        </w:tc>
        <w:tc>
          <w:tcPr>
            <w:tcW w:w="1417" w:type="dxa"/>
            <w:vAlign w:val="center"/>
          </w:tcPr>
          <w:p w:rsidR="001C25B9" w:rsidRPr="00636683" w:rsidRDefault="000D59A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2,0</w:t>
            </w:r>
          </w:p>
        </w:tc>
        <w:tc>
          <w:tcPr>
            <w:tcW w:w="1418" w:type="dxa"/>
            <w:vAlign w:val="center"/>
          </w:tcPr>
          <w:p w:rsidR="001C25B9" w:rsidRPr="00636683" w:rsidRDefault="001C25B9" w:rsidP="00636683">
            <w:pPr>
              <w:spacing w:after="0" w:line="240" w:lineRule="auto"/>
              <w:jc w:val="center"/>
              <w:rPr>
                <w:rFonts w:ascii="Times New Roman" w:hAnsi="Times New Roman" w:cs="Times New Roman"/>
                <w:sz w:val="24"/>
                <w:szCs w:val="24"/>
                <w:lang w:val="uk-UA"/>
              </w:rPr>
            </w:pPr>
          </w:p>
        </w:tc>
        <w:tc>
          <w:tcPr>
            <w:tcW w:w="2551" w:type="dxa"/>
            <w:vAlign w:val="center"/>
          </w:tcPr>
          <w:p w:rsidR="001C25B9" w:rsidRPr="00636683" w:rsidRDefault="000D59A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1C25B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1C25B9" w:rsidRPr="00636683" w:rsidRDefault="001C25B9" w:rsidP="00636683">
            <w:pPr>
              <w:spacing w:after="0" w:line="240" w:lineRule="auto"/>
              <w:jc w:val="center"/>
              <w:rPr>
                <w:rFonts w:ascii="Times New Roman" w:hAnsi="Times New Roman" w:cs="Times New Roman"/>
                <w:sz w:val="24"/>
                <w:szCs w:val="24"/>
                <w:lang w:val="uk-UA"/>
              </w:rPr>
            </w:pPr>
          </w:p>
        </w:tc>
        <w:tc>
          <w:tcPr>
            <w:tcW w:w="1984" w:type="dxa"/>
            <w:vAlign w:val="center"/>
          </w:tcPr>
          <w:p w:rsidR="001C25B9" w:rsidRPr="00636683" w:rsidRDefault="001C25B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w:t>
            </w:r>
          </w:p>
        </w:tc>
      </w:tr>
      <w:tr w:rsidR="004F30EE" w:rsidRPr="00636683" w:rsidTr="000D396A">
        <w:tc>
          <w:tcPr>
            <w:tcW w:w="15587" w:type="dxa"/>
            <w:gridSpan w:val="8"/>
          </w:tcPr>
          <w:p w:rsidR="004F30EE" w:rsidRPr="00636683" w:rsidRDefault="00056FC1" w:rsidP="00636683">
            <w:pPr>
              <w:spacing w:after="0"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Земельні відносини</w:t>
            </w:r>
          </w:p>
        </w:tc>
      </w:tr>
      <w:tr w:rsidR="00CD7079" w:rsidRPr="00636683" w:rsidTr="000D396A">
        <w:tc>
          <w:tcPr>
            <w:tcW w:w="562" w:type="dxa"/>
          </w:tcPr>
          <w:p w:rsidR="00CD7079" w:rsidRPr="00636683" w:rsidRDefault="00CD7079"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CD7079" w:rsidRPr="00636683" w:rsidRDefault="00CD7079" w:rsidP="00636683">
            <w:pPr>
              <w:spacing w:after="0"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Здійснення заходів із землеустрою</w:t>
            </w:r>
          </w:p>
        </w:tc>
        <w:tc>
          <w:tcPr>
            <w:tcW w:w="1417" w:type="dxa"/>
            <w:vAlign w:val="center"/>
          </w:tcPr>
          <w:p w:rsidR="00CD7079" w:rsidRPr="00636683" w:rsidRDefault="000D396A"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0D59A9" w:rsidRPr="00636683">
              <w:rPr>
                <w:rFonts w:ascii="Times New Roman" w:hAnsi="Times New Roman" w:cs="Times New Roman"/>
                <w:sz w:val="24"/>
                <w:szCs w:val="24"/>
                <w:lang w:val="uk-UA"/>
              </w:rPr>
              <w:t>50,0</w:t>
            </w:r>
          </w:p>
        </w:tc>
        <w:tc>
          <w:tcPr>
            <w:tcW w:w="1418"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2551" w:type="dxa"/>
            <w:vAlign w:val="center"/>
          </w:tcPr>
          <w:p w:rsidR="00CD7079" w:rsidRPr="00636683" w:rsidRDefault="000D59A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vAlign w:val="center"/>
          </w:tcPr>
          <w:p w:rsidR="00CD7079" w:rsidRPr="00636683" w:rsidRDefault="00130FA0"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Міський бюджет</w:t>
            </w:r>
            <w:r w:rsidR="00CD7079" w:rsidRPr="00636683">
              <w:rPr>
                <w:rFonts w:ascii="Times New Roman" w:hAnsi="Times New Roman" w:cs="Times New Roman"/>
                <w:sz w:val="24"/>
                <w:szCs w:val="24"/>
              </w:rPr>
              <w:t>, інші кошти</w:t>
            </w:r>
          </w:p>
        </w:tc>
      </w:tr>
      <w:tr w:rsidR="00CD7079" w:rsidRPr="00636683" w:rsidTr="000D396A">
        <w:tc>
          <w:tcPr>
            <w:tcW w:w="562" w:type="dxa"/>
          </w:tcPr>
          <w:p w:rsidR="00CD7079" w:rsidRPr="00636683" w:rsidRDefault="00CD7079"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CD7079" w:rsidRPr="00636683" w:rsidRDefault="00CD7079" w:rsidP="000D396A">
            <w:pPr>
              <w:spacing w:after="0" w:line="240" w:lineRule="auto"/>
              <w:jc w:val="both"/>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Проведення </w:t>
            </w:r>
            <w:r w:rsidR="000D396A">
              <w:rPr>
                <w:rFonts w:ascii="Times New Roman" w:hAnsi="Times New Roman" w:cs="Times New Roman"/>
                <w:sz w:val="24"/>
                <w:szCs w:val="24"/>
                <w:lang w:val="uk-UA"/>
              </w:rPr>
              <w:t>нормативної</w:t>
            </w:r>
            <w:r w:rsidRPr="00636683">
              <w:rPr>
                <w:rFonts w:ascii="Times New Roman" w:hAnsi="Times New Roman" w:cs="Times New Roman"/>
                <w:sz w:val="24"/>
                <w:szCs w:val="24"/>
                <w:lang w:val="uk-UA"/>
              </w:rPr>
              <w:t xml:space="preserve"> грошової оцінки </w:t>
            </w:r>
            <w:r w:rsidR="000D396A">
              <w:rPr>
                <w:rFonts w:ascii="Times New Roman" w:hAnsi="Times New Roman" w:cs="Times New Roman"/>
                <w:sz w:val="24"/>
                <w:szCs w:val="24"/>
                <w:lang w:val="uk-UA"/>
              </w:rPr>
              <w:t>з оцінки земель населених пунктів</w:t>
            </w:r>
          </w:p>
        </w:tc>
        <w:tc>
          <w:tcPr>
            <w:tcW w:w="1417" w:type="dxa"/>
            <w:vAlign w:val="center"/>
          </w:tcPr>
          <w:p w:rsidR="00CD7079" w:rsidRPr="00636683" w:rsidRDefault="000D396A"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250,</w:t>
            </w:r>
            <w:r w:rsidR="000D59A9" w:rsidRPr="00636683">
              <w:rPr>
                <w:rFonts w:ascii="Times New Roman" w:hAnsi="Times New Roman" w:cs="Times New Roman"/>
                <w:sz w:val="24"/>
                <w:szCs w:val="24"/>
                <w:lang w:val="uk-UA"/>
              </w:rPr>
              <w:t>0</w:t>
            </w:r>
          </w:p>
        </w:tc>
        <w:tc>
          <w:tcPr>
            <w:tcW w:w="1418"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2551" w:type="dxa"/>
            <w:vAlign w:val="center"/>
          </w:tcPr>
          <w:p w:rsidR="00CD7079" w:rsidRPr="00636683" w:rsidRDefault="000D59A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vAlign w:val="center"/>
          </w:tcPr>
          <w:p w:rsidR="00CD7079" w:rsidRPr="00636683" w:rsidRDefault="00130FA0" w:rsidP="00636683">
            <w:pPr>
              <w:spacing w:after="0" w:line="240" w:lineRule="auto"/>
              <w:jc w:val="center"/>
              <w:rPr>
                <w:rFonts w:ascii="Times New Roman" w:hAnsi="Times New Roman" w:cs="Times New Roman"/>
                <w:sz w:val="24"/>
                <w:szCs w:val="24"/>
              </w:rPr>
            </w:pPr>
            <w:r w:rsidRPr="00636683">
              <w:rPr>
                <w:rFonts w:ascii="Times New Roman" w:hAnsi="Times New Roman" w:cs="Times New Roman"/>
                <w:sz w:val="24"/>
                <w:szCs w:val="24"/>
                <w:lang w:val="uk-UA"/>
              </w:rPr>
              <w:t>Міський бюджет</w:t>
            </w:r>
            <w:r w:rsidR="00CD7079" w:rsidRPr="00636683">
              <w:rPr>
                <w:rFonts w:ascii="Times New Roman" w:hAnsi="Times New Roman" w:cs="Times New Roman"/>
                <w:sz w:val="24"/>
                <w:szCs w:val="24"/>
              </w:rPr>
              <w:t>, інші кошти</w:t>
            </w:r>
          </w:p>
        </w:tc>
      </w:tr>
      <w:tr w:rsidR="005C30E2" w:rsidRPr="00636683" w:rsidTr="000D396A">
        <w:tc>
          <w:tcPr>
            <w:tcW w:w="562" w:type="dxa"/>
          </w:tcPr>
          <w:p w:rsidR="005C30E2" w:rsidRPr="00636683" w:rsidRDefault="005C30E2" w:rsidP="00636683">
            <w:pPr>
              <w:pStyle w:val="a5"/>
              <w:numPr>
                <w:ilvl w:val="0"/>
                <w:numId w:val="2"/>
              </w:numPr>
              <w:spacing w:after="0" w:line="240" w:lineRule="auto"/>
              <w:rPr>
                <w:rFonts w:ascii="Times New Roman" w:hAnsi="Times New Roman" w:cs="Times New Roman"/>
                <w:sz w:val="24"/>
                <w:szCs w:val="24"/>
              </w:rPr>
            </w:pPr>
          </w:p>
        </w:tc>
        <w:tc>
          <w:tcPr>
            <w:tcW w:w="5103" w:type="dxa"/>
          </w:tcPr>
          <w:p w:rsidR="005C30E2" w:rsidRPr="00636683" w:rsidRDefault="005C30E2" w:rsidP="000D396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Виготовлення детального плану по вул. Ващука</w:t>
            </w:r>
          </w:p>
        </w:tc>
        <w:tc>
          <w:tcPr>
            <w:tcW w:w="1417" w:type="dxa"/>
            <w:vAlign w:val="center"/>
          </w:tcPr>
          <w:p w:rsidR="005C30E2" w:rsidRDefault="005C30E2" w:rsidP="0063668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150,0</w:t>
            </w:r>
          </w:p>
        </w:tc>
        <w:tc>
          <w:tcPr>
            <w:tcW w:w="1418" w:type="dxa"/>
            <w:vAlign w:val="center"/>
          </w:tcPr>
          <w:p w:rsidR="005C30E2" w:rsidRPr="00636683" w:rsidRDefault="005C30E2" w:rsidP="00636683">
            <w:pPr>
              <w:spacing w:after="0" w:line="240" w:lineRule="auto"/>
              <w:jc w:val="center"/>
              <w:rPr>
                <w:rFonts w:ascii="Times New Roman" w:hAnsi="Times New Roman" w:cs="Times New Roman"/>
                <w:sz w:val="24"/>
                <w:szCs w:val="24"/>
                <w:lang w:val="uk-UA"/>
              </w:rPr>
            </w:pPr>
          </w:p>
        </w:tc>
        <w:tc>
          <w:tcPr>
            <w:tcW w:w="2551" w:type="dxa"/>
            <w:vAlign w:val="center"/>
          </w:tcPr>
          <w:p w:rsidR="005C30E2" w:rsidRPr="00636683" w:rsidRDefault="005C30E2"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5C30E2" w:rsidRPr="00636683" w:rsidRDefault="005C30E2" w:rsidP="00636683">
            <w:pPr>
              <w:spacing w:after="0" w:line="240" w:lineRule="auto"/>
              <w:jc w:val="center"/>
              <w:rPr>
                <w:rFonts w:ascii="Times New Roman" w:hAnsi="Times New Roman" w:cs="Times New Roman"/>
                <w:sz w:val="24"/>
                <w:szCs w:val="24"/>
              </w:rPr>
            </w:pPr>
          </w:p>
        </w:tc>
        <w:tc>
          <w:tcPr>
            <w:tcW w:w="1276" w:type="dxa"/>
            <w:vAlign w:val="center"/>
          </w:tcPr>
          <w:p w:rsidR="005C30E2" w:rsidRPr="00636683" w:rsidRDefault="005C30E2" w:rsidP="00636683">
            <w:pPr>
              <w:spacing w:after="0" w:line="240" w:lineRule="auto"/>
              <w:jc w:val="center"/>
              <w:rPr>
                <w:rFonts w:ascii="Times New Roman" w:hAnsi="Times New Roman" w:cs="Times New Roman"/>
                <w:sz w:val="24"/>
                <w:szCs w:val="24"/>
                <w:lang w:val="uk-UA"/>
              </w:rPr>
            </w:pPr>
          </w:p>
        </w:tc>
        <w:tc>
          <w:tcPr>
            <w:tcW w:w="1984" w:type="dxa"/>
            <w:vAlign w:val="center"/>
          </w:tcPr>
          <w:p w:rsidR="005C30E2" w:rsidRPr="00636683" w:rsidRDefault="005C30E2"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p>
        </w:tc>
      </w:tr>
      <w:tr w:rsidR="00CD7079" w:rsidRPr="00636683" w:rsidTr="000D396A">
        <w:tc>
          <w:tcPr>
            <w:tcW w:w="15587" w:type="dxa"/>
            <w:gridSpan w:val="8"/>
          </w:tcPr>
          <w:p w:rsidR="00CD7079" w:rsidRPr="00636683" w:rsidRDefault="00CD7079" w:rsidP="00636683">
            <w:pPr>
              <w:spacing w:after="0"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Бюджет участі</w:t>
            </w:r>
          </w:p>
        </w:tc>
      </w:tr>
      <w:tr w:rsidR="00CD7079" w:rsidRPr="00636683" w:rsidTr="005C30E2">
        <w:tc>
          <w:tcPr>
            <w:tcW w:w="562" w:type="dxa"/>
            <w:shd w:val="clear" w:color="auto" w:fill="FFC000"/>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shd w:val="clear" w:color="auto" w:fill="FFC000"/>
            <w:vAlign w:val="center"/>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Встановлення міні майданчику зі штучним покриттям  на території молодшої школи ЗЗСО І-ІІІ ступенів №3 в рамках «Громадського бюджету»</w:t>
            </w:r>
          </w:p>
        </w:tc>
        <w:tc>
          <w:tcPr>
            <w:tcW w:w="1417" w:type="dxa"/>
            <w:shd w:val="clear" w:color="auto" w:fill="FFC000"/>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200,0</w:t>
            </w:r>
          </w:p>
        </w:tc>
        <w:tc>
          <w:tcPr>
            <w:tcW w:w="1418" w:type="dxa"/>
            <w:shd w:val="clear" w:color="auto" w:fill="FFC000"/>
          </w:tcPr>
          <w:p w:rsidR="00CD7079" w:rsidRPr="00636683" w:rsidRDefault="00CD7079" w:rsidP="00636683">
            <w:pPr>
              <w:spacing w:after="0" w:line="240" w:lineRule="auto"/>
              <w:rPr>
                <w:rFonts w:ascii="Times New Roman" w:hAnsi="Times New Roman" w:cs="Times New Roman"/>
                <w:sz w:val="24"/>
                <w:szCs w:val="24"/>
              </w:rPr>
            </w:pPr>
          </w:p>
        </w:tc>
        <w:tc>
          <w:tcPr>
            <w:tcW w:w="2551" w:type="dxa"/>
            <w:shd w:val="clear" w:color="auto" w:fill="FFC000"/>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200,0 </w:t>
            </w:r>
          </w:p>
        </w:tc>
        <w:tc>
          <w:tcPr>
            <w:tcW w:w="1276" w:type="dxa"/>
            <w:shd w:val="clear" w:color="auto" w:fill="FFC000"/>
            <w:vAlign w:val="center"/>
          </w:tcPr>
          <w:p w:rsidR="00CD7079" w:rsidRPr="00636683" w:rsidRDefault="00CD7079" w:rsidP="00636683">
            <w:pPr>
              <w:spacing w:after="0" w:line="240" w:lineRule="auto"/>
              <w:jc w:val="center"/>
              <w:rPr>
                <w:rFonts w:ascii="Times New Roman" w:hAnsi="Times New Roman" w:cs="Times New Roman"/>
                <w:sz w:val="24"/>
                <w:szCs w:val="24"/>
              </w:rPr>
            </w:pPr>
          </w:p>
        </w:tc>
        <w:tc>
          <w:tcPr>
            <w:tcW w:w="1276" w:type="dxa"/>
            <w:shd w:val="clear" w:color="auto" w:fill="FFC000"/>
            <w:vAlign w:val="center"/>
          </w:tcPr>
          <w:p w:rsidR="00CD7079" w:rsidRPr="00636683" w:rsidRDefault="00CD7079" w:rsidP="00636683">
            <w:pPr>
              <w:spacing w:after="0" w:line="240" w:lineRule="auto"/>
              <w:jc w:val="center"/>
              <w:rPr>
                <w:rFonts w:ascii="Times New Roman" w:hAnsi="Times New Roman" w:cs="Times New Roman"/>
                <w:sz w:val="24"/>
                <w:szCs w:val="24"/>
              </w:rPr>
            </w:pPr>
          </w:p>
        </w:tc>
        <w:tc>
          <w:tcPr>
            <w:tcW w:w="1984" w:type="dxa"/>
            <w:shd w:val="clear" w:color="auto" w:fill="FFC000"/>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Місце</w:t>
            </w:r>
            <w:r w:rsidR="0026735E" w:rsidRPr="00636683">
              <w:rPr>
                <w:rFonts w:ascii="Times New Roman" w:hAnsi="Times New Roman" w:cs="Times New Roman"/>
                <w:sz w:val="24"/>
                <w:szCs w:val="24"/>
                <w:lang w:val="uk-UA"/>
              </w:rPr>
              <w:t>вий бюджет</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Модернізація пішохідних переходів в рамках «Громадського бюджету»</w:t>
            </w:r>
          </w:p>
        </w:tc>
        <w:tc>
          <w:tcPr>
            <w:tcW w:w="1417" w:type="dxa"/>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200,0</w:t>
            </w:r>
          </w:p>
        </w:tc>
        <w:tc>
          <w:tcPr>
            <w:tcW w:w="1418" w:type="dxa"/>
          </w:tcPr>
          <w:p w:rsidR="00CD7079" w:rsidRPr="00636683" w:rsidRDefault="00CD7079" w:rsidP="00636683">
            <w:pPr>
              <w:spacing w:after="0" w:line="240" w:lineRule="auto"/>
              <w:rPr>
                <w:rFonts w:ascii="Times New Roman" w:hAnsi="Times New Roman" w:cs="Times New Roman"/>
                <w:sz w:val="24"/>
                <w:szCs w:val="24"/>
              </w:rPr>
            </w:pPr>
          </w:p>
        </w:tc>
        <w:tc>
          <w:tcPr>
            <w:tcW w:w="2551"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200,0 </w:t>
            </w:r>
          </w:p>
          <w:p w:rsidR="00F5648F" w:rsidRPr="00636683" w:rsidRDefault="00F5648F" w:rsidP="00636683">
            <w:pPr>
              <w:spacing w:after="0" w:line="240" w:lineRule="auto"/>
              <w:jc w:val="center"/>
              <w:rPr>
                <w:rFonts w:ascii="Times New Roman" w:hAnsi="Times New Roman" w:cs="Times New Roman"/>
                <w:sz w:val="24"/>
                <w:szCs w:val="24"/>
                <w:lang w:val="en-US"/>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rPr>
            </w:pPr>
          </w:p>
        </w:tc>
        <w:tc>
          <w:tcPr>
            <w:tcW w:w="1984" w:type="dxa"/>
          </w:tcPr>
          <w:p w:rsidR="00CD7079" w:rsidRPr="00636683" w:rsidRDefault="0026735E"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Місцевий бюджет</w:t>
            </w:r>
          </w:p>
        </w:tc>
      </w:tr>
      <w:tr w:rsidR="00CD7079" w:rsidRPr="00636683" w:rsidTr="000D396A">
        <w:tc>
          <w:tcPr>
            <w:tcW w:w="15587" w:type="dxa"/>
            <w:gridSpan w:val="8"/>
          </w:tcPr>
          <w:p w:rsidR="00CD7079" w:rsidRPr="00636683" w:rsidRDefault="00CD7079" w:rsidP="00636683">
            <w:pPr>
              <w:spacing w:after="0" w:line="240" w:lineRule="auto"/>
              <w:jc w:val="center"/>
              <w:rPr>
                <w:rFonts w:ascii="Times New Roman" w:hAnsi="Times New Roman" w:cs="Times New Roman"/>
                <w:b/>
                <w:sz w:val="24"/>
                <w:szCs w:val="24"/>
                <w:lang w:val="uk-UA"/>
              </w:rPr>
            </w:pPr>
            <w:r w:rsidRPr="00636683">
              <w:rPr>
                <w:rFonts w:ascii="Times New Roman" w:hAnsi="Times New Roman" w:cs="Times New Roman"/>
                <w:b/>
                <w:sz w:val="24"/>
                <w:szCs w:val="24"/>
                <w:lang w:val="uk-UA"/>
              </w:rPr>
              <w:t>Інші заходи</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CD707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w:t>
            </w:r>
            <w:r w:rsidR="00CD7079" w:rsidRPr="00636683">
              <w:rPr>
                <w:rFonts w:ascii="Times New Roman" w:hAnsi="Times New Roman" w:cs="Times New Roman"/>
                <w:sz w:val="24"/>
                <w:szCs w:val="24"/>
                <w:lang w:val="uk-UA"/>
              </w:rPr>
              <w:t>атеріально-технічне забезпечення роботи органів місцевого самоврядування (ремонт приміщень, придбання автомобіля, придбання комп’ютерної та оргтехніки, обладнання та ін.)</w:t>
            </w:r>
          </w:p>
        </w:tc>
        <w:tc>
          <w:tcPr>
            <w:tcW w:w="1417" w:type="dxa"/>
          </w:tcPr>
          <w:p w:rsidR="00CD7079" w:rsidRPr="00636683" w:rsidRDefault="0026735E"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CD7079" w:rsidRPr="00636683" w:rsidRDefault="00CD7079" w:rsidP="00636683">
            <w:pPr>
              <w:spacing w:after="0" w:line="240" w:lineRule="auto"/>
              <w:rPr>
                <w:rFonts w:ascii="Times New Roman" w:hAnsi="Times New Roman" w:cs="Times New Roman"/>
                <w:sz w:val="24"/>
                <w:szCs w:val="24"/>
                <w:lang w:val="uk-UA"/>
              </w:rPr>
            </w:pPr>
          </w:p>
        </w:tc>
        <w:tc>
          <w:tcPr>
            <w:tcW w:w="2551" w:type="dxa"/>
            <w:vAlign w:val="center"/>
          </w:tcPr>
          <w:p w:rsidR="00CD7079" w:rsidRPr="00636683" w:rsidRDefault="0026735E"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tcPr>
          <w:p w:rsidR="00CD707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w:t>
            </w:r>
            <w:r w:rsidR="00CD7079" w:rsidRPr="00636683">
              <w:rPr>
                <w:rFonts w:ascii="Times New Roman" w:hAnsi="Times New Roman" w:cs="Times New Roman"/>
                <w:sz w:val="24"/>
                <w:szCs w:val="24"/>
                <w:lang w:val="uk-UA"/>
              </w:rPr>
              <w:t>провадження системи електронного документообігу</w:t>
            </w:r>
            <w:r w:rsidR="00942CD9">
              <w:rPr>
                <w:rFonts w:ascii="Times New Roman" w:hAnsi="Times New Roman" w:cs="Times New Roman"/>
                <w:sz w:val="24"/>
                <w:szCs w:val="24"/>
                <w:lang w:val="uk-UA"/>
              </w:rPr>
              <w:t xml:space="preserve"> та іншого статистичного програмного забезпечення </w:t>
            </w:r>
          </w:p>
        </w:tc>
        <w:tc>
          <w:tcPr>
            <w:tcW w:w="1417" w:type="dxa"/>
            <w:vAlign w:val="center"/>
          </w:tcPr>
          <w:p w:rsidR="00CD7079" w:rsidRPr="00636683" w:rsidRDefault="00942CD9"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CD7079" w:rsidRPr="00636683" w:rsidRDefault="00CD7079" w:rsidP="00636683">
            <w:pPr>
              <w:spacing w:after="0" w:line="240" w:lineRule="auto"/>
              <w:rPr>
                <w:rFonts w:ascii="Times New Roman" w:hAnsi="Times New Roman" w:cs="Times New Roman"/>
                <w:sz w:val="24"/>
                <w:szCs w:val="24"/>
                <w:lang w:val="uk-UA"/>
              </w:rPr>
            </w:pPr>
          </w:p>
        </w:tc>
        <w:tc>
          <w:tcPr>
            <w:tcW w:w="2551" w:type="dxa"/>
            <w:vAlign w:val="center"/>
          </w:tcPr>
          <w:p w:rsidR="00CD7079" w:rsidRPr="00636683" w:rsidRDefault="0026735E"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w:t>
            </w:r>
            <w:r w:rsidR="0026735E" w:rsidRPr="00636683">
              <w:rPr>
                <w:rFonts w:ascii="Times New Roman" w:hAnsi="Times New Roman" w:cs="Times New Roman"/>
                <w:sz w:val="24"/>
                <w:szCs w:val="24"/>
                <w:lang w:val="uk-UA"/>
              </w:rPr>
              <w:t xml:space="preserve"> бюджет</w:t>
            </w:r>
            <w:r w:rsidRPr="00636683">
              <w:rPr>
                <w:rFonts w:ascii="Times New Roman" w:hAnsi="Times New Roman" w:cs="Times New Roman"/>
                <w:sz w:val="24"/>
                <w:szCs w:val="24"/>
                <w:lang w:val="uk-UA"/>
              </w:rPr>
              <w:t>, державний бюджет, інші кошти</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CD707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О</w:t>
            </w:r>
            <w:r w:rsidR="00CD7079" w:rsidRPr="00636683">
              <w:rPr>
                <w:rFonts w:ascii="Times New Roman" w:hAnsi="Times New Roman" w:cs="Times New Roman"/>
                <w:sz w:val="24"/>
                <w:szCs w:val="24"/>
                <w:lang w:val="uk-UA"/>
              </w:rPr>
              <w:t>рганізація та проведення органами місцевого самоврядування урочистих заходів та конференцій</w:t>
            </w:r>
          </w:p>
        </w:tc>
        <w:tc>
          <w:tcPr>
            <w:tcW w:w="1417" w:type="dxa"/>
          </w:tcPr>
          <w:p w:rsidR="00CD7079"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CD7079" w:rsidRPr="00636683" w:rsidRDefault="00CD7079" w:rsidP="00636683">
            <w:pPr>
              <w:spacing w:after="0" w:line="240" w:lineRule="auto"/>
              <w:rPr>
                <w:rFonts w:ascii="Times New Roman" w:hAnsi="Times New Roman" w:cs="Times New Roman"/>
                <w:sz w:val="24"/>
                <w:szCs w:val="24"/>
                <w:lang w:val="uk-UA"/>
              </w:rPr>
            </w:pPr>
          </w:p>
        </w:tc>
        <w:tc>
          <w:tcPr>
            <w:tcW w:w="2551" w:type="dxa"/>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Міський бюджет, </w:t>
            </w:r>
            <w:r w:rsidR="0026735E" w:rsidRPr="00636683">
              <w:rPr>
                <w:rFonts w:ascii="Times New Roman" w:hAnsi="Times New Roman" w:cs="Times New Roman"/>
                <w:sz w:val="24"/>
                <w:szCs w:val="24"/>
                <w:lang w:val="uk-UA"/>
              </w:rPr>
              <w:t>інші кошти</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CD707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О</w:t>
            </w:r>
            <w:r w:rsidR="00CD7079" w:rsidRPr="00636683">
              <w:rPr>
                <w:rFonts w:ascii="Times New Roman" w:hAnsi="Times New Roman" w:cs="Times New Roman"/>
                <w:sz w:val="24"/>
                <w:szCs w:val="24"/>
                <w:lang w:val="uk-UA"/>
              </w:rPr>
              <w:t>рганізація прийому та перебування офіційних делегацій та налагодження зв’язків з іншими громадами та містами</w:t>
            </w:r>
          </w:p>
        </w:tc>
        <w:tc>
          <w:tcPr>
            <w:tcW w:w="1417" w:type="dxa"/>
          </w:tcPr>
          <w:p w:rsidR="00CD7079"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CD7079" w:rsidRPr="00636683" w:rsidRDefault="00CD7079" w:rsidP="00636683">
            <w:pPr>
              <w:spacing w:after="0" w:line="240" w:lineRule="auto"/>
              <w:rPr>
                <w:rFonts w:ascii="Times New Roman" w:hAnsi="Times New Roman" w:cs="Times New Roman"/>
                <w:sz w:val="24"/>
                <w:szCs w:val="24"/>
                <w:lang w:val="uk-UA"/>
              </w:rPr>
            </w:pPr>
          </w:p>
        </w:tc>
        <w:tc>
          <w:tcPr>
            <w:tcW w:w="2551" w:type="dxa"/>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Міський бюджет, </w:t>
            </w:r>
            <w:r w:rsidR="0026735E" w:rsidRPr="00636683">
              <w:rPr>
                <w:rFonts w:ascii="Times New Roman" w:hAnsi="Times New Roman" w:cs="Times New Roman"/>
                <w:sz w:val="24"/>
                <w:szCs w:val="24"/>
                <w:lang w:val="uk-UA"/>
              </w:rPr>
              <w:t>інші кошти</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CD707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С</w:t>
            </w:r>
            <w:r w:rsidR="00CD7079" w:rsidRPr="00636683">
              <w:rPr>
                <w:rFonts w:ascii="Times New Roman" w:hAnsi="Times New Roman" w:cs="Times New Roman"/>
                <w:sz w:val="24"/>
                <w:szCs w:val="24"/>
                <w:lang w:val="uk-UA"/>
              </w:rPr>
              <w:t>плата членських внесків до Асоціацій, учасником яких є міська рада</w:t>
            </w:r>
          </w:p>
        </w:tc>
        <w:tc>
          <w:tcPr>
            <w:tcW w:w="1417" w:type="dxa"/>
          </w:tcPr>
          <w:p w:rsidR="00CD7079"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CD7079" w:rsidRPr="00636683" w:rsidRDefault="00CD7079" w:rsidP="00636683">
            <w:pPr>
              <w:spacing w:after="0" w:line="240" w:lineRule="auto"/>
              <w:rPr>
                <w:rFonts w:ascii="Times New Roman" w:hAnsi="Times New Roman" w:cs="Times New Roman"/>
                <w:sz w:val="24"/>
                <w:szCs w:val="24"/>
                <w:lang w:val="uk-UA"/>
              </w:rPr>
            </w:pPr>
          </w:p>
        </w:tc>
        <w:tc>
          <w:tcPr>
            <w:tcW w:w="2551" w:type="dxa"/>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tcPr>
          <w:p w:rsidR="00CD7079" w:rsidRPr="00636683" w:rsidRDefault="0026735E"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CD707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П</w:t>
            </w:r>
            <w:r w:rsidR="00CD7079" w:rsidRPr="00636683">
              <w:rPr>
                <w:rFonts w:ascii="Times New Roman" w:hAnsi="Times New Roman" w:cs="Times New Roman"/>
                <w:sz w:val="24"/>
                <w:szCs w:val="24"/>
                <w:lang w:val="uk-UA"/>
              </w:rPr>
              <w:t>ідвищення рівня кваліфікації спеціалістів органів місцевого самоврядування</w:t>
            </w:r>
          </w:p>
        </w:tc>
        <w:tc>
          <w:tcPr>
            <w:tcW w:w="1417" w:type="dxa"/>
          </w:tcPr>
          <w:p w:rsidR="00CD7079"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w:t>
            </w:r>
            <w:r w:rsidRPr="00636683">
              <w:rPr>
                <w:rFonts w:ascii="Times New Roman" w:hAnsi="Times New Roman" w:cs="Times New Roman"/>
                <w:sz w:val="24"/>
                <w:szCs w:val="24"/>
                <w:lang w:val="uk-UA"/>
              </w:rPr>
              <w:lastRenderedPageBreak/>
              <w:t>их призначень</w:t>
            </w:r>
          </w:p>
        </w:tc>
        <w:tc>
          <w:tcPr>
            <w:tcW w:w="1418" w:type="dxa"/>
          </w:tcPr>
          <w:p w:rsidR="00CD7079" w:rsidRPr="00636683" w:rsidRDefault="00CD7079" w:rsidP="00636683">
            <w:pPr>
              <w:spacing w:after="0" w:line="240" w:lineRule="auto"/>
              <w:rPr>
                <w:rFonts w:ascii="Times New Roman" w:hAnsi="Times New Roman" w:cs="Times New Roman"/>
                <w:sz w:val="24"/>
                <w:szCs w:val="24"/>
                <w:lang w:val="uk-UA"/>
              </w:rPr>
            </w:pPr>
          </w:p>
        </w:tc>
        <w:tc>
          <w:tcPr>
            <w:tcW w:w="2551" w:type="dxa"/>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tcPr>
          <w:p w:rsidR="00CD7079" w:rsidRPr="00636683" w:rsidRDefault="0026735E"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CD707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w:t>
            </w:r>
            <w:r w:rsidR="00CD7079" w:rsidRPr="00636683">
              <w:rPr>
                <w:rFonts w:ascii="Times New Roman" w:hAnsi="Times New Roman" w:cs="Times New Roman"/>
                <w:sz w:val="24"/>
                <w:szCs w:val="24"/>
                <w:lang w:val="uk-UA"/>
              </w:rPr>
              <w:t>ипуск інформаційного бюлетеня Овруцької громади та інших друкованих матеріалів</w:t>
            </w:r>
          </w:p>
        </w:tc>
        <w:tc>
          <w:tcPr>
            <w:tcW w:w="1417" w:type="dxa"/>
          </w:tcPr>
          <w:p w:rsidR="00CD7079"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CD7079" w:rsidRPr="00636683" w:rsidRDefault="00CD7079" w:rsidP="00636683">
            <w:pPr>
              <w:spacing w:after="0" w:line="240" w:lineRule="auto"/>
              <w:rPr>
                <w:rFonts w:ascii="Times New Roman" w:hAnsi="Times New Roman" w:cs="Times New Roman"/>
                <w:sz w:val="24"/>
                <w:szCs w:val="24"/>
                <w:lang w:val="uk-UA"/>
              </w:rPr>
            </w:pPr>
          </w:p>
        </w:tc>
        <w:tc>
          <w:tcPr>
            <w:tcW w:w="2551" w:type="dxa"/>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Міський бюджет, </w:t>
            </w:r>
            <w:r w:rsidR="0026735E" w:rsidRPr="00636683">
              <w:rPr>
                <w:rFonts w:ascii="Times New Roman" w:hAnsi="Times New Roman" w:cs="Times New Roman"/>
                <w:sz w:val="24"/>
                <w:szCs w:val="24"/>
                <w:lang w:val="uk-UA"/>
              </w:rPr>
              <w:t>інші кошти</w:t>
            </w:r>
          </w:p>
        </w:tc>
      </w:tr>
      <w:tr w:rsidR="00CD7079" w:rsidRPr="00636683" w:rsidTr="000D396A">
        <w:tc>
          <w:tcPr>
            <w:tcW w:w="562" w:type="dxa"/>
          </w:tcPr>
          <w:p w:rsidR="00CD7079" w:rsidRPr="00636683" w:rsidRDefault="00CD707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CD707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П</w:t>
            </w:r>
            <w:r w:rsidR="00CD7079" w:rsidRPr="00636683">
              <w:rPr>
                <w:rFonts w:ascii="Times New Roman" w:hAnsi="Times New Roman" w:cs="Times New Roman"/>
                <w:sz w:val="24"/>
                <w:szCs w:val="24"/>
                <w:lang w:val="uk-UA"/>
              </w:rPr>
              <w:t>роведення конкурсів і нагород Овруцької міської ради</w:t>
            </w:r>
          </w:p>
        </w:tc>
        <w:tc>
          <w:tcPr>
            <w:tcW w:w="1417" w:type="dxa"/>
          </w:tcPr>
          <w:p w:rsidR="00CD7079"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CD7079" w:rsidRPr="00636683" w:rsidRDefault="00CD7079" w:rsidP="00636683">
            <w:pPr>
              <w:spacing w:after="0" w:line="240" w:lineRule="auto"/>
              <w:rPr>
                <w:rFonts w:ascii="Times New Roman" w:hAnsi="Times New Roman" w:cs="Times New Roman"/>
                <w:sz w:val="24"/>
                <w:szCs w:val="24"/>
                <w:lang w:val="uk-UA"/>
              </w:rPr>
            </w:pPr>
          </w:p>
        </w:tc>
        <w:tc>
          <w:tcPr>
            <w:tcW w:w="2551" w:type="dxa"/>
            <w:vAlign w:val="center"/>
          </w:tcPr>
          <w:p w:rsidR="00CD707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276" w:type="dxa"/>
            <w:vAlign w:val="center"/>
          </w:tcPr>
          <w:p w:rsidR="00CD7079" w:rsidRPr="00636683" w:rsidRDefault="00CD7079" w:rsidP="00636683">
            <w:pPr>
              <w:spacing w:after="0" w:line="240" w:lineRule="auto"/>
              <w:jc w:val="center"/>
              <w:rPr>
                <w:rFonts w:ascii="Times New Roman" w:hAnsi="Times New Roman" w:cs="Times New Roman"/>
                <w:sz w:val="24"/>
                <w:szCs w:val="24"/>
                <w:lang w:val="uk-UA"/>
              </w:rPr>
            </w:pPr>
          </w:p>
        </w:tc>
        <w:tc>
          <w:tcPr>
            <w:tcW w:w="1984" w:type="dxa"/>
          </w:tcPr>
          <w:p w:rsidR="00CD7079" w:rsidRPr="00636683" w:rsidRDefault="00CD707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 xml:space="preserve">Міський бюджет, </w:t>
            </w:r>
            <w:r w:rsidR="0026735E" w:rsidRPr="00636683">
              <w:rPr>
                <w:rFonts w:ascii="Times New Roman" w:hAnsi="Times New Roman" w:cs="Times New Roman"/>
                <w:sz w:val="24"/>
                <w:szCs w:val="24"/>
                <w:lang w:val="uk-UA"/>
              </w:rPr>
              <w:t>інші кошти</w:t>
            </w:r>
          </w:p>
        </w:tc>
      </w:tr>
      <w:tr w:rsidR="001C25B9" w:rsidRPr="00636683" w:rsidTr="000D396A">
        <w:tc>
          <w:tcPr>
            <w:tcW w:w="562" w:type="dxa"/>
          </w:tcPr>
          <w:p w:rsidR="001C25B9" w:rsidRPr="00636683" w:rsidRDefault="001C25B9"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1C25B9" w:rsidRPr="00636683" w:rsidRDefault="001C25B9"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Матеріально технічне забезпечення органів поліції, підрозділів з надзвичайних ситуацій, військомату, військових частин, підрозділів СБУ, муніципальної, 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tc>
        <w:tc>
          <w:tcPr>
            <w:tcW w:w="1417" w:type="dxa"/>
          </w:tcPr>
          <w:p w:rsidR="001C25B9"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1C25B9" w:rsidRPr="00636683" w:rsidRDefault="001C25B9" w:rsidP="00636683">
            <w:pPr>
              <w:spacing w:after="0" w:line="240" w:lineRule="auto"/>
              <w:rPr>
                <w:rFonts w:ascii="Times New Roman" w:hAnsi="Times New Roman" w:cs="Times New Roman"/>
                <w:sz w:val="24"/>
                <w:szCs w:val="24"/>
                <w:lang w:val="uk-UA"/>
              </w:rPr>
            </w:pPr>
          </w:p>
        </w:tc>
        <w:tc>
          <w:tcPr>
            <w:tcW w:w="2551" w:type="dxa"/>
            <w:vAlign w:val="center"/>
          </w:tcPr>
          <w:p w:rsidR="001C25B9"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1C25B9" w:rsidRPr="00636683" w:rsidRDefault="001C25B9" w:rsidP="00636683">
            <w:pPr>
              <w:spacing w:after="0" w:line="240" w:lineRule="auto"/>
              <w:jc w:val="center"/>
              <w:rPr>
                <w:rFonts w:ascii="Times New Roman" w:hAnsi="Times New Roman" w:cs="Times New Roman"/>
                <w:sz w:val="24"/>
                <w:szCs w:val="24"/>
                <w:lang w:val="uk-UA"/>
              </w:rPr>
            </w:pPr>
          </w:p>
        </w:tc>
        <w:tc>
          <w:tcPr>
            <w:tcW w:w="1276" w:type="dxa"/>
            <w:vAlign w:val="center"/>
          </w:tcPr>
          <w:p w:rsidR="001C25B9" w:rsidRPr="00636683" w:rsidRDefault="001C25B9" w:rsidP="00636683">
            <w:pPr>
              <w:spacing w:after="0" w:line="240" w:lineRule="auto"/>
              <w:jc w:val="center"/>
              <w:rPr>
                <w:rFonts w:ascii="Times New Roman" w:hAnsi="Times New Roman" w:cs="Times New Roman"/>
                <w:sz w:val="24"/>
                <w:szCs w:val="24"/>
                <w:lang w:val="uk-UA"/>
              </w:rPr>
            </w:pPr>
          </w:p>
        </w:tc>
        <w:tc>
          <w:tcPr>
            <w:tcW w:w="1984" w:type="dxa"/>
          </w:tcPr>
          <w:p w:rsidR="001C25B9" w:rsidRPr="00636683" w:rsidRDefault="0026735E"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w:t>
            </w:r>
          </w:p>
        </w:tc>
      </w:tr>
      <w:tr w:rsidR="008756BC" w:rsidRPr="00636683" w:rsidTr="000D396A">
        <w:tc>
          <w:tcPr>
            <w:tcW w:w="562" w:type="dxa"/>
          </w:tcPr>
          <w:p w:rsidR="008756BC" w:rsidRPr="00636683" w:rsidRDefault="008756BC"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8756BC" w:rsidRPr="00636683" w:rsidRDefault="008756BC"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Інформування громадян про діяльність міської ради через засоби масової інформації, Інтернет-видання, соціальні мережі, на офіційному веб-сайті ОТГ та шляхом виготовлення, розміщення та поширення соціальної зовнішньої реклами, інших інформаційних матеріалів</w:t>
            </w:r>
          </w:p>
        </w:tc>
        <w:tc>
          <w:tcPr>
            <w:tcW w:w="1417" w:type="dxa"/>
          </w:tcPr>
          <w:p w:rsidR="008756BC"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8756BC" w:rsidRPr="00636683" w:rsidRDefault="008756BC" w:rsidP="00636683">
            <w:pPr>
              <w:spacing w:after="0" w:line="240" w:lineRule="auto"/>
              <w:rPr>
                <w:rFonts w:ascii="Times New Roman" w:hAnsi="Times New Roman" w:cs="Times New Roman"/>
                <w:sz w:val="24"/>
                <w:szCs w:val="24"/>
                <w:lang w:val="uk-UA"/>
              </w:rPr>
            </w:pPr>
          </w:p>
        </w:tc>
        <w:tc>
          <w:tcPr>
            <w:tcW w:w="2551" w:type="dxa"/>
            <w:vAlign w:val="center"/>
          </w:tcPr>
          <w:p w:rsidR="008756BC" w:rsidRPr="00636683" w:rsidRDefault="008756BC"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8756BC"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8756BC" w:rsidRPr="00636683" w:rsidRDefault="008756BC" w:rsidP="00636683">
            <w:pPr>
              <w:spacing w:after="0" w:line="240" w:lineRule="auto"/>
              <w:jc w:val="center"/>
              <w:rPr>
                <w:rFonts w:ascii="Times New Roman" w:hAnsi="Times New Roman" w:cs="Times New Roman"/>
                <w:sz w:val="24"/>
                <w:szCs w:val="24"/>
                <w:lang w:val="uk-UA"/>
              </w:rPr>
            </w:pPr>
          </w:p>
        </w:tc>
        <w:tc>
          <w:tcPr>
            <w:tcW w:w="1984" w:type="dxa"/>
          </w:tcPr>
          <w:p w:rsidR="008756BC" w:rsidRPr="00636683" w:rsidRDefault="008756BC"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w:t>
            </w:r>
          </w:p>
        </w:tc>
      </w:tr>
      <w:tr w:rsidR="008756BC" w:rsidRPr="00636683" w:rsidTr="000D396A">
        <w:tc>
          <w:tcPr>
            <w:tcW w:w="562" w:type="dxa"/>
          </w:tcPr>
          <w:p w:rsidR="008756BC" w:rsidRPr="00636683" w:rsidRDefault="008756BC" w:rsidP="00636683">
            <w:pPr>
              <w:pStyle w:val="a5"/>
              <w:numPr>
                <w:ilvl w:val="0"/>
                <w:numId w:val="2"/>
              </w:numPr>
              <w:spacing w:line="240" w:lineRule="auto"/>
              <w:rPr>
                <w:rFonts w:ascii="Times New Roman" w:hAnsi="Times New Roman" w:cs="Times New Roman"/>
                <w:sz w:val="24"/>
                <w:szCs w:val="24"/>
                <w:lang w:val="uk-UA"/>
              </w:rPr>
            </w:pPr>
          </w:p>
        </w:tc>
        <w:tc>
          <w:tcPr>
            <w:tcW w:w="5103" w:type="dxa"/>
            <w:vAlign w:val="center"/>
          </w:tcPr>
          <w:p w:rsidR="008756BC" w:rsidRPr="00636683" w:rsidRDefault="008756BC"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Організація та проведення медіазаходів з нагоди відзначення свят, історичних та визначних подій, ювілейних та пам’ятних дат; тренінгів, облаштування та створення публічних/тематичних просторів, проведення інших заходів відповідальних за інформаційну діяльність та комунікації з громадськістю</w:t>
            </w:r>
          </w:p>
        </w:tc>
        <w:tc>
          <w:tcPr>
            <w:tcW w:w="1417" w:type="dxa"/>
          </w:tcPr>
          <w:p w:rsidR="008756BC" w:rsidRPr="00636683" w:rsidRDefault="00F5648F"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418" w:type="dxa"/>
          </w:tcPr>
          <w:p w:rsidR="008756BC" w:rsidRPr="00636683" w:rsidRDefault="008756BC" w:rsidP="00636683">
            <w:pPr>
              <w:spacing w:after="0" w:line="240" w:lineRule="auto"/>
              <w:rPr>
                <w:rFonts w:ascii="Times New Roman" w:hAnsi="Times New Roman" w:cs="Times New Roman"/>
                <w:sz w:val="24"/>
                <w:szCs w:val="24"/>
                <w:lang w:val="uk-UA"/>
              </w:rPr>
            </w:pPr>
          </w:p>
        </w:tc>
        <w:tc>
          <w:tcPr>
            <w:tcW w:w="2551" w:type="dxa"/>
            <w:vAlign w:val="center"/>
          </w:tcPr>
          <w:p w:rsidR="008756BC" w:rsidRPr="00636683" w:rsidRDefault="008756BC"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в межах кошторисних призначень</w:t>
            </w:r>
          </w:p>
        </w:tc>
        <w:tc>
          <w:tcPr>
            <w:tcW w:w="1276" w:type="dxa"/>
            <w:vAlign w:val="center"/>
          </w:tcPr>
          <w:p w:rsidR="008756BC" w:rsidRPr="00636683" w:rsidRDefault="00F5648F" w:rsidP="00636683">
            <w:pPr>
              <w:spacing w:after="0" w:line="240" w:lineRule="auto"/>
              <w:jc w:val="center"/>
              <w:rPr>
                <w:rFonts w:ascii="Times New Roman" w:hAnsi="Times New Roman" w:cs="Times New Roman"/>
                <w:sz w:val="24"/>
                <w:szCs w:val="24"/>
                <w:lang w:val="uk-UA"/>
              </w:rPr>
            </w:pPr>
            <w:r w:rsidRPr="00636683">
              <w:rPr>
                <w:rFonts w:ascii="Times New Roman" w:hAnsi="Times New Roman" w:cs="Times New Roman"/>
                <w:sz w:val="24"/>
                <w:szCs w:val="24"/>
                <w:lang w:val="uk-UA"/>
              </w:rPr>
              <w:t>Залучені кошти</w:t>
            </w:r>
          </w:p>
        </w:tc>
        <w:tc>
          <w:tcPr>
            <w:tcW w:w="1276" w:type="dxa"/>
            <w:vAlign w:val="center"/>
          </w:tcPr>
          <w:p w:rsidR="008756BC" w:rsidRPr="00636683" w:rsidRDefault="008756BC" w:rsidP="00636683">
            <w:pPr>
              <w:spacing w:after="0" w:line="240" w:lineRule="auto"/>
              <w:jc w:val="center"/>
              <w:rPr>
                <w:rFonts w:ascii="Times New Roman" w:hAnsi="Times New Roman" w:cs="Times New Roman"/>
                <w:sz w:val="24"/>
                <w:szCs w:val="24"/>
                <w:lang w:val="uk-UA"/>
              </w:rPr>
            </w:pPr>
          </w:p>
        </w:tc>
        <w:tc>
          <w:tcPr>
            <w:tcW w:w="1984" w:type="dxa"/>
          </w:tcPr>
          <w:p w:rsidR="008756BC" w:rsidRPr="00636683" w:rsidRDefault="008756BC" w:rsidP="00636683">
            <w:pPr>
              <w:spacing w:after="0" w:line="240" w:lineRule="auto"/>
              <w:rPr>
                <w:rFonts w:ascii="Times New Roman" w:hAnsi="Times New Roman" w:cs="Times New Roman"/>
                <w:sz w:val="24"/>
                <w:szCs w:val="24"/>
                <w:lang w:val="uk-UA"/>
              </w:rPr>
            </w:pPr>
            <w:r w:rsidRPr="00636683">
              <w:rPr>
                <w:rFonts w:ascii="Times New Roman" w:hAnsi="Times New Roman" w:cs="Times New Roman"/>
                <w:sz w:val="24"/>
                <w:szCs w:val="24"/>
                <w:lang w:val="uk-UA"/>
              </w:rPr>
              <w:t>Міський бюджет, інші кошти</w:t>
            </w:r>
          </w:p>
        </w:tc>
      </w:tr>
    </w:tbl>
    <w:p w:rsidR="000E760F" w:rsidRPr="00636683" w:rsidRDefault="000E760F" w:rsidP="00636683">
      <w:pPr>
        <w:spacing w:line="240" w:lineRule="auto"/>
        <w:rPr>
          <w:rFonts w:ascii="Times New Roman" w:hAnsi="Times New Roman" w:cs="Times New Roman"/>
          <w:sz w:val="24"/>
          <w:szCs w:val="24"/>
          <w:lang w:val="uk-UA"/>
        </w:rPr>
      </w:pPr>
    </w:p>
    <w:p w:rsidR="000D396A" w:rsidRDefault="00A82038" w:rsidP="00636683">
      <w:pPr>
        <w:spacing w:line="240" w:lineRule="auto"/>
        <w:rPr>
          <w:rFonts w:ascii="Times New Roman" w:hAnsi="Times New Roman" w:cs="Times New Roman"/>
          <w:sz w:val="24"/>
          <w:szCs w:val="24"/>
          <w:lang w:val="uk-UA"/>
        </w:rPr>
      </w:pPr>
      <w:r w:rsidRPr="00636683">
        <w:rPr>
          <w:rFonts w:ascii="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9525</wp:posOffset>
                </wp:positionV>
                <wp:extent cx="619125" cy="3143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619125" cy="31432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56C77" id="Прямоугольник 1" o:spid="_x0000_s1026" style="position:absolute;margin-left:10pt;margin-top:.75pt;width:4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" fillcolor="#ffc000" strokecolor="#1f4d78 [1604]" strokeweight="1pt"/>
            </w:pict>
          </mc:Fallback>
        </mc:AlternateContent>
      </w:r>
      <w:r w:rsidRPr="00636683">
        <w:rPr>
          <w:rFonts w:ascii="Times New Roman" w:hAnsi="Times New Roman" w:cs="Times New Roman"/>
          <w:sz w:val="24"/>
          <w:szCs w:val="24"/>
          <w:lang w:val="uk-UA"/>
        </w:rPr>
        <w:t xml:space="preserve">                            - перехідні об’єкти</w:t>
      </w:r>
      <w:bookmarkStart w:id="0" w:name="_GoBack"/>
      <w:bookmarkEnd w:id="0"/>
    </w:p>
    <w:p w:rsidR="000D396A" w:rsidRPr="00636683" w:rsidRDefault="000D396A" w:rsidP="0063668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 перелік капітальних видатків затверджується додатковим рішенням сесії міської ради</w:t>
      </w:r>
    </w:p>
    <w:sectPr w:rsidR="000D396A" w:rsidRPr="00636683" w:rsidSect="004F30EE">
      <w:pgSz w:w="16838" w:h="11906" w:orient="landscape"/>
      <w:pgMar w:top="56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9BE"/>
    <w:multiLevelType w:val="hybridMultilevel"/>
    <w:tmpl w:val="70667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63982"/>
    <w:multiLevelType w:val="hybridMultilevel"/>
    <w:tmpl w:val="EDC082B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AF052A"/>
    <w:multiLevelType w:val="hybridMultilevel"/>
    <w:tmpl w:val="0C8A87D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B960FA5"/>
    <w:multiLevelType w:val="hybridMultilevel"/>
    <w:tmpl w:val="CA826C9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685DDB"/>
    <w:multiLevelType w:val="hybridMultilevel"/>
    <w:tmpl w:val="DF6838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6C5196A"/>
    <w:multiLevelType w:val="hybridMultilevel"/>
    <w:tmpl w:val="6D12B0C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4465094"/>
    <w:multiLevelType w:val="hybridMultilevel"/>
    <w:tmpl w:val="225C7E2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EE"/>
    <w:rsid w:val="000148A1"/>
    <w:rsid w:val="000206A3"/>
    <w:rsid w:val="00056FC1"/>
    <w:rsid w:val="000D396A"/>
    <w:rsid w:val="000D59A9"/>
    <w:rsid w:val="000E760F"/>
    <w:rsid w:val="001124AE"/>
    <w:rsid w:val="00126E8D"/>
    <w:rsid w:val="00130FA0"/>
    <w:rsid w:val="00184BD0"/>
    <w:rsid w:val="001861DC"/>
    <w:rsid w:val="001C0EFB"/>
    <w:rsid w:val="001C25B9"/>
    <w:rsid w:val="001F5F8E"/>
    <w:rsid w:val="0026735E"/>
    <w:rsid w:val="002A667F"/>
    <w:rsid w:val="0034712C"/>
    <w:rsid w:val="00397B88"/>
    <w:rsid w:val="003B1A13"/>
    <w:rsid w:val="003C6574"/>
    <w:rsid w:val="003D3A83"/>
    <w:rsid w:val="003E1C56"/>
    <w:rsid w:val="0041005E"/>
    <w:rsid w:val="00437821"/>
    <w:rsid w:val="004641F2"/>
    <w:rsid w:val="004B2728"/>
    <w:rsid w:val="004B4F43"/>
    <w:rsid w:val="004C1D4C"/>
    <w:rsid w:val="004E1873"/>
    <w:rsid w:val="004F30EE"/>
    <w:rsid w:val="00532925"/>
    <w:rsid w:val="0058740B"/>
    <w:rsid w:val="005C30E2"/>
    <w:rsid w:val="005D00E8"/>
    <w:rsid w:val="00636683"/>
    <w:rsid w:val="006578BB"/>
    <w:rsid w:val="006626B7"/>
    <w:rsid w:val="006F3C26"/>
    <w:rsid w:val="007075C4"/>
    <w:rsid w:val="00720F76"/>
    <w:rsid w:val="00732C60"/>
    <w:rsid w:val="00747E41"/>
    <w:rsid w:val="007703B1"/>
    <w:rsid w:val="00790045"/>
    <w:rsid w:val="007A3669"/>
    <w:rsid w:val="007E33F7"/>
    <w:rsid w:val="008756BC"/>
    <w:rsid w:val="009104C2"/>
    <w:rsid w:val="00914228"/>
    <w:rsid w:val="009345F9"/>
    <w:rsid w:val="00942CD9"/>
    <w:rsid w:val="009C1384"/>
    <w:rsid w:val="009D5359"/>
    <w:rsid w:val="009D5D88"/>
    <w:rsid w:val="009E0013"/>
    <w:rsid w:val="009F056E"/>
    <w:rsid w:val="00A10B38"/>
    <w:rsid w:val="00A16DC6"/>
    <w:rsid w:val="00A25C71"/>
    <w:rsid w:val="00A5564B"/>
    <w:rsid w:val="00A82038"/>
    <w:rsid w:val="00AC7406"/>
    <w:rsid w:val="00AD3975"/>
    <w:rsid w:val="00AD4BD0"/>
    <w:rsid w:val="00AE7A14"/>
    <w:rsid w:val="00B2356D"/>
    <w:rsid w:val="00B41DE8"/>
    <w:rsid w:val="00B5053D"/>
    <w:rsid w:val="00B53333"/>
    <w:rsid w:val="00BB22F7"/>
    <w:rsid w:val="00BF16E7"/>
    <w:rsid w:val="00C23CF3"/>
    <w:rsid w:val="00C24986"/>
    <w:rsid w:val="00C51B56"/>
    <w:rsid w:val="00C62E1A"/>
    <w:rsid w:val="00C72307"/>
    <w:rsid w:val="00C76C7C"/>
    <w:rsid w:val="00C91F35"/>
    <w:rsid w:val="00CD198D"/>
    <w:rsid w:val="00CD7079"/>
    <w:rsid w:val="00D30CA6"/>
    <w:rsid w:val="00D33193"/>
    <w:rsid w:val="00D62619"/>
    <w:rsid w:val="00DA3DE4"/>
    <w:rsid w:val="00E02BB2"/>
    <w:rsid w:val="00E033C7"/>
    <w:rsid w:val="00E1533E"/>
    <w:rsid w:val="00E173EE"/>
    <w:rsid w:val="00E22C9D"/>
    <w:rsid w:val="00E462D9"/>
    <w:rsid w:val="00EA2861"/>
    <w:rsid w:val="00EB5E65"/>
    <w:rsid w:val="00F07C92"/>
    <w:rsid w:val="00F20019"/>
    <w:rsid w:val="00F33AD3"/>
    <w:rsid w:val="00F515C2"/>
    <w:rsid w:val="00F5648F"/>
    <w:rsid w:val="00F87792"/>
    <w:rsid w:val="00FC20FA"/>
    <w:rsid w:val="00FC3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B84BC-6861-406A-A6B8-B47C94CC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0E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0E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4F30EE"/>
    <w:rPr>
      <w:b/>
      <w:bCs/>
    </w:rPr>
  </w:style>
  <w:style w:type="paragraph" w:styleId="a5">
    <w:name w:val="List Paragraph"/>
    <w:basedOn w:val="a"/>
    <w:uiPriority w:val="34"/>
    <w:qFormat/>
    <w:rsid w:val="004F30EE"/>
    <w:pPr>
      <w:ind w:left="720"/>
      <w:contextualSpacing/>
    </w:pPr>
  </w:style>
  <w:style w:type="paragraph" w:styleId="a6">
    <w:name w:val="Balloon Text"/>
    <w:basedOn w:val="a"/>
    <w:link w:val="a7"/>
    <w:uiPriority w:val="99"/>
    <w:semiHidden/>
    <w:unhideWhenUsed/>
    <w:rsid w:val="00E22C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2C9D"/>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5F8D3-C3E7-4BA7-825B-7EE801F7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15872</Words>
  <Characters>9048</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2021-11-19T15:34:00Z</cp:lastPrinted>
  <dcterms:created xsi:type="dcterms:W3CDTF">2021-11-01T13:01:00Z</dcterms:created>
  <dcterms:modified xsi:type="dcterms:W3CDTF">2021-11-24T10:17:00Z</dcterms:modified>
</cp:coreProperties>
</file>