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1F" w:rsidRPr="008B2ACB" w:rsidRDefault="003F171F" w:rsidP="003F171F">
      <w:pPr>
        <w:suppressAutoHyphens/>
        <w:spacing w:line="276" w:lineRule="auto"/>
        <w:jc w:val="center"/>
        <w:rPr>
          <w:rFonts w:ascii="Bookman Old Style" w:eastAsia="SimSun" w:hAnsi="Bookman Old Style" w:cs="Bookman Old Style"/>
          <w:lang w:val="uk-UA" w:eastAsia="ar-SA"/>
        </w:rPr>
      </w:pPr>
      <w:r w:rsidRPr="008B2ACB">
        <w:rPr>
          <w:rFonts w:ascii="Bookman Old Style" w:eastAsia="SimSun" w:hAnsi="Bookman Old Style"/>
          <w:noProof/>
          <w:lang w:val="uk-UA" w:eastAsia="uk-UA"/>
        </w:rPr>
        <w:drawing>
          <wp:inline distT="0" distB="0" distL="0" distR="0" wp14:anchorId="78E84FD7" wp14:editId="034BEA1D">
            <wp:extent cx="410210" cy="590550"/>
            <wp:effectExtent l="0" t="0" r="8890"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210" cy="590550"/>
                    </a:xfrm>
                    <a:prstGeom prst="rect">
                      <a:avLst/>
                    </a:prstGeom>
                    <a:noFill/>
                    <a:ln>
                      <a:noFill/>
                    </a:ln>
                  </pic:spPr>
                </pic:pic>
              </a:graphicData>
            </a:graphic>
          </wp:inline>
        </w:drawing>
      </w:r>
    </w:p>
    <w:p w:rsidR="003F171F" w:rsidRPr="008B2ACB" w:rsidRDefault="003F171F" w:rsidP="003F171F">
      <w:pPr>
        <w:suppressAutoHyphens/>
        <w:spacing w:line="276" w:lineRule="auto"/>
        <w:jc w:val="center"/>
        <w:rPr>
          <w:rFonts w:ascii="Bookman Old Style" w:eastAsia="SimSun" w:hAnsi="Bookman Old Style" w:cs="Bookman Old Style"/>
          <w:lang w:val="uk-UA" w:eastAsia="ar-SA"/>
        </w:rPr>
      </w:pPr>
      <w:r w:rsidRPr="008B2ACB">
        <w:rPr>
          <w:rFonts w:ascii="Bookman Old Style" w:eastAsia="SimSun" w:hAnsi="Bookman Old Style" w:cs="Bookman Old Style"/>
          <w:lang w:val="uk-UA" w:eastAsia="ar-SA"/>
        </w:rPr>
        <w:t>УКРАЇНА</w:t>
      </w:r>
    </w:p>
    <w:p w:rsidR="003F171F" w:rsidRPr="008B2ACB" w:rsidRDefault="003F171F" w:rsidP="003F171F">
      <w:pPr>
        <w:suppressAutoHyphens/>
        <w:spacing w:line="276" w:lineRule="auto"/>
        <w:jc w:val="center"/>
        <w:rPr>
          <w:rFonts w:ascii="Bookman Old Style" w:eastAsia="SimSun" w:hAnsi="Bookman Old Style" w:cs="Bookman Old Style"/>
          <w:lang w:val="uk-UA" w:eastAsia="ar-SA"/>
        </w:rPr>
      </w:pPr>
      <w:r w:rsidRPr="008B2ACB">
        <w:rPr>
          <w:rFonts w:ascii="Bookman Old Style" w:eastAsia="SimSun" w:hAnsi="Bookman Old Style" w:cs="Bookman Old Style"/>
          <w:lang w:val="uk-UA" w:eastAsia="ar-SA"/>
        </w:rPr>
        <w:t xml:space="preserve">Овруцька міська рада </w:t>
      </w:r>
    </w:p>
    <w:p w:rsidR="003F171F" w:rsidRDefault="003F171F" w:rsidP="003F171F">
      <w:pPr>
        <w:suppressAutoHyphens/>
        <w:spacing w:line="276" w:lineRule="auto"/>
        <w:jc w:val="center"/>
        <w:rPr>
          <w:rFonts w:ascii="Bookman Old Style" w:eastAsia="SimSun" w:hAnsi="Bookman Old Style" w:cs="Bookman Old Style"/>
          <w:b/>
          <w:i/>
          <w:lang w:val="uk-UA" w:eastAsia="ar-SA"/>
        </w:rPr>
      </w:pPr>
      <w:r w:rsidRPr="008B2ACB">
        <w:rPr>
          <w:rFonts w:ascii="Bookman Old Style" w:eastAsia="SimSun" w:hAnsi="Bookman Old Style" w:cs="Bookman Old Style"/>
          <w:b/>
          <w:i/>
          <w:lang w:val="uk-UA" w:eastAsia="ar-SA"/>
        </w:rPr>
        <w:t xml:space="preserve">Р І Ш Е Н </w:t>
      </w:r>
      <w:proofErr w:type="spellStart"/>
      <w:r w:rsidRPr="008B2ACB">
        <w:rPr>
          <w:rFonts w:ascii="Bookman Old Style" w:eastAsia="SimSun" w:hAnsi="Bookman Old Style" w:cs="Bookman Old Style"/>
          <w:b/>
          <w:i/>
          <w:lang w:val="uk-UA" w:eastAsia="ar-SA"/>
        </w:rPr>
        <w:t>Н</w:t>
      </w:r>
      <w:proofErr w:type="spellEnd"/>
      <w:r w:rsidRPr="008B2ACB">
        <w:rPr>
          <w:rFonts w:ascii="Bookman Old Style" w:eastAsia="SimSun" w:hAnsi="Bookman Old Style" w:cs="Bookman Old Style"/>
          <w:b/>
          <w:i/>
          <w:lang w:val="uk-UA" w:eastAsia="ar-SA"/>
        </w:rPr>
        <w:t xml:space="preserve"> Я</w:t>
      </w:r>
    </w:p>
    <w:p w:rsidR="008B2ACB" w:rsidRPr="008B2ACB" w:rsidRDefault="008B2ACB" w:rsidP="003F171F">
      <w:pPr>
        <w:suppressAutoHyphens/>
        <w:spacing w:line="276" w:lineRule="auto"/>
        <w:jc w:val="center"/>
        <w:rPr>
          <w:rFonts w:ascii="Bookman Old Style" w:eastAsia="SimSun" w:hAnsi="Bookman Old Style" w:cs="Bookman Old Style"/>
          <w:b/>
          <w:i/>
          <w:lang w:val="uk-UA" w:eastAsia="ar-SA"/>
        </w:rPr>
      </w:pPr>
    </w:p>
    <w:p w:rsidR="003F171F" w:rsidRPr="008B2ACB" w:rsidRDefault="008B2ACB" w:rsidP="003F171F">
      <w:pPr>
        <w:suppressAutoHyphens/>
        <w:spacing w:line="276" w:lineRule="auto"/>
        <w:rPr>
          <w:rFonts w:ascii="Bookman Old Style" w:eastAsia="SimSun" w:hAnsi="Bookman Old Style" w:cs="Georgia"/>
          <w:lang w:val="uk-UA" w:eastAsia="ar-SA"/>
        </w:rPr>
      </w:pPr>
      <w:r>
        <w:rPr>
          <w:rFonts w:ascii="Bookman Old Style" w:eastAsia="SimSun" w:hAnsi="Bookman Old Style" w:cs="Georgia"/>
          <w:b/>
          <w:bCs/>
          <w:i/>
          <w:iCs/>
          <w:lang w:val="uk-UA" w:eastAsia="ar-SA"/>
        </w:rPr>
        <w:t xml:space="preserve">Вісімнадцята сесія          </w:t>
      </w:r>
      <w:r w:rsidR="003F171F" w:rsidRPr="008B2ACB">
        <w:rPr>
          <w:rFonts w:ascii="Bookman Old Style" w:eastAsia="SimSun" w:hAnsi="Bookman Old Style" w:cs="Georgia"/>
          <w:b/>
          <w:bCs/>
          <w:i/>
          <w:iCs/>
          <w:lang w:val="uk-UA" w:eastAsia="ar-SA"/>
        </w:rPr>
        <w:t xml:space="preserve">                                            </w:t>
      </w:r>
      <w:r w:rsidR="003F171F" w:rsidRPr="008B2ACB">
        <w:rPr>
          <w:rFonts w:ascii="Bookman Old Style" w:eastAsia="SimSun" w:hAnsi="Bookman Old Style" w:cs="Georgia"/>
          <w:b/>
          <w:bCs/>
          <w:i/>
          <w:iCs/>
          <w:lang w:val="uk-UA" w:eastAsia="ar-SA"/>
        </w:rPr>
        <w:tab/>
      </w:r>
      <w:r w:rsidR="003F171F" w:rsidRPr="008B2ACB">
        <w:rPr>
          <w:rFonts w:ascii="Bookman Old Style" w:eastAsia="SimSun" w:hAnsi="Bookman Old Style" w:cs="Georgia"/>
          <w:b/>
          <w:bCs/>
          <w:i/>
          <w:iCs/>
          <w:lang w:val="en-US" w:eastAsia="ar-SA"/>
        </w:rPr>
        <w:t>V</w:t>
      </w:r>
      <w:r w:rsidR="003F171F" w:rsidRPr="008B2ACB">
        <w:rPr>
          <w:rFonts w:ascii="Bookman Old Style" w:eastAsia="SimSun" w:hAnsi="Bookman Old Style" w:cs="Georgia"/>
          <w:b/>
          <w:bCs/>
          <w:i/>
          <w:iCs/>
          <w:lang w:val="uk-UA" w:eastAsia="ar-SA"/>
        </w:rPr>
        <w:t>І</w:t>
      </w:r>
      <w:r w:rsidR="003F171F" w:rsidRPr="008B2ACB">
        <w:rPr>
          <w:rFonts w:ascii="Bookman Old Style" w:eastAsia="SimSun" w:hAnsi="Bookman Old Style" w:cs="Georgia"/>
          <w:b/>
          <w:bCs/>
          <w:i/>
          <w:iCs/>
          <w:lang w:val="en-US" w:eastAsia="ar-SA"/>
        </w:rPr>
        <w:t>II</w:t>
      </w:r>
      <w:r w:rsidR="003F171F" w:rsidRPr="008B2ACB">
        <w:rPr>
          <w:rFonts w:ascii="Bookman Old Style" w:eastAsia="SimSun" w:hAnsi="Bookman Old Style" w:cs="Georgia"/>
          <w:b/>
          <w:bCs/>
          <w:i/>
          <w:iCs/>
          <w:lang w:val="uk-UA" w:eastAsia="ar-SA"/>
        </w:rPr>
        <w:t xml:space="preserve"> скликання</w:t>
      </w:r>
    </w:p>
    <w:p w:rsidR="003F171F" w:rsidRPr="008B2ACB" w:rsidRDefault="003F171F" w:rsidP="003F171F">
      <w:pPr>
        <w:suppressAutoHyphens/>
        <w:spacing w:line="276" w:lineRule="auto"/>
        <w:jc w:val="both"/>
        <w:rPr>
          <w:rFonts w:ascii="Bookman Old Style" w:eastAsia="SimSun" w:hAnsi="Bookman Old Style" w:cs="Bookman Old Style"/>
          <w:lang w:val="uk-UA" w:eastAsia="ar-SA"/>
        </w:rPr>
      </w:pPr>
    </w:p>
    <w:p w:rsidR="003F171F" w:rsidRPr="008B2ACB" w:rsidRDefault="003F171F" w:rsidP="003F171F">
      <w:pPr>
        <w:suppressAutoHyphens/>
        <w:spacing w:line="276" w:lineRule="auto"/>
        <w:jc w:val="both"/>
        <w:rPr>
          <w:rFonts w:ascii="Bookman Old Style" w:eastAsia="SimSun" w:hAnsi="Bookman Old Style" w:cs="Bookman Old Style"/>
          <w:lang w:val="uk-UA" w:eastAsia="ar-SA"/>
        </w:rPr>
      </w:pPr>
      <w:r w:rsidRPr="008B2ACB">
        <w:rPr>
          <w:rFonts w:ascii="Bookman Old Style" w:eastAsia="SimSun" w:hAnsi="Bookman Old Style" w:cs="Bookman Old Style"/>
          <w:lang w:val="uk-UA" w:eastAsia="ar-SA"/>
        </w:rPr>
        <w:t>від 2</w:t>
      </w:r>
      <w:r w:rsidR="008B2ACB">
        <w:rPr>
          <w:rFonts w:ascii="Bookman Old Style" w:eastAsia="SimSun" w:hAnsi="Bookman Old Style" w:cs="Bookman Old Style"/>
          <w:lang w:val="uk-UA" w:eastAsia="ar-SA"/>
        </w:rPr>
        <w:t>3 грудня 2021 року         № 1111</w:t>
      </w:r>
      <w:r w:rsidRPr="008B2ACB">
        <w:rPr>
          <w:rFonts w:ascii="Bookman Old Style" w:eastAsia="SimSun" w:hAnsi="Bookman Old Style" w:cs="Bookman Old Style"/>
          <w:lang w:val="uk-UA" w:eastAsia="ar-SA"/>
        </w:rPr>
        <w:tab/>
        <w:t xml:space="preserve">                                 </w:t>
      </w:r>
    </w:p>
    <w:p w:rsidR="003F171F" w:rsidRPr="008B2ACB" w:rsidRDefault="003F171F" w:rsidP="003F171F">
      <w:pPr>
        <w:suppressAutoHyphens/>
        <w:jc w:val="both"/>
        <w:rPr>
          <w:rFonts w:ascii="Bookman Old Style" w:eastAsia="SimSun" w:hAnsi="Bookman Old Style" w:cs="Bookman Old Style"/>
          <w:lang w:val="uk-UA" w:eastAsia="ar-SA"/>
        </w:rPr>
      </w:pPr>
    </w:p>
    <w:p w:rsidR="003F171F" w:rsidRPr="008B2ACB" w:rsidRDefault="003F171F" w:rsidP="008B2ACB">
      <w:pPr>
        <w:ind w:right="4393"/>
        <w:jc w:val="both"/>
        <w:rPr>
          <w:rFonts w:ascii="Bookman Old Style" w:hAnsi="Bookman Old Style"/>
          <w:lang w:val="uk-UA"/>
        </w:rPr>
      </w:pPr>
      <w:r w:rsidRPr="008B2ACB">
        <w:rPr>
          <w:rFonts w:ascii="Bookman Old Style" w:hAnsi="Bookman Old Style"/>
          <w:lang w:val="uk-UA"/>
        </w:rPr>
        <w:t>Про затвердження Програми розвитку</w:t>
      </w:r>
    </w:p>
    <w:p w:rsidR="00C35569" w:rsidRPr="008B2ACB" w:rsidRDefault="003F171F" w:rsidP="008B2ACB">
      <w:pPr>
        <w:ind w:right="4393"/>
        <w:jc w:val="both"/>
        <w:rPr>
          <w:rFonts w:ascii="Bookman Old Style" w:hAnsi="Bookman Old Style"/>
          <w:lang w:val="uk-UA"/>
        </w:rPr>
      </w:pPr>
      <w:r w:rsidRPr="008B2ACB">
        <w:rPr>
          <w:rFonts w:ascii="Bookman Old Style" w:hAnsi="Bookman Old Style"/>
          <w:lang w:val="uk-UA"/>
        </w:rPr>
        <w:t xml:space="preserve">КНП «Овруцька міська лікарня» </w:t>
      </w:r>
    </w:p>
    <w:p w:rsidR="003F171F" w:rsidRPr="008B2ACB" w:rsidRDefault="003F171F" w:rsidP="008B2ACB">
      <w:pPr>
        <w:ind w:right="4393"/>
        <w:jc w:val="both"/>
        <w:rPr>
          <w:rFonts w:ascii="Bookman Old Style" w:eastAsia="Batang" w:hAnsi="Bookman Old Style"/>
          <w:bCs/>
          <w:lang w:val="uk-UA" w:eastAsia="ar-SA"/>
        </w:rPr>
      </w:pPr>
      <w:r w:rsidRPr="008B2ACB">
        <w:rPr>
          <w:rFonts w:ascii="Bookman Old Style" w:hAnsi="Bookman Old Style"/>
          <w:lang w:val="uk-UA"/>
        </w:rPr>
        <w:t>Овруцької міської ради на 2022 рік</w:t>
      </w:r>
    </w:p>
    <w:p w:rsidR="003F171F" w:rsidRPr="008B2ACB" w:rsidRDefault="003F171F" w:rsidP="008B2ACB">
      <w:pPr>
        <w:suppressAutoHyphens/>
        <w:rPr>
          <w:rFonts w:ascii="Bookman Old Style" w:eastAsia="Batang" w:hAnsi="Bookman Old Style"/>
          <w:bCs/>
          <w:lang w:val="uk-UA" w:eastAsia="ar-SA"/>
        </w:rPr>
      </w:pPr>
    </w:p>
    <w:p w:rsidR="003F171F" w:rsidRDefault="003F171F" w:rsidP="008B2ACB">
      <w:pPr>
        <w:suppressAutoHyphens/>
        <w:spacing w:after="120"/>
        <w:jc w:val="both"/>
        <w:rPr>
          <w:rFonts w:ascii="Bookman Old Style" w:eastAsia="SimSun" w:hAnsi="Bookman Old Style"/>
          <w:lang w:val="uk-UA" w:eastAsia="ar-SA"/>
        </w:rPr>
      </w:pPr>
      <w:r w:rsidRPr="008B2ACB">
        <w:rPr>
          <w:rFonts w:ascii="Bookman Old Style" w:eastAsia="SimSun" w:hAnsi="Bookman Old Style"/>
          <w:lang w:val="uk-UA" w:eastAsia="ar-SA"/>
        </w:rPr>
        <w:t xml:space="preserve"> </w:t>
      </w:r>
      <w:r w:rsidRPr="008B2ACB">
        <w:rPr>
          <w:rFonts w:ascii="Bookman Old Style" w:eastAsia="SimSun" w:hAnsi="Bookman Old Style"/>
          <w:lang w:val="uk-UA" w:eastAsia="ar-SA"/>
        </w:rPr>
        <w:tab/>
        <w:t>З метою  підвищення  якості надання медичних послуг населенню  та забезпечення стабільності розвитку КНП «Овруцька міська лікарня»</w:t>
      </w:r>
      <w:r w:rsidR="008D1D4C" w:rsidRPr="008B2ACB">
        <w:rPr>
          <w:rFonts w:ascii="Bookman Old Style" w:eastAsia="SimSun" w:hAnsi="Bookman Old Style"/>
          <w:lang w:val="uk-UA" w:eastAsia="ar-SA"/>
        </w:rPr>
        <w:t xml:space="preserve">, </w:t>
      </w:r>
      <w:r w:rsidRPr="008B2ACB">
        <w:rPr>
          <w:rFonts w:ascii="Bookman Old Style" w:eastAsia="SimSun" w:hAnsi="Bookman Old Style"/>
          <w:lang w:val="uk-UA" w:eastAsia="ar-SA"/>
        </w:rPr>
        <w:t xml:space="preserve"> на виконання Закону України «Основи законодавств</w:t>
      </w:r>
      <w:r w:rsidR="008B2ACB">
        <w:rPr>
          <w:rFonts w:ascii="Bookman Old Style" w:eastAsia="SimSun" w:hAnsi="Bookman Old Style"/>
          <w:lang w:val="uk-UA" w:eastAsia="ar-SA"/>
        </w:rPr>
        <w:t xml:space="preserve">а України про охорону здоров’я», керуючись </w:t>
      </w:r>
      <w:proofErr w:type="spellStart"/>
      <w:r w:rsidR="008B2ACB">
        <w:rPr>
          <w:rFonts w:ascii="Bookman Old Style" w:eastAsia="SimSun" w:hAnsi="Bookman Old Style"/>
          <w:lang w:val="uk-UA" w:eastAsia="ar-SA"/>
        </w:rPr>
        <w:t>ст.ст</w:t>
      </w:r>
      <w:proofErr w:type="spellEnd"/>
      <w:r w:rsidR="008B2ACB">
        <w:rPr>
          <w:rFonts w:ascii="Bookman Old Style" w:eastAsia="SimSun" w:hAnsi="Bookman Old Style"/>
          <w:lang w:val="uk-UA" w:eastAsia="ar-SA"/>
        </w:rPr>
        <w:t>.</w:t>
      </w:r>
      <w:r w:rsidRPr="008B2ACB">
        <w:rPr>
          <w:rFonts w:ascii="Bookman Old Style" w:eastAsia="SimSun" w:hAnsi="Bookman Old Style"/>
          <w:lang w:val="uk-UA" w:eastAsia="ar-SA"/>
        </w:rPr>
        <w:t xml:space="preserve"> 89,</w:t>
      </w:r>
      <w:r w:rsidR="008B2ACB">
        <w:rPr>
          <w:rFonts w:ascii="Bookman Old Style" w:eastAsia="SimSun" w:hAnsi="Bookman Old Style"/>
          <w:lang w:val="uk-UA" w:eastAsia="ar-SA"/>
        </w:rPr>
        <w:t xml:space="preserve"> </w:t>
      </w:r>
      <w:r w:rsidRPr="008B2ACB">
        <w:rPr>
          <w:rFonts w:ascii="Bookman Old Style" w:eastAsia="SimSun" w:hAnsi="Bookman Old Style"/>
          <w:lang w:val="uk-UA" w:eastAsia="ar-SA"/>
        </w:rPr>
        <w:t>91 Бюд</w:t>
      </w:r>
      <w:r w:rsidR="008B2ACB">
        <w:rPr>
          <w:rFonts w:ascii="Bookman Old Style" w:eastAsia="SimSun" w:hAnsi="Bookman Old Style"/>
          <w:lang w:val="uk-UA" w:eastAsia="ar-SA"/>
        </w:rPr>
        <w:t>жетного кодексу України, ст.</w:t>
      </w:r>
      <w:r w:rsidRPr="008B2ACB">
        <w:rPr>
          <w:rFonts w:ascii="Bookman Old Style" w:eastAsia="SimSun" w:hAnsi="Bookman Old Style"/>
          <w:lang w:val="uk-UA" w:eastAsia="ar-SA"/>
        </w:rPr>
        <w:t xml:space="preserve"> 26 Закону України «Про місцеве самоврядування в Україні», враховуючи </w:t>
      </w:r>
      <w:r w:rsidRPr="008B2ACB">
        <w:rPr>
          <w:rFonts w:ascii="Bookman Old Style" w:hAnsi="Bookman Old Style"/>
          <w:lang w:val="uk-UA"/>
        </w:rPr>
        <w:t xml:space="preserve">рекомендації </w:t>
      </w:r>
      <w:r w:rsidR="008B2ACB">
        <w:rPr>
          <w:rFonts w:ascii="Bookman Old Style" w:hAnsi="Bookman Old Style"/>
          <w:lang w:val="uk-UA"/>
        </w:rPr>
        <w:t xml:space="preserve">засідання постійних депутатських комісій міської ради від 17.12.2021 </w:t>
      </w:r>
      <w:r w:rsidRPr="008B2ACB">
        <w:rPr>
          <w:rFonts w:ascii="Bookman Old Style" w:hAnsi="Bookman Old Style"/>
          <w:lang w:val="uk-UA"/>
        </w:rPr>
        <w:t>р.,</w:t>
      </w:r>
      <w:r w:rsidRPr="008B2ACB">
        <w:rPr>
          <w:rFonts w:ascii="Bookman Old Style" w:eastAsia="SimSun" w:hAnsi="Bookman Old Style"/>
          <w:lang w:val="uk-UA" w:eastAsia="ar-SA"/>
        </w:rPr>
        <w:t xml:space="preserve"> міська рада</w:t>
      </w:r>
    </w:p>
    <w:p w:rsidR="008B2ACB" w:rsidRPr="008B2ACB" w:rsidRDefault="008B2ACB" w:rsidP="008B2ACB">
      <w:pPr>
        <w:suppressAutoHyphens/>
        <w:spacing w:after="120"/>
        <w:jc w:val="both"/>
        <w:rPr>
          <w:rFonts w:ascii="Bookman Old Style" w:eastAsia="SimSun" w:hAnsi="Bookman Old Style"/>
          <w:lang w:val="uk-UA" w:eastAsia="ar-SA"/>
        </w:rPr>
      </w:pPr>
    </w:p>
    <w:p w:rsidR="003F171F" w:rsidRPr="008B2ACB" w:rsidRDefault="003F171F" w:rsidP="008B2ACB">
      <w:pPr>
        <w:suppressAutoHyphens/>
        <w:spacing w:after="200"/>
        <w:jc w:val="both"/>
        <w:rPr>
          <w:rFonts w:ascii="Bookman Old Style" w:eastAsia="SimSun" w:hAnsi="Bookman Old Style"/>
          <w:lang w:val="uk-UA" w:eastAsia="ar-SA"/>
        </w:rPr>
      </w:pPr>
      <w:r w:rsidRPr="008B2ACB">
        <w:rPr>
          <w:rFonts w:ascii="Bookman Old Style" w:eastAsia="SimSun" w:hAnsi="Bookman Old Style"/>
          <w:lang w:val="uk-UA" w:eastAsia="ar-SA"/>
        </w:rPr>
        <w:t>В И Р І Ш И Л А:</w:t>
      </w:r>
    </w:p>
    <w:p w:rsidR="003F171F" w:rsidRPr="008B2ACB" w:rsidRDefault="003F171F" w:rsidP="008B2ACB">
      <w:pPr>
        <w:tabs>
          <w:tab w:val="left" w:pos="4180"/>
        </w:tabs>
        <w:jc w:val="center"/>
        <w:rPr>
          <w:rFonts w:ascii="Bookman Old Style" w:eastAsia="SimSun" w:hAnsi="Bookman Old Style"/>
          <w:lang w:val="uk-UA" w:eastAsia="ar-SA"/>
        </w:rPr>
      </w:pPr>
    </w:p>
    <w:p w:rsidR="003F171F" w:rsidRPr="008B2ACB" w:rsidRDefault="003F171F" w:rsidP="008B2ACB">
      <w:pPr>
        <w:tabs>
          <w:tab w:val="left" w:pos="4180"/>
        </w:tabs>
        <w:ind w:left="284" w:hanging="284"/>
        <w:jc w:val="both"/>
        <w:rPr>
          <w:rFonts w:ascii="Bookman Old Style" w:eastAsia="SimSun" w:hAnsi="Bookman Old Style"/>
          <w:lang w:val="uk-UA" w:eastAsia="ar-SA"/>
        </w:rPr>
      </w:pPr>
      <w:r w:rsidRPr="008B2ACB">
        <w:rPr>
          <w:rFonts w:ascii="Bookman Old Style" w:eastAsia="SimSun" w:hAnsi="Bookman Old Style"/>
          <w:lang w:val="uk-UA" w:eastAsia="ar-SA"/>
        </w:rPr>
        <w:t>1. Затвердити Програму розвитку КНП «Овруцька міська лікарня» Овруцької міської ради на  2022</w:t>
      </w:r>
      <w:r w:rsidR="008B2ACB">
        <w:rPr>
          <w:rFonts w:ascii="Bookman Old Style" w:eastAsia="SimSun" w:hAnsi="Bookman Old Style"/>
          <w:lang w:val="uk-UA" w:eastAsia="ar-SA"/>
        </w:rPr>
        <w:t xml:space="preserve"> </w:t>
      </w:r>
      <w:r w:rsidRPr="008B2ACB">
        <w:rPr>
          <w:rFonts w:ascii="Bookman Old Style" w:eastAsia="SimSun" w:hAnsi="Bookman Old Style"/>
          <w:lang w:val="uk-UA" w:eastAsia="ar-SA"/>
        </w:rPr>
        <w:t>рік (далі</w:t>
      </w:r>
      <w:r w:rsidR="008B2ACB">
        <w:rPr>
          <w:rFonts w:ascii="Bookman Old Style" w:eastAsia="SimSun" w:hAnsi="Bookman Old Style"/>
          <w:lang w:val="uk-UA" w:eastAsia="ar-SA"/>
        </w:rPr>
        <w:t xml:space="preserve">  - Програма) (додаток 1</w:t>
      </w:r>
      <w:r w:rsidRPr="008B2ACB">
        <w:rPr>
          <w:rFonts w:ascii="Bookman Old Style" w:eastAsia="SimSun" w:hAnsi="Bookman Old Style"/>
          <w:lang w:val="uk-UA" w:eastAsia="ar-SA"/>
        </w:rPr>
        <w:t>).</w:t>
      </w:r>
    </w:p>
    <w:p w:rsidR="00C35569" w:rsidRPr="008B2ACB" w:rsidRDefault="00C35569" w:rsidP="008B2ACB">
      <w:pPr>
        <w:tabs>
          <w:tab w:val="left" w:pos="4180"/>
        </w:tabs>
        <w:ind w:left="284" w:hanging="284"/>
        <w:jc w:val="both"/>
        <w:rPr>
          <w:rFonts w:ascii="Bookman Old Style" w:eastAsia="SimSun" w:hAnsi="Bookman Old Style"/>
          <w:lang w:val="uk-UA" w:eastAsia="ar-SA"/>
        </w:rPr>
      </w:pPr>
    </w:p>
    <w:p w:rsidR="003F171F" w:rsidRPr="008B2ACB" w:rsidRDefault="003F171F" w:rsidP="008B2ACB">
      <w:pPr>
        <w:tabs>
          <w:tab w:val="left" w:pos="4180"/>
        </w:tabs>
        <w:ind w:left="284" w:hanging="284"/>
        <w:jc w:val="both"/>
        <w:rPr>
          <w:rFonts w:ascii="Bookman Old Style" w:eastAsia="SimSun" w:hAnsi="Bookman Old Style"/>
          <w:lang w:val="uk-UA" w:eastAsia="ar-SA"/>
        </w:rPr>
      </w:pPr>
      <w:r w:rsidRPr="008B2ACB">
        <w:rPr>
          <w:rFonts w:ascii="Bookman Old Style" w:eastAsia="SimSun" w:hAnsi="Bookman Old Style"/>
          <w:lang w:val="uk-UA" w:eastAsia="ar-SA"/>
        </w:rPr>
        <w:t xml:space="preserve">2. </w:t>
      </w:r>
      <w:r w:rsidR="00E654FA">
        <w:rPr>
          <w:rFonts w:ascii="Bookman Old Style" w:eastAsia="SimSun" w:hAnsi="Bookman Old Style"/>
          <w:lang w:val="uk-UA" w:eastAsia="ar-SA"/>
        </w:rPr>
        <w:t xml:space="preserve"> </w:t>
      </w:r>
      <w:r w:rsidRPr="008B2ACB">
        <w:rPr>
          <w:rFonts w:ascii="Bookman Old Style" w:eastAsia="SimSun" w:hAnsi="Bookman Old Style"/>
          <w:lang w:val="uk-UA" w:eastAsia="ar-SA"/>
        </w:rPr>
        <w:t>Відділу фінансів Овруцької міської ради (</w:t>
      </w:r>
      <w:proofErr w:type="spellStart"/>
      <w:r w:rsidRPr="008B2ACB">
        <w:rPr>
          <w:rFonts w:ascii="Bookman Old Style" w:eastAsia="SimSun" w:hAnsi="Bookman Old Style"/>
          <w:lang w:val="uk-UA" w:eastAsia="ar-SA"/>
        </w:rPr>
        <w:t>Шурло</w:t>
      </w:r>
      <w:proofErr w:type="spellEnd"/>
      <w:r w:rsidRPr="008B2ACB">
        <w:rPr>
          <w:rFonts w:ascii="Bookman Old Style" w:eastAsia="SimSun" w:hAnsi="Bookman Old Style"/>
          <w:lang w:val="uk-UA" w:eastAsia="ar-SA"/>
        </w:rPr>
        <w:t xml:space="preserve"> Т.М.) </w:t>
      </w:r>
      <w:proofErr w:type="spellStart"/>
      <w:r w:rsidR="00C35569" w:rsidRPr="008B2ACB">
        <w:rPr>
          <w:rFonts w:ascii="Bookman Old Style" w:hAnsi="Bookman Old Style"/>
          <w:color w:val="000000" w:themeColor="text1"/>
        </w:rPr>
        <w:t>передбачи</w:t>
      </w:r>
      <w:r w:rsidR="008B2ACB">
        <w:rPr>
          <w:rFonts w:ascii="Bookman Old Style" w:hAnsi="Bookman Old Style"/>
          <w:color w:val="000000" w:themeColor="text1"/>
        </w:rPr>
        <w:t>ти</w:t>
      </w:r>
      <w:proofErr w:type="spellEnd"/>
      <w:r w:rsidR="008B2ACB">
        <w:rPr>
          <w:rFonts w:ascii="Bookman Old Style" w:hAnsi="Bookman Old Style"/>
          <w:color w:val="000000" w:themeColor="text1"/>
        </w:rPr>
        <w:t xml:space="preserve"> </w:t>
      </w:r>
      <w:proofErr w:type="spellStart"/>
      <w:r w:rsidR="008B2ACB">
        <w:rPr>
          <w:rFonts w:ascii="Bookman Old Style" w:hAnsi="Bookman Old Style"/>
          <w:color w:val="000000" w:themeColor="text1"/>
        </w:rPr>
        <w:t>видатки</w:t>
      </w:r>
      <w:proofErr w:type="spellEnd"/>
      <w:r w:rsidR="008B2ACB">
        <w:rPr>
          <w:rFonts w:ascii="Bookman Old Style" w:hAnsi="Bookman Old Style"/>
          <w:color w:val="000000" w:themeColor="text1"/>
        </w:rPr>
        <w:t xml:space="preserve"> на </w:t>
      </w:r>
      <w:proofErr w:type="spellStart"/>
      <w:r w:rsidR="008B2ACB">
        <w:rPr>
          <w:rFonts w:ascii="Bookman Old Style" w:hAnsi="Bookman Old Style"/>
          <w:color w:val="000000" w:themeColor="text1"/>
        </w:rPr>
        <w:t>виконання</w:t>
      </w:r>
      <w:proofErr w:type="spellEnd"/>
      <w:r w:rsidR="008B2ACB">
        <w:rPr>
          <w:rFonts w:ascii="Bookman Old Style" w:hAnsi="Bookman Old Style"/>
          <w:color w:val="000000" w:themeColor="text1"/>
        </w:rPr>
        <w:t xml:space="preserve"> </w:t>
      </w:r>
      <w:proofErr w:type="spellStart"/>
      <w:r w:rsidR="008B2ACB">
        <w:rPr>
          <w:rFonts w:ascii="Bookman Old Style" w:hAnsi="Bookman Old Style"/>
          <w:color w:val="000000" w:themeColor="text1"/>
        </w:rPr>
        <w:t>заходів</w:t>
      </w:r>
      <w:proofErr w:type="spellEnd"/>
      <w:r w:rsidRPr="008B2ACB">
        <w:rPr>
          <w:rFonts w:ascii="Bookman Old Style" w:eastAsia="SimSun" w:hAnsi="Bookman Old Style"/>
          <w:lang w:val="uk-UA" w:eastAsia="ar-SA"/>
        </w:rPr>
        <w:t xml:space="preserve"> заходів Програми.</w:t>
      </w:r>
    </w:p>
    <w:p w:rsidR="00C35569" w:rsidRPr="008B2ACB" w:rsidRDefault="00C35569" w:rsidP="008B2ACB">
      <w:pPr>
        <w:tabs>
          <w:tab w:val="left" w:pos="4180"/>
        </w:tabs>
        <w:ind w:left="284" w:hanging="284"/>
        <w:jc w:val="both"/>
        <w:rPr>
          <w:rFonts w:ascii="Bookman Old Style" w:eastAsia="SimSun" w:hAnsi="Bookman Old Style"/>
          <w:lang w:val="uk-UA" w:eastAsia="ar-SA"/>
        </w:rPr>
      </w:pPr>
    </w:p>
    <w:p w:rsidR="003F171F" w:rsidRDefault="003F171F" w:rsidP="008B2ACB">
      <w:pPr>
        <w:tabs>
          <w:tab w:val="left" w:pos="4180"/>
        </w:tabs>
        <w:ind w:left="284" w:hanging="284"/>
        <w:jc w:val="both"/>
        <w:rPr>
          <w:rFonts w:ascii="Bookman Old Style" w:hAnsi="Bookman Old Style"/>
          <w:lang w:val="uk-UA"/>
        </w:rPr>
      </w:pPr>
      <w:r w:rsidRPr="008B2ACB">
        <w:rPr>
          <w:rFonts w:ascii="Bookman Old Style" w:eastAsia="SimSun" w:hAnsi="Bookman Old Style"/>
          <w:lang w:val="uk-UA" w:eastAsia="ar-SA"/>
        </w:rPr>
        <w:t xml:space="preserve">3. </w:t>
      </w:r>
      <w:r w:rsidR="008B2ACB">
        <w:rPr>
          <w:rFonts w:ascii="Bookman Old Style" w:hAnsi="Bookman Old Style"/>
          <w:lang w:val="uk-UA"/>
        </w:rPr>
        <w:t xml:space="preserve">  Контроль за виконанням</w:t>
      </w:r>
      <w:r w:rsidRPr="008B2ACB">
        <w:rPr>
          <w:rFonts w:ascii="Bookman Old Style" w:hAnsi="Bookman Old Style"/>
          <w:lang w:val="uk-UA"/>
        </w:rPr>
        <w:t xml:space="preserve"> рішення покласти на </w:t>
      </w:r>
      <w:r w:rsidR="00C35569" w:rsidRPr="008B2ACB">
        <w:rPr>
          <w:rFonts w:ascii="Bookman Old Style" w:hAnsi="Bookman Old Style"/>
          <w:lang w:val="uk-UA"/>
        </w:rPr>
        <w:t xml:space="preserve">постійну депутатську комісію міської ради </w:t>
      </w:r>
      <w:r w:rsidR="00C35569" w:rsidRPr="008B2ACB">
        <w:rPr>
          <w:rStyle w:val="af2"/>
          <w:rFonts w:ascii="Bookman Old Style" w:hAnsi="Bookman Old Style"/>
          <w:b w:val="0"/>
          <w:lang w:val="uk-UA"/>
        </w:rPr>
        <w:t>з гуманітарних питань, освіти, медицини, культури, фізичного виховання та соціального захисту населення</w:t>
      </w:r>
      <w:r w:rsidR="00E654FA">
        <w:rPr>
          <w:rStyle w:val="af2"/>
          <w:rFonts w:ascii="Bookman Old Style" w:hAnsi="Bookman Old Style"/>
          <w:b w:val="0"/>
          <w:lang w:val="uk-UA"/>
        </w:rPr>
        <w:t xml:space="preserve">, комісію </w:t>
      </w:r>
      <w:r w:rsidR="00E654FA" w:rsidRPr="00E654FA">
        <w:rPr>
          <w:rStyle w:val="af2"/>
          <w:rFonts w:ascii="Bookman Old Style" w:hAnsi="Bookman Old Style"/>
          <w:b w:val="0"/>
          <w:lang w:val="uk-UA"/>
        </w:rPr>
        <w:t>з питань бюджету, комунальної власності та соціально-економічного розвитку</w:t>
      </w:r>
      <w:r w:rsidR="008D1D4C" w:rsidRPr="008B2ACB">
        <w:rPr>
          <w:rStyle w:val="af2"/>
          <w:rFonts w:ascii="Bookman Old Style" w:hAnsi="Bookman Old Style"/>
          <w:b w:val="0"/>
          <w:lang w:val="uk-UA"/>
        </w:rPr>
        <w:t xml:space="preserve"> </w:t>
      </w:r>
      <w:r w:rsidR="00C35569" w:rsidRPr="008B2ACB">
        <w:rPr>
          <w:rFonts w:ascii="Bookman Old Style" w:hAnsi="Bookman Old Style"/>
          <w:lang w:val="uk-UA"/>
        </w:rPr>
        <w:t>та</w:t>
      </w:r>
      <w:r w:rsidRPr="008B2ACB">
        <w:rPr>
          <w:rFonts w:ascii="Bookman Old Style" w:hAnsi="Bookman Old Style"/>
          <w:lang w:val="uk-UA"/>
        </w:rPr>
        <w:t xml:space="preserve"> директора КНП «Овруцька міська лікарня» Овруцької міської ради</w:t>
      </w:r>
      <w:r w:rsidR="008B2ACB">
        <w:rPr>
          <w:rFonts w:ascii="Bookman Old Style" w:hAnsi="Bookman Old Style"/>
          <w:lang w:val="uk-UA"/>
        </w:rPr>
        <w:t>.</w:t>
      </w:r>
    </w:p>
    <w:p w:rsidR="008B2ACB" w:rsidRDefault="008B2ACB" w:rsidP="008B2ACB">
      <w:pPr>
        <w:tabs>
          <w:tab w:val="left" w:pos="4180"/>
        </w:tabs>
        <w:ind w:left="284" w:hanging="284"/>
        <w:jc w:val="both"/>
        <w:rPr>
          <w:rFonts w:ascii="Bookman Old Style" w:hAnsi="Bookman Old Style"/>
          <w:lang w:val="uk-UA"/>
        </w:rPr>
      </w:pPr>
    </w:p>
    <w:p w:rsidR="008B2ACB" w:rsidRPr="008B2ACB" w:rsidRDefault="008B2ACB" w:rsidP="008B2ACB">
      <w:pPr>
        <w:tabs>
          <w:tab w:val="left" w:pos="4180"/>
        </w:tabs>
        <w:ind w:left="284" w:hanging="284"/>
        <w:jc w:val="both"/>
        <w:rPr>
          <w:rFonts w:ascii="Bookman Old Style" w:hAnsi="Bookman Old Style"/>
          <w:lang w:val="uk-UA"/>
        </w:rPr>
      </w:pPr>
    </w:p>
    <w:p w:rsidR="00C35569" w:rsidRDefault="00C35569" w:rsidP="008B2ACB">
      <w:pPr>
        <w:rPr>
          <w:rFonts w:ascii="Bookman Old Style" w:hAnsi="Bookman Old Style"/>
          <w:lang w:val="uk-UA"/>
        </w:rPr>
      </w:pPr>
    </w:p>
    <w:p w:rsidR="008B2ACB" w:rsidRPr="008B2ACB" w:rsidRDefault="008B2ACB" w:rsidP="008B2ACB">
      <w:pPr>
        <w:rPr>
          <w:rFonts w:ascii="Bookman Old Style" w:hAnsi="Bookman Old Style"/>
          <w:lang w:val="uk-UA"/>
        </w:rPr>
      </w:pPr>
    </w:p>
    <w:p w:rsidR="00C35569" w:rsidRPr="008B2ACB" w:rsidRDefault="00C35569" w:rsidP="008B2ACB">
      <w:pPr>
        <w:rPr>
          <w:rFonts w:ascii="Bookman Old Style" w:hAnsi="Bookman Old Style"/>
          <w:lang w:val="uk-UA"/>
        </w:rPr>
      </w:pPr>
    </w:p>
    <w:p w:rsidR="003F171F" w:rsidRPr="008B2ACB" w:rsidRDefault="003F171F" w:rsidP="008B2ACB">
      <w:pPr>
        <w:rPr>
          <w:rFonts w:ascii="Bookman Old Style" w:hAnsi="Bookman Old Style"/>
          <w:lang w:val="uk-UA"/>
        </w:rPr>
      </w:pPr>
      <w:r w:rsidRPr="008B2ACB">
        <w:rPr>
          <w:rFonts w:ascii="Bookman Old Style" w:hAnsi="Bookman Old Style"/>
          <w:lang w:val="uk-UA"/>
        </w:rPr>
        <w:t>Мі</w:t>
      </w:r>
      <w:r w:rsidR="008B2ACB">
        <w:rPr>
          <w:rFonts w:ascii="Bookman Old Style" w:hAnsi="Bookman Old Style"/>
          <w:lang w:val="uk-UA"/>
        </w:rPr>
        <w:t>ський голова</w:t>
      </w:r>
      <w:r w:rsidR="008B2ACB">
        <w:rPr>
          <w:rFonts w:ascii="Bookman Old Style" w:hAnsi="Bookman Old Style"/>
          <w:lang w:val="uk-UA"/>
        </w:rPr>
        <w:tab/>
      </w:r>
      <w:r w:rsidR="008B2ACB">
        <w:rPr>
          <w:rFonts w:ascii="Bookman Old Style" w:hAnsi="Bookman Old Style"/>
          <w:lang w:val="uk-UA"/>
        </w:rPr>
        <w:tab/>
      </w:r>
      <w:r w:rsidR="008B2ACB">
        <w:rPr>
          <w:rFonts w:ascii="Bookman Old Style" w:hAnsi="Bookman Old Style"/>
          <w:lang w:val="uk-UA"/>
        </w:rPr>
        <w:tab/>
      </w:r>
      <w:r w:rsidR="008B2ACB">
        <w:rPr>
          <w:rFonts w:ascii="Bookman Old Style" w:hAnsi="Bookman Old Style"/>
          <w:lang w:val="uk-UA"/>
        </w:rPr>
        <w:tab/>
      </w:r>
      <w:r w:rsidR="008B2ACB">
        <w:rPr>
          <w:rFonts w:ascii="Bookman Old Style" w:hAnsi="Bookman Old Style"/>
          <w:lang w:val="uk-UA"/>
        </w:rPr>
        <w:tab/>
      </w:r>
      <w:r w:rsidR="008B2ACB">
        <w:rPr>
          <w:rFonts w:ascii="Bookman Old Style" w:hAnsi="Bookman Old Style"/>
          <w:lang w:val="uk-UA"/>
        </w:rPr>
        <w:tab/>
      </w:r>
      <w:r w:rsidR="008B2ACB">
        <w:rPr>
          <w:rFonts w:ascii="Bookman Old Style" w:hAnsi="Bookman Old Style"/>
          <w:lang w:val="uk-UA"/>
        </w:rPr>
        <w:tab/>
      </w:r>
      <w:r w:rsidR="008B2ACB">
        <w:rPr>
          <w:rFonts w:ascii="Bookman Old Style" w:hAnsi="Bookman Old Style"/>
          <w:lang w:val="uk-UA"/>
        </w:rPr>
        <w:tab/>
      </w:r>
      <w:r w:rsidR="008B2ACB">
        <w:rPr>
          <w:rFonts w:ascii="Bookman Old Style" w:hAnsi="Bookman Old Style"/>
          <w:lang w:val="uk-UA"/>
        </w:rPr>
        <w:tab/>
        <w:t>Іван КОРУД</w:t>
      </w:r>
    </w:p>
    <w:p w:rsidR="003F171F" w:rsidRPr="008B2ACB" w:rsidRDefault="003F171F" w:rsidP="008B2ACB">
      <w:pPr>
        <w:tabs>
          <w:tab w:val="left" w:pos="4180"/>
        </w:tabs>
        <w:jc w:val="center"/>
        <w:rPr>
          <w:rFonts w:ascii="Bookman Old Style" w:eastAsia="SimSun" w:hAnsi="Bookman Old Style"/>
          <w:lang w:val="uk-UA" w:eastAsia="ar-SA"/>
        </w:rPr>
      </w:pPr>
    </w:p>
    <w:p w:rsidR="003F171F" w:rsidRPr="008B2ACB" w:rsidRDefault="003F171F" w:rsidP="008E54F1">
      <w:pPr>
        <w:pStyle w:val="af0"/>
        <w:pageBreakBefore/>
        <w:spacing w:line="200" w:lineRule="atLeast"/>
        <w:jc w:val="right"/>
        <w:rPr>
          <w:rFonts w:ascii="Bookman Old Style" w:hAnsi="Bookman Old Style"/>
          <w:lang w:val="uk-UA"/>
        </w:rPr>
      </w:pPr>
    </w:p>
    <w:p w:rsidR="008B2ACB" w:rsidRDefault="009D5EA2" w:rsidP="008B2ACB">
      <w:pPr>
        <w:pStyle w:val="af0"/>
        <w:spacing w:line="200" w:lineRule="atLeast"/>
        <w:ind w:left="2832" w:firstLine="708"/>
        <w:jc w:val="right"/>
        <w:rPr>
          <w:rFonts w:ascii="Bookman Old Style" w:hAnsi="Bookman Old Style"/>
          <w:lang w:val="uk-UA"/>
        </w:rPr>
      </w:pPr>
      <w:r w:rsidRPr="008B2ACB">
        <w:rPr>
          <w:rFonts w:ascii="Bookman Old Style" w:hAnsi="Bookman Old Style"/>
          <w:lang w:val="uk-UA"/>
        </w:rPr>
        <w:t>Додаток</w:t>
      </w:r>
      <w:r w:rsidR="008B2ACB">
        <w:rPr>
          <w:rFonts w:ascii="Bookman Old Style" w:hAnsi="Bookman Old Style"/>
          <w:lang w:val="uk-UA"/>
        </w:rPr>
        <w:t xml:space="preserve"> 1</w:t>
      </w:r>
      <w:r w:rsidRPr="008B2ACB">
        <w:rPr>
          <w:rFonts w:ascii="Bookman Old Style" w:hAnsi="Bookman Old Style"/>
          <w:lang w:val="uk-UA"/>
        </w:rPr>
        <w:t xml:space="preserve"> </w:t>
      </w:r>
    </w:p>
    <w:p w:rsidR="008B2ACB" w:rsidRDefault="008B2ACB" w:rsidP="008B2ACB">
      <w:pPr>
        <w:pStyle w:val="af0"/>
        <w:spacing w:line="200" w:lineRule="atLeast"/>
        <w:ind w:left="2832" w:firstLine="708"/>
        <w:jc w:val="right"/>
        <w:rPr>
          <w:rFonts w:ascii="Bookman Old Style" w:hAnsi="Bookman Old Style"/>
          <w:lang w:val="uk-UA"/>
        </w:rPr>
      </w:pPr>
      <w:r>
        <w:rPr>
          <w:rFonts w:ascii="Bookman Old Style" w:hAnsi="Bookman Old Style"/>
          <w:lang w:val="uk-UA"/>
        </w:rPr>
        <w:t xml:space="preserve">до рішення </w:t>
      </w:r>
      <w:r w:rsidR="009D5EA2" w:rsidRPr="008B2ACB">
        <w:rPr>
          <w:rFonts w:ascii="Bookman Old Style" w:hAnsi="Bookman Old Style"/>
          <w:lang w:val="uk-UA"/>
        </w:rPr>
        <w:t xml:space="preserve">міської ради </w:t>
      </w:r>
    </w:p>
    <w:p w:rsidR="00C3633D" w:rsidRDefault="009D5EA2" w:rsidP="008B2ACB">
      <w:pPr>
        <w:pStyle w:val="af0"/>
        <w:spacing w:line="200" w:lineRule="atLeast"/>
        <w:ind w:left="2832" w:firstLine="708"/>
        <w:jc w:val="right"/>
        <w:rPr>
          <w:rFonts w:ascii="Bookman Old Style" w:hAnsi="Bookman Old Style"/>
          <w:lang w:val="uk-UA"/>
        </w:rPr>
      </w:pPr>
      <w:r w:rsidRPr="008B2ACB">
        <w:rPr>
          <w:rFonts w:ascii="Bookman Old Style" w:hAnsi="Bookman Old Style"/>
          <w:lang w:val="uk-UA"/>
        </w:rPr>
        <w:t>від 23.12.2021р. №</w:t>
      </w:r>
      <w:r w:rsidR="008B2ACB">
        <w:rPr>
          <w:rFonts w:ascii="Bookman Old Style" w:hAnsi="Bookman Old Style"/>
          <w:lang w:val="uk-UA"/>
        </w:rPr>
        <w:t xml:space="preserve"> 1111</w:t>
      </w:r>
    </w:p>
    <w:p w:rsidR="008B2ACB" w:rsidRPr="008B2ACB" w:rsidRDefault="008B2ACB" w:rsidP="008B2ACB">
      <w:pPr>
        <w:pStyle w:val="af0"/>
        <w:spacing w:line="200" w:lineRule="atLeast"/>
        <w:ind w:left="2832" w:firstLine="708"/>
        <w:jc w:val="right"/>
        <w:rPr>
          <w:rFonts w:ascii="Bookman Old Style" w:hAnsi="Bookman Old Style"/>
          <w:lang w:val="uk-UA"/>
        </w:rPr>
      </w:pPr>
    </w:p>
    <w:p w:rsidR="009D5EA2" w:rsidRPr="008B2ACB" w:rsidRDefault="009D5EA2" w:rsidP="00AD3ECC">
      <w:pPr>
        <w:pStyle w:val="af0"/>
        <w:spacing w:line="200" w:lineRule="atLeast"/>
        <w:jc w:val="center"/>
        <w:rPr>
          <w:rFonts w:ascii="Bookman Old Style" w:hAnsi="Bookman Old Style"/>
          <w:b/>
          <w:lang w:val="uk-UA"/>
        </w:rPr>
      </w:pPr>
    </w:p>
    <w:p w:rsidR="00AD3ECC" w:rsidRPr="008B2ACB" w:rsidRDefault="00AD3ECC" w:rsidP="00AD3ECC">
      <w:pPr>
        <w:pStyle w:val="af0"/>
        <w:spacing w:line="200" w:lineRule="atLeast"/>
        <w:jc w:val="center"/>
        <w:rPr>
          <w:rFonts w:ascii="Bookman Old Style" w:hAnsi="Bookman Old Style"/>
          <w:b/>
          <w:lang w:val="uk-UA"/>
        </w:rPr>
      </w:pPr>
      <w:r w:rsidRPr="008B2ACB">
        <w:rPr>
          <w:rFonts w:ascii="Bookman Old Style" w:hAnsi="Bookman Old Style"/>
          <w:b/>
          <w:lang w:val="uk-UA"/>
        </w:rPr>
        <w:t xml:space="preserve">Програма розвитку </w:t>
      </w:r>
    </w:p>
    <w:p w:rsidR="00AD3ECC" w:rsidRPr="008B2ACB" w:rsidRDefault="00AD3ECC" w:rsidP="00C3633D">
      <w:pPr>
        <w:pStyle w:val="af0"/>
        <w:spacing w:line="200" w:lineRule="atLeast"/>
        <w:jc w:val="center"/>
        <w:rPr>
          <w:rFonts w:ascii="Bookman Old Style" w:hAnsi="Bookman Old Style"/>
          <w:b/>
          <w:lang w:val="uk-UA"/>
        </w:rPr>
      </w:pPr>
      <w:r w:rsidRPr="008B2ACB">
        <w:rPr>
          <w:rFonts w:ascii="Bookman Old Style" w:hAnsi="Bookman Old Style"/>
          <w:b/>
          <w:lang w:val="uk-UA"/>
        </w:rPr>
        <w:t xml:space="preserve">КНП «Овруцька міська лікарня» </w:t>
      </w:r>
    </w:p>
    <w:p w:rsidR="00AD3ECC" w:rsidRPr="008B2ACB" w:rsidRDefault="00AD3ECC" w:rsidP="00C3633D">
      <w:pPr>
        <w:pStyle w:val="af0"/>
        <w:spacing w:line="200" w:lineRule="atLeast"/>
        <w:jc w:val="center"/>
        <w:rPr>
          <w:rFonts w:ascii="Bookman Old Style" w:hAnsi="Bookman Old Style"/>
          <w:b/>
          <w:lang w:val="uk-UA"/>
        </w:rPr>
      </w:pPr>
      <w:r w:rsidRPr="008B2ACB">
        <w:rPr>
          <w:rFonts w:ascii="Bookman Old Style" w:hAnsi="Bookman Old Style"/>
          <w:b/>
          <w:lang w:val="uk-UA"/>
        </w:rPr>
        <w:t>Овруцької міської ради на 2022 рік</w:t>
      </w:r>
    </w:p>
    <w:p w:rsidR="00AD3ECC" w:rsidRPr="008B2ACB" w:rsidRDefault="00AD3ECC" w:rsidP="00C3633D">
      <w:pPr>
        <w:pStyle w:val="af0"/>
        <w:spacing w:line="200" w:lineRule="atLeast"/>
        <w:jc w:val="center"/>
        <w:rPr>
          <w:rFonts w:ascii="Bookman Old Style" w:hAnsi="Bookman Old Style"/>
          <w:lang w:val="uk-UA"/>
        </w:rPr>
      </w:pPr>
    </w:p>
    <w:p w:rsidR="00C3633D" w:rsidRPr="008B2ACB" w:rsidRDefault="00C3633D" w:rsidP="00C3633D">
      <w:pPr>
        <w:pStyle w:val="af0"/>
        <w:spacing w:line="200" w:lineRule="atLeast"/>
        <w:jc w:val="center"/>
        <w:rPr>
          <w:rFonts w:ascii="Bookman Old Style" w:hAnsi="Bookman Old Style"/>
          <w:b/>
        </w:rPr>
      </w:pPr>
      <w:r w:rsidRPr="008B2ACB">
        <w:rPr>
          <w:rFonts w:ascii="Bookman Old Style" w:hAnsi="Bookman Old Style"/>
          <w:b/>
          <w:lang w:val="uk-UA"/>
        </w:rPr>
        <w:t>1. Загальна частина</w:t>
      </w:r>
      <w:r w:rsidR="008B2ACB">
        <w:rPr>
          <w:rFonts w:ascii="Bookman Old Style" w:hAnsi="Bookman Old Style"/>
          <w:b/>
          <w:lang w:val="uk-UA"/>
        </w:rPr>
        <w:t>.</w:t>
      </w:r>
    </w:p>
    <w:p w:rsidR="009115C2" w:rsidRPr="008B2ACB" w:rsidRDefault="00C3633D" w:rsidP="00C3633D">
      <w:pPr>
        <w:pStyle w:val="af0"/>
        <w:spacing w:line="200" w:lineRule="atLeast"/>
        <w:jc w:val="both"/>
        <w:rPr>
          <w:rFonts w:ascii="Bookman Old Style" w:hAnsi="Bookman Old Style"/>
          <w:b/>
          <w:color w:val="auto"/>
          <w:lang w:val="uk-UA"/>
        </w:rPr>
      </w:pPr>
      <w:r w:rsidRPr="008B2ACB">
        <w:rPr>
          <w:rFonts w:ascii="Bookman Old Style" w:hAnsi="Bookman Old Style"/>
          <w:b/>
          <w:lang w:val="uk-UA"/>
        </w:rPr>
        <w:tab/>
      </w:r>
      <w:r w:rsidR="001B2121" w:rsidRPr="008B2ACB">
        <w:rPr>
          <w:rFonts w:ascii="Bookman Old Style" w:hAnsi="Bookman Old Style"/>
          <w:color w:val="auto"/>
          <w:shd w:val="clear" w:color="auto" w:fill="FFFFFF"/>
          <w:lang w:val="uk-UA"/>
        </w:rPr>
        <w:t>Конституцією України здоров’я людини визначено  однією із найвищих соціальних цінностей, в</w:t>
      </w:r>
      <w:r w:rsidR="009115C2" w:rsidRPr="008B2ACB">
        <w:rPr>
          <w:rFonts w:ascii="Bookman Old Style" w:hAnsi="Bookman Old Style"/>
          <w:color w:val="auto"/>
          <w:lang w:val="uk-UA"/>
        </w:rPr>
        <w:t>ід якої залежить економічний, фізичний та духовний потенціал суспільства.</w:t>
      </w:r>
    </w:p>
    <w:p w:rsidR="001B2121" w:rsidRPr="008B2ACB" w:rsidRDefault="001B2121" w:rsidP="001B2121">
      <w:pPr>
        <w:pStyle w:val="af0"/>
        <w:spacing w:line="200" w:lineRule="atLeast"/>
        <w:ind w:firstLine="708"/>
        <w:jc w:val="both"/>
        <w:rPr>
          <w:rFonts w:ascii="Bookman Old Style" w:hAnsi="Bookman Old Style"/>
          <w:color w:val="auto"/>
          <w:lang w:val="uk-UA"/>
        </w:rPr>
      </w:pPr>
      <w:r w:rsidRPr="008B2ACB">
        <w:rPr>
          <w:rFonts w:ascii="Bookman Old Style" w:hAnsi="Bookman Old Style"/>
          <w:color w:val="auto"/>
          <w:lang w:val="uk-UA"/>
        </w:rPr>
        <w:t xml:space="preserve">На вторинному рівні забезпечення медичної допомоги населенню основою є  амбулаторна та стаціонарна допомога, що має забезпечити високий рівень здоров’я та покращити якість життя громадян.  </w:t>
      </w:r>
    </w:p>
    <w:p w:rsidR="00C3633D" w:rsidRPr="008B2ACB" w:rsidRDefault="00C3633D" w:rsidP="009115C2">
      <w:pPr>
        <w:pStyle w:val="af0"/>
        <w:spacing w:line="200" w:lineRule="atLeast"/>
        <w:ind w:firstLine="708"/>
        <w:jc w:val="both"/>
        <w:rPr>
          <w:rFonts w:ascii="Bookman Old Style" w:hAnsi="Bookman Old Style"/>
          <w:lang w:val="uk-UA"/>
        </w:rPr>
      </w:pPr>
      <w:r w:rsidRPr="008B2ACB">
        <w:rPr>
          <w:rFonts w:ascii="Bookman Old Style" w:hAnsi="Bookman Old Style"/>
          <w:lang w:val="uk-UA"/>
        </w:rPr>
        <w:t>Значне погіршення стану здоров’я населення, яке проявляється у несприятливих демографічних показниках, скорочення середньої тривалості життя, нерівність у доступності медичної допомоги, призводять до об’єктивного збільшення  потреби   та покращення в медичній допомозі</w:t>
      </w:r>
      <w:r w:rsidR="001B2121" w:rsidRPr="008B2ACB">
        <w:rPr>
          <w:rFonts w:ascii="Bookman Old Style" w:hAnsi="Bookman Old Style"/>
          <w:lang w:val="uk-UA"/>
        </w:rPr>
        <w:t>.</w:t>
      </w:r>
    </w:p>
    <w:p w:rsidR="00C3633D" w:rsidRPr="008B2ACB" w:rsidRDefault="00C3633D" w:rsidP="00C3633D">
      <w:pPr>
        <w:pStyle w:val="af0"/>
        <w:spacing w:line="200" w:lineRule="atLeast"/>
        <w:jc w:val="both"/>
        <w:rPr>
          <w:rFonts w:ascii="Bookman Old Style" w:hAnsi="Bookman Old Style"/>
          <w:lang w:val="uk-UA"/>
        </w:rPr>
      </w:pPr>
      <w:r w:rsidRPr="008B2ACB">
        <w:rPr>
          <w:rFonts w:ascii="Bookman Old Style" w:hAnsi="Bookman Old Style"/>
          <w:lang w:val="uk-UA"/>
        </w:rPr>
        <w:tab/>
        <w:t>Світовий досвід, узагальнений ВООЗ, свідчить, що розвиток спеціалізованої вторинної медичної допомоги  є найефективнішим засобом досягнення справедливого розподілу та раціонального використання коштів, підвищення результативності роботи галузі охорони здоров’я. В Україні на вторинному рівні  закінчують лікування лише до 30% пацієнтів у сільській місцевості.</w:t>
      </w:r>
    </w:p>
    <w:p w:rsidR="00C3633D" w:rsidRPr="008B2ACB" w:rsidRDefault="00C3633D" w:rsidP="00C3633D">
      <w:pPr>
        <w:pStyle w:val="af0"/>
        <w:spacing w:line="200" w:lineRule="atLeast"/>
        <w:jc w:val="both"/>
        <w:rPr>
          <w:rFonts w:ascii="Bookman Old Style" w:hAnsi="Bookman Old Style"/>
          <w:lang w:val="uk-UA"/>
        </w:rPr>
      </w:pPr>
      <w:r w:rsidRPr="008B2ACB">
        <w:rPr>
          <w:rFonts w:ascii="Bookman Old Style" w:hAnsi="Bookman Old Style"/>
          <w:lang w:val="uk-UA"/>
        </w:rPr>
        <w:tab/>
        <w:t>В громаді вторинна медична допомога здійснюється на базі КНП “Овруцька міська лікарня”</w:t>
      </w:r>
      <w:r w:rsidR="00F353C4" w:rsidRPr="008B2ACB">
        <w:rPr>
          <w:rFonts w:ascii="Bookman Old Style" w:hAnsi="Bookman Old Style"/>
          <w:lang w:val="uk-UA"/>
        </w:rPr>
        <w:t xml:space="preserve"> Овруцької міської ради</w:t>
      </w:r>
      <w:r w:rsidRPr="008B2ACB">
        <w:rPr>
          <w:rFonts w:ascii="Bookman Old Style" w:hAnsi="Bookman Old Style"/>
          <w:lang w:val="uk-UA"/>
        </w:rPr>
        <w:t>, до складу якої входять стаціон</w:t>
      </w:r>
      <w:r w:rsidR="00236DAC" w:rsidRPr="008B2ACB">
        <w:rPr>
          <w:rFonts w:ascii="Bookman Old Style" w:hAnsi="Bookman Old Style"/>
          <w:lang w:val="uk-UA"/>
        </w:rPr>
        <w:t xml:space="preserve">арні відділення та </w:t>
      </w:r>
      <w:proofErr w:type="spellStart"/>
      <w:r w:rsidR="00236DAC" w:rsidRPr="008B2ACB">
        <w:rPr>
          <w:rFonts w:ascii="Bookman Old Style" w:hAnsi="Bookman Old Style"/>
          <w:lang w:val="uk-UA"/>
        </w:rPr>
        <w:t>поліклінічно</w:t>
      </w:r>
      <w:proofErr w:type="spellEnd"/>
      <w:r w:rsidR="00236DAC" w:rsidRPr="008B2ACB">
        <w:rPr>
          <w:rFonts w:ascii="Bookman Old Style" w:hAnsi="Bookman Old Style"/>
          <w:lang w:val="uk-UA"/>
        </w:rPr>
        <w:t>-</w:t>
      </w:r>
      <w:r w:rsidRPr="008B2ACB">
        <w:rPr>
          <w:rFonts w:ascii="Bookman Old Style" w:hAnsi="Bookman Old Style"/>
          <w:lang w:val="uk-UA"/>
        </w:rPr>
        <w:t>діагностичне відділення.</w:t>
      </w:r>
    </w:p>
    <w:p w:rsidR="00C3633D" w:rsidRPr="008B2ACB" w:rsidRDefault="00C3633D" w:rsidP="00C3633D">
      <w:pPr>
        <w:pStyle w:val="af0"/>
        <w:spacing w:line="200" w:lineRule="atLeast"/>
        <w:jc w:val="both"/>
        <w:rPr>
          <w:rFonts w:ascii="Bookman Old Style" w:hAnsi="Bookman Old Style"/>
          <w:shd w:val="clear" w:color="auto" w:fill="FFFFFF"/>
          <w:lang w:val="uk-UA"/>
        </w:rPr>
      </w:pPr>
      <w:r w:rsidRPr="008B2ACB">
        <w:rPr>
          <w:rFonts w:ascii="Bookman Old Style" w:hAnsi="Bookman Old Style"/>
          <w:lang w:val="uk-UA"/>
        </w:rPr>
        <w:tab/>
      </w:r>
      <w:r w:rsidRPr="008B2ACB">
        <w:rPr>
          <w:rFonts w:ascii="Bookman Old Style" w:hAnsi="Bookman Old Style"/>
          <w:shd w:val="clear" w:color="auto" w:fill="FFFFFF"/>
          <w:lang w:val="uk-UA"/>
        </w:rPr>
        <w:t>Проблем</w:t>
      </w:r>
      <w:r w:rsidR="006D0012" w:rsidRPr="008B2ACB">
        <w:rPr>
          <w:rFonts w:ascii="Bookman Old Style" w:hAnsi="Bookman Old Style"/>
          <w:shd w:val="clear" w:color="auto" w:fill="FFFFFF"/>
          <w:lang w:val="uk-UA"/>
        </w:rPr>
        <w:t xml:space="preserve">ні питання </w:t>
      </w:r>
      <w:r w:rsidRPr="008B2ACB">
        <w:rPr>
          <w:rFonts w:ascii="Bookman Old Style" w:hAnsi="Bookman Old Style"/>
          <w:shd w:val="clear" w:color="auto" w:fill="FFFFFF"/>
          <w:lang w:val="uk-UA"/>
        </w:rPr>
        <w:t xml:space="preserve"> вто</w:t>
      </w:r>
      <w:r w:rsidR="006D0012" w:rsidRPr="008B2ACB">
        <w:rPr>
          <w:rFonts w:ascii="Bookman Old Style" w:hAnsi="Bookman Old Style"/>
          <w:shd w:val="clear" w:color="auto" w:fill="FFFFFF"/>
          <w:lang w:val="uk-UA"/>
        </w:rPr>
        <w:t>ринної ланки медичної  допомоги</w:t>
      </w:r>
      <w:r w:rsidR="00521F21" w:rsidRPr="008B2ACB">
        <w:rPr>
          <w:rFonts w:ascii="Bookman Old Style" w:hAnsi="Bookman Old Style"/>
          <w:shd w:val="clear" w:color="auto" w:fill="FFFFFF"/>
          <w:lang w:val="uk-UA"/>
        </w:rPr>
        <w:t xml:space="preserve"> та шляхи вирішення</w:t>
      </w:r>
      <w:r w:rsidRPr="008B2ACB">
        <w:rPr>
          <w:rFonts w:ascii="Bookman Old Style" w:hAnsi="Bookman Old Style"/>
          <w:shd w:val="clear" w:color="auto" w:fill="FFFFFF"/>
          <w:lang w:val="uk-UA"/>
        </w:rPr>
        <w:t>:</w:t>
      </w:r>
    </w:p>
    <w:p w:rsidR="00C3633D" w:rsidRPr="008B2ACB" w:rsidRDefault="00C3633D" w:rsidP="00C3633D">
      <w:pPr>
        <w:pStyle w:val="af0"/>
        <w:numPr>
          <w:ilvl w:val="0"/>
          <w:numId w:val="2"/>
        </w:numPr>
        <w:spacing w:line="200" w:lineRule="atLeast"/>
        <w:jc w:val="both"/>
        <w:rPr>
          <w:rFonts w:ascii="Bookman Old Style" w:hAnsi="Bookman Old Style"/>
          <w:shd w:val="clear" w:color="auto" w:fill="FFFFFF"/>
          <w:lang w:val="uk-UA"/>
        </w:rPr>
      </w:pPr>
      <w:r w:rsidRPr="008B2ACB">
        <w:rPr>
          <w:rFonts w:ascii="Bookman Old Style" w:hAnsi="Bookman Old Style"/>
          <w:shd w:val="clear" w:color="auto" w:fill="FFFFFF"/>
          <w:lang w:val="uk-UA"/>
        </w:rPr>
        <w:t xml:space="preserve"> недостатн</w:t>
      </w:r>
      <w:r w:rsidR="006D0012" w:rsidRPr="008B2ACB">
        <w:rPr>
          <w:rFonts w:ascii="Bookman Old Style" w:hAnsi="Bookman Old Style"/>
          <w:shd w:val="clear" w:color="auto" w:fill="FFFFFF"/>
          <w:lang w:val="uk-UA"/>
        </w:rPr>
        <w:t>я</w:t>
      </w:r>
      <w:r w:rsidRPr="008B2ACB">
        <w:rPr>
          <w:rFonts w:ascii="Bookman Old Style" w:hAnsi="Bookman Old Style"/>
          <w:shd w:val="clear" w:color="auto" w:fill="FFFFFF"/>
          <w:lang w:val="uk-UA"/>
        </w:rPr>
        <w:t xml:space="preserve"> укомплектованіст</w:t>
      </w:r>
      <w:r w:rsidR="006D0012" w:rsidRPr="008B2ACB">
        <w:rPr>
          <w:rFonts w:ascii="Bookman Old Style" w:hAnsi="Bookman Old Style"/>
          <w:shd w:val="clear" w:color="auto" w:fill="FFFFFF"/>
          <w:lang w:val="uk-UA"/>
        </w:rPr>
        <w:t>ь</w:t>
      </w:r>
      <w:r w:rsidRPr="008B2ACB">
        <w:rPr>
          <w:rFonts w:ascii="Bookman Old Style" w:hAnsi="Bookman Old Style"/>
          <w:shd w:val="clear" w:color="auto" w:fill="FFFFFF"/>
          <w:lang w:val="uk-UA"/>
        </w:rPr>
        <w:t xml:space="preserve"> лікарськими кадрами</w:t>
      </w:r>
      <w:r w:rsidR="00521F21" w:rsidRPr="008B2ACB">
        <w:rPr>
          <w:rFonts w:ascii="Bookman Old Style" w:hAnsi="Bookman Old Style"/>
          <w:shd w:val="clear" w:color="auto" w:fill="FFFFFF"/>
          <w:lang w:val="uk-UA"/>
        </w:rPr>
        <w:t xml:space="preserve"> -</w:t>
      </w:r>
      <w:r w:rsidR="006D0012" w:rsidRPr="008B2ACB">
        <w:rPr>
          <w:rFonts w:ascii="Bookman Old Style" w:hAnsi="Bookman Old Style"/>
          <w:shd w:val="clear" w:color="auto" w:fill="FFFFFF"/>
          <w:lang w:val="uk-UA"/>
        </w:rPr>
        <w:t xml:space="preserve"> надання житла молодим лікарям та </w:t>
      </w:r>
      <w:r w:rsidR="00521F21" w:rsidRPr="008B2ACB">
        <w:rPr>
          <w:rFonts w:ascii="Bookman Old Style" w:hAnsi="Bookman Old Style"/>
          <w:shd w:val="clear" w:color="auto" w:fill="FFFFFF"/>
          <w:lang w:val="uk-UA"/>
        </w:rPr>
        <w:t xml:space="preserve">впровадження </w:t>
      </w:r>
      <w:r w:rsidR="006D0012" w:rsidRPr="008B2ACB">
        <w:rPr>
          <w:rFonts w:ascii="Bookman Old Style" w:hAnsi="Bookman Old Style"/>
          <w:shd w:val="clear" w:color="auto" w:fill="FFFFFF"/>
          <w:lang w:val="uk-UA"/>
        </w:rPr>
        <w:t>програми «Місцевих стимулів»</w:t>
      </w:r>
      <w:r w:rsidRPr="008B2ACB">
        <w:rPr>
          <w:rFonts w:ascii="Bookman Old Style" w:hAnsi="Bookman Old Style"/>
          <w:shd w:val="clear" w:color="auto" w:fill="FFFFFF"/>
          <w:lang w:val="uk-UA"/>
        </w:rPr>
        <w:t>;</w:t>
      </w:r>
    </w:p>
    <w:p w:rsidR="006D0012" w:rsidRPr="008B2ACB" w:rsidRDefault="006D0012" w:rsidP="00C3633D">
      <w:pPr>
        <w:pStyle w:val="af0"/>
        <w:numPr>
          <w:ilvl w:val="0"/>
          <w:numId w:val="2"/>
        </w:numPr>
        <w:spacing w:line="200" w:lineRule="atLeast"/>
        <w:jc w:val="both"/>
        <w:rPr>
          <w:rFonts w:ascii="Bookman Old Style" w:hAnsi="Bookman Old Style"/>
        </w:rPr>
      </w:pPr>
      <w:r w:rsidRPr="008B2ACB">
        <w:rPr>
          <w:rFonts w:ascii="Bookman Old Style" w:hAnsi="Bookman Old Style"/>
          <w:shd w:val="clear" w:color="auto" w:fill="FFFFFF"/>
          <w:lang w:val="uk-UA"/>
        </w:rPr>
        <w:t xml:space="preserve">застаріле технічне обладнання зношеність автомобілів- закупівля сучасного </w:t>
      </w:r>
      <w:proofErr w:type="spellStart"/>
      <w:r w:rsidRPr="008B2ACB">
        <w:rPr>
          <w:rFonts w:ascii="Bookman Old Style" w:hAnsi="Bookman Old Style"/>
          <w:shd w:val="clear" w:color="auto" w:fill="FFFFFF"/>
          <w:lang w:val="uk-UA"/>
        </w:rPr>
        <w:t>дороговартісного</w:t>
      </w:r>
      <w:proofErr w:type="spellEnd"/>
      <w:r w:rsidRPr="008B2ACB">
        <w:rPr>
          <w:rFonts w:ascii="Bookman Old Style" w:hAnsi="Bookman Old Style"/>
          <w:shd w:val="clear" w:color="auto" w:fill="FFFFFF"/>
          <w:lang w:val="uk-UA"/>
        </w:rPr>
        <w:t xml:space="preserve"> обладнання, автомобілів;</w:t>
      </w:r>
    </w:p>
    <w:p w:rsidR="00C3633D" w:rsidRPr="008B2ACB" w:rsidRDefault="00C3633D" w:rsidP="00C3633D">
      <w:pPr>
        <w:pStyle w:val="af0"/>
        <w:numPr>
          <w:ilvl w:val="0"/>
          <w:numId w:val="2"/>
        </w:numPr>
        <w:spacing w:line="200" w:lineRule="atLeast"/>
        <w:jc w:val="both"/>
        <w:rPr>
          <w:rFonts w:ascii="Bookman Old Style" w:hAnsi="Bookman Old Style"/>
        </w:rPr>
      </w:pPr>
      <w:r w:rsidRPr="008B2ACB">
        <w:rPr>
          <w:rFonts w:ascii="Bookman Old Style" w:hAnsi="Bookman Old Style"/>
          <w:shd w:val="clear" w:color="auto" w:fill="FFFFFF"/>
          <w:lang w:val="uk-UA"/>
        </w:rPr>
        <w:t>незадовільни</w:t>
      </w:r>
      <w:r w:rsidR="006D0012" w:rsidRPr="008B2ACB">
        <w:rPr>
          <w:rFonts w:ascii="Bookman Old Style" w:hAnsi="Bookman Old Style"/>
          <w:shd w:val="clear" w:color="auto" w:fill="FFFFFF"/>
          <w:lang w:val="uk-UA"/>
        </w:rPr>
        <w:t>й  стан</w:t>
      </w:r>
      <w:r w:rsidRPr="008B2ACB">
        <w:rPr>
          <w:rFonts w:ascii="Bookman Old Style" w:hAnsi="Bookman Old Style"/>
          <w:shd w:val="clear" w:color="auto" w:fill="FFFFFF"/>
          <w:lang w:val="uk-UA"/>
        </w:rPr>
        <w:t xml:space="preserve"> приміщень та будівель </w:t>
      </w:r>
      <w:r w:rsidR="006D0012" w:rsidRPr="008B2ACB">
        <w:rPr>
          <w:rFonts w:ascii="Bookman Old Style" w:hAnsi="Bookman Old Style"/>
          <w:shd w:val="clear" w:color="auto" w:fill="FFFFFF"/>
          <w:lang w:val="uk-UA"/>
        </w:rPr>
        <w:t>– проведення поточних та капітальних ремонтів, реконструкцій;</w:t>
      </w:r>
    </w:p>
    <w:p w:rsidR="006D0012" w:rsidRPr="008B2ACB" w:rsidRDefault="006D0012" w:rsidP="00C3633D">
      <w:pPr>
        <w:pStyle w:val="af0"/>
        <w:numPr>
          <w:ilvl w:val="0"/>
          <w:numId w:val="2"/>
        </w:numPr>
        <w:spacing w:line="200" w:lineRule="atLeast"/>
        <w:jc w:val="both"/>
        <w:rPr>
          <w:rFonts w:ascii="Bookman Old Style" w:hAnsi="Bookman Old Style"/>
        </w:rPr>
      </w:pPr>
      <w:r w:rsidRPr="008B2ACB">
        <w:rPr>
          <w:rFonts w:ascii="Bookman Old Style" w:hAnsi="Bookman Old Style"/>
          <w:shd w:val="clear" w:color="auto" w:fill="FFFFFF"/>
          <w:lang w:val="uk-UA"/>
        </w:rPr>
        <w:t>низька заробітна плата медичних працівників</w:t>
      </w:r>
      <w:r w:rsidR="00521F21" w:rsidRPr="008B2ACB">
        <w:rPr>
          <w:rFonts w:ascii="Bookman Old Style" w:hAnsi="Bookman Old Style"/>
          <w:shd w:val="clear" w:color="auto" w:fill="FFFFFF"/>
          <w:lang w:val="uk-UA"/>
        </w:rPr>
        <w:t xml:space="preserve"> – розширення та заключення пакетів медичних послуг за Програмою «Медичних гарантій», розширення переліку платних послуг, залучення додаткових коштів</w:t>
      </w:r>
      <w:r w:rsidR="00CC1505" w:rsidRPr="008B2ACB">
        <w:rPr>
          <w:rFonts w:ascii="Bookman Old Style" w:hAnsi="Bookman Old Style"/>
          <w:shd w:val="clear" w:color="auto" w:fill="FFFFFF"/>
          <w:lang w:val="uk-UA"/>
        </w:rPr>
        <w:t>.</w:t>
      </w:r>
    </w:p>
    <w:p w:rsidR="00C3633D" w:rsidRPr="008B2ACB" w:rsidRDefault="00C3633D" w:rsidP="00C3633D">
      <w:pPr>
        <w:pStyle w:val="af0"/>
        <w:spacing w:line="200" w:lineRule="atLeast"/>
        <w:jc w:val="both"/>
        <w:rPr>
          <w:rFonts w:ascii="Bookman Old Style" w:hAnsi="Bookman Old Style"/>
          <w:lang w:val="uk-UA"/>
        </w:rPr>
      </w:pPr>
      <w:r w:rsidRPr="008B2ACB">
        <w:rPr>
          <w:rFonts w:ascii="Bookman Old Style" w:hAnsi="Bookman Old Style"/>
          <w:lang w:val="uk-UA"/>
        </w:rPr>
        <w:tab/>
        <w:t>Проблеми розвитку вторинної медичної допомоги в регіоні потребують їх комплексного розв’язання шляхом розроблення і виконання Програми розвитку вторинної медичної допомоги в Овруцькій ОТГ на 202</w:t>
      </w:r>
      <w:r w:rsidR="00521F21" w:rsidRPr="008B2ACB">
        <w:rPr>
          <w:rFonts w:ascii="Bookman Old Style" w:hAnsi="Bookman Old Style"/>
          <w:lang w:val="uk-UA"/>
        </w:rPr>
        <w:t>2</w:t>
      </w:r>
      <w:r w:rsidRPr="008B2ACB">
        <w:rPr>
          <w:rFonts w:ascii="Bookman Old Style" w:hAnsi="Bookman Old Style"/>
          <w:lang w:val="uk-UA"/>
        </w:rPr>
        <w:t xml:space="preserve"> рік.</w:t>
      </w:r>
    </w:p>
    <w:p w:rsidR="00C3633D" w:rsidRPr="008B2ACB" w:rsidRDefault="00C3633D" w:rsidP="00C3633D">
      <w:pPr>
        <w:pStyle w:val="af0"/>
        <w:spacing w:line="200" w:lineRule="atLeast"/>
        <w:jc w:val="both"/>
        <w:rPr>
          <w:rFonts w:ascii="Bookman Old Style" w:hAnsi="Bookman Old Style"/>
          <w:lang w:val="uk-UA"/>
        </w:rPr>
      </w:pPr>
      <w:r w:rsidRPr="008B2ACB">
        <w:rPr>
          <w:rFonts w:ascii="Bookman Old Style" w:hAnsi="Bookman Old Style"/>
          <w:lang w:val="uk-UA"/>
        </w:rPr>
        <w:t xml:space="preserve">         Програма орієнтована на забезпечення надання якісної</w:t>
      </w:r>
      <w:r w:rsidR="00790FCF" w:rsidRPr="008B2ACB">
        <w:rPr>
          <w:rFonts w:ascii="Bookman Old Style" w:hAnsi="Bookman Old Style"/>
          <w:lang w:val="uk-UA"/>
        </w:rPr>
        <w:t xml:space="preserve"> та доступної</w:t>
      </w:r>
      <w:r w:rsidRPr="008B2ACB">
        <w:rPr>
          <w:rFonts w:ascii="Bookman Old Style" w:hAnsi="Bookman Old Style"/>
          <w:lang w:val="uk-UA"/>
        </w:rPr>
        <w:t xml:space="preserve"> медичної допомоги населенню за рахунок ро</w:t>
      </w:r>
      <w:r w:rsidR="00AA3910" w:rsidRPr="008B2ACB">
        <w:rPr>
          <w:rFonts w:ascii="Bookman Old Style" w:hAnsi="Bookman Old Style"/>
          <w:lang w:val="uk-UA"/>
        </w:rPr>
        <w:t>звитку існуючих медичних послуг та підтримки органів місцевого самоврядування.</w:t>
      </w:r>
    </w:p>
    <w:p w:rsidR="00C3633D" w:rsidRPr="008B2ACB" w:rsidRDefault="00C3633D" w:rsidP="00C3633D">
      <w:pPr>
        <w:pStyle w:val="af0"/>
        <w:spacing w:line="200" w:lineRule="atLeast"/>
        <w:jc w:val="both"/>
        <w:rPr>
          <w:rFonts w:ascii="Bookman Old Style" w:hAnsi="Bookman Old Style"/>
          <w:lang w:val="uk-UA"/>
        </w:rPr>
      </w:pPr>
    </w:p>
    <w:p w:rsidR="00C3633D" w:rsidRPr="008B2ACB" w:rsidRDefault="00C3633D" w:rsidP="00C3633D">
      <w:pPr>
        <w:jc w:val="center"/>
        <w:rPr>
          <w:rFonts w:ascii="Bookman Old Style" w:hAnsi="Bookman Old Style"/>
          <w:b/>
          <w:lang w:val="uk-UA"/>
        </w:rPr>
      </w:pPr>
      <w:r w:rsidRPr="008B2ACB">
        <w:rPr>
          <w:rFonts w:ascii="Bookman Old Style" w:hAnsi="Bookman Old Style"/>
          <w:b/>
        </w:rPr>
        <w:t xml:space="preserve">2. </w:t>
      </w:r>
      <w:proofErr w:type="spellStart"/>
      <w:r w:rsidRPr="008B2ACB">
        <w:rPr>
          <w:rFonts w:ascii="Bookman Old Style" w:hAnsi="Bookman Old Style"/>
          <w:b/>
        </w:rPr>
        <w:t>Обґрунтування</w:t>
      </w:r>
      <w:proofErr w:type="spellEnd"/>
      <w:r w:rsidR="00EB5823" w:rsidRPr="008B2ACB">
        <w:rPr>
          <w:rFonts w:ascii="Bookman Old Style" w:hAnsi="Bookman Old Style"/>
          <w:b/>
          <w:lang w:val="uk-UA"/>
        </w:rPr>
        <w:t xml:space="preserve"> </w:t>
      </w:r>
      <w:proofErr w:type="spellStart"/>
      <w:r w:rsidRPr="008B2ACB">
        <w:rPr>
          <w:rFonts w:ascii="Bookman Old Style" w:hAnsi="Bookman Old Style"/>
          <w:b/>
        </w:rPr>
        <w:t>Програми</w:t>
      </w:r>
      <w:proofErr w:type="spellEnd"/>
      <w:r w:rsidRPr="008B2ACB">
        <w:rPr>
          <w:rFonts w:ascii="Bookman Old Style" w:hAnsi="Bookman Old Style"/>
          <w:b/>
        </w:rPr>
        <w:t>.</w:t>
      </w:r>
    </w:p>
    <w:p w:rsidR="00C3633D" w:rsidRPr="008B2ACB" w:rsidRDefault="00C3633D" w:rsidP="00C3633D">
      <w:pPr>
        <w:widowControl w:val="0"/>
        <w:ind w:firstLine="709"/>
        <w:jc w:val="both"/>
        <w:rPr>
          <w:rFonts w:ascii="Bookman Old Style" w:hAnsi="Bookman Old Style"/>
          <w:lang w:val="uk-UA"/>
        </w:rPr>
      </w:pPr>
      <w:r w:rsidRPr="008B2ACB">
        <w:rPr>
          <w:rFonts w:ascii="Bookman Old Style" w:hAnsi="Bookman Old Style"/>
          <w:lang w:val="uk-UA"/>
        </w:rPr>
        <w:t>Розв’язання проблем можливе шляхом запровадження комплексного підходу та виконання наступних завдань:</w:t>
      </w:r>
    </w:p>
    <w:p w:rsidR="00C3633D" w:rsidRPr="008B2ACB" w:rsidRDefault="00C3633D" w:rsidP="00C3633D">
      <w:pPr>
        <w:widowControl w:val="0"/>
        <w:numPr>
          <w:ilvl w:val="0"/>
          <w:numId w:val="2"/>
        </w:numPr>
        <w:jc w:val="both"/>
        <w:rPr>
          <w:rFonts w:ascii="Bookman Old Style" w:hAnsi="Bookman Old Style"/>
          <w:lang w:val="uk-UA"/>
        </w:rPr>
      </w:pPr>
      <w:r w:rsidRPr="008B2ACB">
        <w:rPr>
          <w:rFonts w:ascii="Bookman Old Style" w:hAnsi="Bookman Old Style"/>
          <w:lang w:val="uk-UA"/>
        </w:rPr>
        <w:t xml:space="preserve"> створення якісної системи медичної допомоги, наближеної до </w:t>
      </w:r>
      <w:r w:rsidRPr="008B2ACB">
        <w:rPr>
          <w:rFonts w:ascii="Bookman Old Style" w:hAnsi="Bookman Old Style"/>
          <w:lang w:val="uk-UA"/>
        </w:rPr>
        <w:lastRenderedPageBreak/>
        <w:t>пацієнта та орієнтованої на нього;</w:t>
      </w:r>
    </w:p>
    <w:p w:rsidR="00C3633D" w:rsidRPr="008B2ACB" w:rsidRDefault="00CC1505" w:rsidP="00C3633D">
      <w:pPr>
        <w:widowControl w:val="0"/>
        <w:numPr>
          <w:ilvl w:val="0"/>
          <w:numId w:val="2"/>
        </w:numPr>
        <w:jc w:val="both"/>
        <w:rPr>
          <w:rFonts w:ascii="Bookman Old Style" w:hAnsi="Bookman Old Style"/>
          <w:lang w:val="uk-UA"/>
        </w:rPr>
      </w:pPr>
      <w:r w:rsidRPr="008B2ACB">
        <w:rPr>
          <w:rFonts w:ascii="Bookman Old Style" w:hAnsi="Bookman Old Style"/>
          <w:lang w:val="uk-UA"/>
        </w:rPr>
        <w:t xml:space="preserve">удосконалення </w:t>
      </w:r>
      <w:r w:rsidR="00C3633D" w:rsidRPr="008B2ACB">
        <w:rPr>
          <w:rFonts w:ascii="Bookman Old Style" w:hAnsi="Bookman Old Style"/>
          <w:lang w:val="uk-UA"/>
        </w:rPr>
        <w:t xml:space="preserve"> електронного управління чергою, електронного документообігу, формування реєстру пацієнтів та єдиного медичного простору;</w:t>
      </w:r>
    </w:p>
    <w:p w:rsidR="00C3633D" w:rsidRPr="008B2ACB" w:rsidRDefault="00C3633D" w:rsidP="00C3633D">
      <w:pPr>
        <w:widowControl w:val="0"/>
        <w:numPr>
          <w:ilvl w:val="0"/>
          <w:numId w:val="2"/>
        </w:numPr>
        <w:jc w:val="both"/>
        <w:rPr>
          <w:rFonts w:ascii="Bookman Old Style" w:hAnsi="Bookman Old Style"/>
          <w:lang w:val="uk-UA"/>
        </w:rPr>
      </w:pPr>
      <w:r w:rsidRPr="008B2ACB">
        <w:rPr>
          <w:rFonts w:ascii="Bookman Old Style" w:hAnsi="Bookman Old Style"/>
          <w:lang w:val="uk-UA"/>
        </w:rPr>
        <w:t>впровадження новітніх медичних технологій;</w:t>
      </w:r>
    </w:p>
    <w:p w:rsidR="00C3633D" w:rsidRPr="008B2ACB" w:rsidRDefault="00C3633D" w:rsidP="00C3633D">
      <w:pPr>
        <w:widowControl w:val="0"/>
        <w:numPr>
          <w:ilvl w:val="0"/>
          <w:numId w:val="2"/>
        </w:numPr>
        <w:jc w:val="both"/>
        <w:rPr>
          <w:rFonts w:ascii="Bookman Old Style" w:hAnsi="Bookman Old Style"/>
          <w:lang w:val="uk-UA"/>
        </w:rPr>
      </w:pPr>
      <w:r w:rsidRPr="008B2ACB">
        <w:rPr>
          <w:rFonts w:ascii="Bookman Old Style" w:hAnsi="Bookman Old Style"/>
          <w:lang w:val="uk-UA"/>
        </w:rPr>
        <w:t>проведення капітальних ремонтів та реконструкцій будівель лікарні;</w:t>
      </w:r>
    </w:p>
    <w:p w:rsidR="00C3633D" w:rsidRPr="008B2ACB" w:rsidRDefault="00C3633D" w:rsidP="00C3633D">
      <w:pPr>
        <w:widowControl w:val="0"/>
        <w:numPr>
          <w:ilvl w:val="0"/>
          <w:numId w:val="2"/>
        </w:numPr>
        <w:jc w:val="both"/>
        <w:rPr>
          <w:rFonts w:ascii="Bookman Old Style" w:hAnsi="Bookman Old Style"/>
          <w:lang w:val="uk-UA"/>
        </w:rPr>
      </w:pPr>
      <w:r w:rsidRPr="008B2ACB">
        <w:rPr>
          <w:rFonts w:ascii="Bookman Old Style" w:hAnsi="Bookman Old Style"/>
          <w:lang w:val="uk-UA"/>
        </w:rPr>
        <w:t xml:space="preserve">оснащення закладу </w:t>
      </w:r>
      <w:proofErr w:type="spellStart"/>
      <w:r w:rsidR="00AA3910" w:rsidRPr="008B2ACB">
        <w:rPr>
          <w:rFonts w:ascii="Bookman Old Style" w:hAnsi="Bookman Old Style"/>
          <w:lang w:val="uk-UA"/>
        </w:rPr>
        <w:t>дорог</w:t>
      </w:r>
      <w:r w:rsidRPr="008B2ACB">
        <w:rPr>
          <w:rFonts w:ascii="Bookman Old Style" w:hAnsi="Bookman Old Style"/>
          <w:lang w:val="uk-UA"/>
        </w:rPr>
        <w:t>овартісним</w:t>
      </w:r>
      <w:proofErr w:type="spellEnd"/>
      <w:r w:rsidRPr="008B2ACB">
        <w:rPr>
          <w:rFonts w:ascii="Bookman Old Style" w:hAnsi="Bookman Old Style"/>
          <w:lang w:val="uk-UA"/>
        </w:rPr>
        <w:t xml:space="preserve"> сучасним медичним обладнанням;</w:t>
      </w:r>
    </w:p>
    <w:p w:rsidR="00C3633D" w:rsidRPr="008B2ACB" w:rsidRDefault="00C3633D" w:rsidP="00C3633D">
      <w:pPr>
        <w:widowControl w:val="0"/>
        <w:numPr>
          <w:ilvl w:val="0"/>
          <w:numId w:val="2"/>
        </w:numPr>
        <w:jc w:val="both"/>
        <w:rPr>
          <w:rFonts w:ascii="Bookman Old Style" w:hAnsi="Bookman Old Style"/>
          <w:lang w:val="uk-UA"/>
        </w:rPr>
      </w:pPr>
      <w:r w:rsidRPr="008B2ACB">
        <w:rPr>
          <w:rFonts w:ascii="Bookman Old Style" w:hAnsi="Bookman Old Style"/>
          <w:lang w:val="uk-UA"/>
        </w:rPr>
        <w:t>залучення молодих спеціалістів.</w:t>
      </w:r>
    </w:p>
    <w:p w:rsidR="00C1715A" w:rsidRPr="008B2ACB" w:rsidRDefault="00C1715A" w:rsidP="00AA3910">
      <w:pPr>
        <w:widowControl w:val="0"/>
        <w:jc w:val="both"/>
        <w:rPr>
          <w:rFonts w:ascii="Bookman Old Style" w:hAnsi="Bookman Old Style"/>
          <w:lang w:val="uk-UA"/>
        </w:rPr>
      </w:pPr>
    </w:p>
    <w:p w:rsidR="00AA7787" w:rsidRPr="008B2ACB" w:rsidRDefault="00AA7787" w:rsidP="00C3633D">
      <w:pPr>
        <w:pStyle w:val="af0"/>
        <w:spacing w:line="200" w:lineRule="atLeast"/>
        <w:jc w:val="center"/>
        <w:rPr>
          <w:rFonts w:ascii="Bookman Old Style" w:hAnsi="Bookman Old Style"/>
          <w:b/>
          <w:lang w:val="uk-UA"/>
        </w:rPr>
      </w:pPr>
    </w:p>
    <w:p w:rsidR="00C3633D" w:rsidRPr="008B2ACB" w:rsidRDefault="00C3633D" w:rsidP="00C3633D">
      <w:pPr>
        <w:pStyle w:val="af0"/>
        <w:spacing w:line="200" w:lineRule="atLeast"/>
        <w:jc w:val="center"/>
        <w:rPr>
          <w:rFonts w:ascii="Bookman Old Style" w:hAnsi="Bookman Old Style"/>
          <w:b/>
        </w:rPr>
      </w:pPr>
      <w:r w:rsidRPr="008B2ACB">
        <w:rPr>
          <w:rFonts w:ascii="Bookman Old Style" w:hAnsi="Bookman Old Style"/>
          <w:b/>
          <w:lang w:val="uk-UA"/>
        </w:rPr>
        <w:t>3. Мета Програми</w:t>
      </w:r>
      <w:r w:rsidR="008B2ACB">
        <w:rPr>
          <w:rFonts w:ascii="Bookman Old Style" w:hAnsi="Bookman Old Style"/>
          <w:b/>
          <w:lang w:val="uk-UA"/>
        </w:rPr>
        <w:t>.</w:t>
      </w:r>
      <w:r w:rsidRPr="008B2ACB">
        <w:rPr>
          <w:rFonts w:ascii="Bookman Old Style" w:hAnsi="Bookman Old Style"/>
          <w:b/>
          <w:lang w:val="uk-UA"/>
        </w:rPr>
        <w:t xml:space="preserve"> </w:t>
      </w:r>
    </w:p>
    <w:p w:rsidR="00C3633D" w:rsidRPr="008B2ACB" w:rsidRDefault="00C3633D" w:rsidP="00C3633D">
      <w:pPr>
        <w:pStyle w:val="af0"/>
        <w:spacing w:line="200" w:lineRule="atLeast"/>
        <w:jc w:val="both"/>
        <w:rPr>
          <w:rFonts w:ascii="Bookman Old Style" w:hAnsi="Bookman Old Style"/>
          <w:lang w:val="uk-UA"/>
        </w:rPr>
      </w:pPr>
      <w:r w:rsidRPr="008B2ACB">
        <w:rPr>
          <w:rFonts w:ascii="Bookman Old Style" w:hAnsi="Bookman Old Style"/>
          <w:lang w:val="uk-UA"/>
        </w:rPr>
        <w:tab/>
        <w:t>Метою Програми є попередження та раннє виявлення захворювань, зниження смертності населення, підвищення якості та ефективності надання медичної допомоги, проведення реконструкції та ремонтів приміщень, територій закладу відповідно до сучасних вимог, оновлення обладнання та санітарного транспорту.</w:t>
      </w:r>
    </w:p>
    <w:p w:rsidR="00AA7787" w:rsidRPr="008B2ACB" w:rsidRDefault="00AA7787" w:rsidP="00C3633D">
      <w:pPr>
        <w:pStyle w:val="af0"/>
        <w:spacing w:line="200" w:lineRule="atLeast"/>
        <w:jc w:val="center"/>
        <w:rPr>
          <w:rFonts w:ascii="Bookman Old Style" w:hAnsi="Bookman Old Style"/>
          <w:b/>
          <w:lang w:val="uk-UA"/>
        </w:rPr>
      </w:pPr>
    </w:p>
    <w:p w:rsidR="00C3633D" w:rsidRPr="008B2ACB" w:rsidRDefault="00C3633D" w:rsidP="00C3633D">
      <w:pPr>
        <w:pStyle w:val="af0"/>
        <w:spacing w:line="200" w:lineRule="atLeast"/>
        <w:jc w:val="center"/>
        <w:rPr>
          <w:rFonts w:ascii="Bookman Old Style" w:hAnsi="Bookman Old Style"/>
          <w:b/>
        </w:rPr>
      </w:pPr>
      <w:r w:rsidRPr="008B2ACB">
        <w:rPr>
          <w:rFonts w:ascii="Bookman Old Style" w:hAnsi="Bookman Old Style"/>
          <w:b/>
          <w:lang w:val="uk-UA"/>
        </w:rPr>
        <w:t>4. Основні завдання Програми</w:t>
      </w:r>
      <w:r w:rsidR="008B2ACB">
        <w:rPr>
          <w:rFonts w:ascii="Bookman Old Style" w:hAnsi="Bookman Old Style"/>
          <w:b/>
          <w:lang w:val="uk-UA"/>
        </w:rPr>
        <w:t>.</w:t>
      </w:r>
    </w:p>
    <w:p w:rsidR="00C3633D" w:rsidRPr="008B2ACB" w:rsidRDefault="00C3633D" w:rsidP="00C3633D">
      <w:pPr>
        <w:pStyle w:val="af0"/>
        <w:spacing w:line="200" w:lineRule="atLeast"/>
        <w:jc w:val="both"/>
        <w:rPr>
          <w:rFonts w:ascii="Bookman Old Style" w:hAnsi="Bookman Old Style"/>
        </w:rPr>
      </w:pPr>
      <w:r w:rsidRPr="008B2ACB">
        <w:rPr>
          <w:rFonts w:ascii="Bookman Old Style" w:hAnsi="Bookman Old Style"/>
          <w:lang w:val="uk-UA"/>
        </w:rPr>
        <w:t>Основними завданнями програми є:</w:t>
      </w:r>
    </w:p>
    <w:p w:rsidR="00C3633D" w:rsidRPr="008B2ACB" w:rsidRDefault="00C3633D" w:rsidP="00C3633D">
      <w:pPr>
        <w:pStyle w:val="af0"/>
        <w:spacing w:line="200" w:lineRule="atLeast"/>
        <w:jc w:val="both"/>
        <w:rPr>
          <w:rFonts w:ascii="Bookman Old Style" w:hAnsi="Bookman Old Style"/>
        </w:rPr>
      </w:pPr>
      <w:r w:rsidRPr="008B2ACB">
        <w:rPr>
          <w:rFonts w:ascii="Bookman Old Style" w:hAnsi="Bookman Old Style"/>
          <w:lang w:val="uk-UA"/>
        </w:rPr>
        <w:tab/>
        <w:t>- забезпечення доступності та якості вторинної ме</w:t>
      </w:r>
      <w:r w:rsidR="00236DAC" w:rsidRPr="008B2ACB">
        <w:rPr>
          <w:rFonts w:ascii="Bookman Old Style" w:hAnsi="Bookman Old Style"/>
          <w:lang w:val="uk-UA"/>
        </w:rPr>
        <w:t>дичної допомоги жителям громади</w:t>
      </w:r>
      <w:r w:rsidRPr="008B2ACB">
        <w:rPr>
          <w:rFonts w:ascii="Bookman Old Style" w:hAnsi="Bookman Old Style"/>
          <w:lang w:val="uk-UA"/>
        </w:rPr>
        <w:t>;</w:t>
      </w:r>
    </w:p>
    <w:p w:rsidR="00C3633D" w:rsidRPr="008B2ACB" w:rsidRDefault="00C3633D" w:rsidP="00C3633D">
      <w:pPr>
        <w:pStyle w:val="af0"/>
        <w:spacing w:line="200" w:lineRule="atLeast"/>
        <w:jc w:val="both"/>
        <w:rPr>
          <w:rFonts w:ascii="Bookman Old Style" w:hAnsi="Bookman Old Style"/>
        </w:rPr>
      </w:pPr>
      <w:r w:rsidRPr="008B2ACB">
        <w:rPr>
          <w:rFonts w:ascii="Bookman Old Style" w:hAnsi="Bookman Old Style"/>
          <w:lang w:val="uk-UA"/>
        </w:rPr>
        <w:tab/>
        <w:t>- укріплення та оновлення матеріально-технічної бази лікарні;</w:t>
      </w:r>
    </w:p>
    <w:p w:rsidR="00D50633" w:rsidRPr="008B2ACB" w:rsidRDefault="00C3633D" w:rsidP="00C3633D">
      <w:pPr>
        <w:pStyle w:val="af0"/>
        <w:spacing w:line="200" w:lineRule="atLeast"/>
        <w:jc w:val="both"/>
        <w:rPr>
          <w:rFonts w:ascii="Bookman Old Style" w:hAnsi="Bookman Old Style"/>
          <w:lang w:val="uk-UA"/>
        </w:rPr>
      </w:pPr>
      <w:r w:rsidRPr="008B2ACB">
        <w:rPr>
          <w:rFonts w:ascii="Bookman Old Style" w:hAnsi="Bookman Old Style"/>
          <w:lang w:val="uk-UA"/>
        </w:rPr>
        <w:tab/>
        <w:t>- забезпечення закладу кваліфікованими  медичними кадрами</w:t>
      </w:r>
      <w:r w:rsidR="00AA3910" w:rsidRPr="008B2ACB">
        <w:rPr>
          <w:rFonts w:ascii="Bookman Old Style" w:hAnsi="Bookman Old Style"/>
          <w:lang w:val="uk-UA"/>
        </w:rPr>
        <w:t xml:space="preserve"> та постійне їх удосконалення за рахунок підвищення кваліфікації</w:t>
      </w:r>
    </w:p>
    <w:p w:rsidR="00CC1505" w:rsidRPr="008B2ACB" w:rsidRDefault="00CC1505" w:rsidP="00C3633D">
      <w:pPr>
        <w:pStyle w:val="af0"/>
        <w:spacing w:line="200" w:lineRule="atLeast"/>
        <w:jc w:val="both"/>
        <w:rPr>
          <w:rFonts w:ascii="Bookman Old Style" w:hAnsi="Bookman Old Style"/>
          <w:lang w:val="uk-UA"/>
        </w:rPr>
      </w:pPr>
      <w:r w:rsidRPr="008B2ACB">
        <w:rPr>
          <w:rFonts w:ascii="Bookman Old Style" w:hAnsi="Bookman Old Style"/>
          <w:lang w:val="uk-UA"/>
        </w:rPr>
        <w:t xml:space="preserve">          - підвищення заробітної плати медичних працівників</w:t>
      </w:r>
    </w:p>
    <w:p w:rsidR="00C3633D" w:rsidRPr="008B2ACB" w:rsidRDefault="00D50633" w:rsidP="00D50633">
      <w:pPr>
        <w:pStyle w:val="af0"/>
        <w:spacing w:line="200" w:lineRule="atLeast"/>
        <w:ind w:firstLine="708"/>
        <w:jc w:val="both"/>
        <w:rPr>
          <w:rFonts w:ascii="Bookman Old Style" w:hAnsi="Bookman Old Style"/>
          <w:lang w:val="uk-UA"/>
        </w:rPr>
      </w:pPr>
      <w:r w:rsidRPr="008B2ACB">
        <w:rPr>
          <w:rFonts w:ascii="Bookman Old Style" w:hAnsi="Bookman Old Style"/>
          <w:lang w:val="uk-UA"/>
        </w:rPr>
        <w:t>- забезпечення молодих спеціалістів службовим житлом</w:t>
      </w:r>
      <w:r w:rsidR="00C3633D" w:rsidRPr="008B2ACB">
        <w:rPr>
          <w:rFonts w:ascii="Bookman Old Style" w:hAnsi="Bookman Old Style"/>
          <w:lang w:val="uk-UA"/>
        </w:rPr>
        <w:t>.</w:t>
      </w:r>
    </w:p>
    <w:p w:rsidR="000275A3" w:rsidRPr="008B2ACB" w:rsidRDefault="000275A3" w:rsidP="00C3633D">
      <w:pPr>
        <w:pStyle w:val="af0"/>
        <w:spacing w:line="200" w:lineRule="atLeast"/>
        <w:jc w:val="both"/>
        <w:rPr>
          <w:rFonts w:ascii="Bookman Old Style" w:hAnsi="Bookman Old Style"/>
          <w:lang w:val="uk-UA"/>
        </w:rPr>
      </w:pPr>
    </w:p>
    <w:p w:rsidR="00C3633D" w:rsidRPr="008B2ACB" w:rsidRDefault="00C3633D" w:rsidP="00C3633D">
      <w:pPr>
        <w:pStyle w:val="af0"/>
        <w:spacing w:line="200" w:lineRule="atLeast"/>
        <w:jc w:val="center"/>
        <w:rPr>
          <w:rFonts w:ascii="Bookman Old Style" w:hAnsi="Bookman Old Style"/>
          <w:b/>
        </w:rPr>
      </w:pPr>
      <w:r w:rsidRPr="008B2ACB">
        <w:rPr>
          <w:rFonts w:ascii="Bookman Old Style" w:hAnsi="Bookman Old Style"/>
          <w:b/>
          <w:lang w:val="uk-UA"/>
        </w:rPr>
        <w:t>5. Шляхи та способи розв’язання проблеми</w:t>
      </w:r>
      <w:r w:rsidR="00E654FA">
        <w:rPr>
          <w:rFonts w:ascii="Bookman Old Style" w:hAnsi="Bookman Old Style"/>
          <w:b/>
          <w:lang w:val="uk-UA"/>
        </w:rPr>
        <w:t>.</w:t>
      </w:r>
    </w:p>
    <w:p w:rsidR="00C3633D" w:rsidRPr="008B2ACB" w:rsidRDefault="00C3633D" w:rsidP="00C3633D">
      <w:pPr>
        <w:pStyle w:val="af0"/>
        <w:spacing w:line="200" w:lineRule="atLeast"/>
        <w:rPr>
          <w:rFonts w:ascii="Bookman Old Style" w:hAnsi="Bookman Old Style"/>
          <w:lang w:val="uk-UA"/>
        </w:rPr>
      </w:pPr>
      <w:r w:rsidRPr="008B2ACB">
        <w:rPr>
          <w:rFonts w:ascii="Bookman Old Style" w:hAnsi="Bookman Old Style"/>
          <w:lang w:val="uk-UA"/>
        </w:rPr>
        <w:t>Для розв’язанн</w:t>
      </w:r>
      <w:r w:rsidR="00236DAC" w:rsidRPr="008B2ACB">
        <w:rPr>
          <w:rFonts w:ascii="Bookman Old Style" w:hAnsi="Bookman Old Style"/>
          <w:lang w:val="uk-UA"/>
        </w:rPr>
        <w:t>я</w:t>
      </w:r>
      <w:r w:rsidRPr="008B2ACB">
        <w:rPr>
          <w:rFonts w:ascii="Bookman Old Style" w:hAnsi="Bookman Old Style"/>
          <w:lang w:val="uk-UA"/>
        </w:rPr>
        <w:t xml:space="preserve"> проблеми необхідно здійснити заходи щодо:</w:t>
      </w:r>
    </w:p>
    <w:p w:rsidR="00E02046" w:rsidRPr="008B2ACB" w:rsidRDefault="00E02046" w:rsidP="00C3633D">
      <w:pPr>
        <w:pStyle w:val="af0"/>
        <w:spacing w:line="200" w:lineRule="atLeast"/>
        <w:rPr>
          <w:rFonts w:ascii="Bookman Old Style" w:hAnsi="Bookman Old Style"/>
          <w:lang w:val="uk-UA"/>
        </w:rPr>
      </w:pPr>
    </w:p>
    <w:tbl>
      <w:tblPr>
        <w:tblW w:w="9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289"/>
        <w:gridCol w:w="1134"/>
        <w:gridCol w:w="2268"/>
        <w:gridCol w:w="2125"/>
      </w:tblGrid>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hideMark/>
          </w:tcPr>
          <w:p w:rsidR="00061B4E" w:rsidRPr="008B2ACB" w:rsidRDefault="00061B4E" w:rsidP="002F00AF">
            <w:pPr>
              <w:contextualSpacing/>
              <w:rPr>
                <w:rFonts w:ascii="Bookman Old Style" w:hAnsi="Bookman Old Style"/>
                <w:b/>
              </w:rPr>
            </w:pPr>
            <w:r w:rsidRPr="008B2ACB">
              <w:rPr>
                <w:rFonts w:ascii="Bookman Old Style" w:hAnsi="Bookman Old Style"/>
                <w:b/>
              </w:rPr>
              <w:t>№ з/</w:t>
            </w:r>
            <w:proofErr w:type="gramStart"/>
            <w:r w:rsidRPr="008B2ACB">
              <w:rPr>
                <w:rFonts w:ascii="Bookman Old Style" w:hAnsi="Bookman Old Style"/>
                <w:b/>
              </w:rPr>
              <w:t>п</w:t>
            </w:r>
            <w:proofErr w:type="gramEnd"/>
          </w:p>
        </w:tc>
        <w:tc>
          <w:tcPr>
            <w:tcW w:w="3289" w:type="dxa"/>
            <w:tcBorders>
              <w:top w:val="single" w:sz="4" w:space="0" w:color="auto"/>
              <w:left w:val="single" w:sz="4" w:space="0" w:color="auto"/>
              <w:bottom w:val="single" w:sz="4" w:space="0" w:color="auto"/>
              <w:right w:val="single" w:sz="4" w:space="0" w:color="auto"/>
            </w:tcBorders>
            <w:hideMark/>
          </w:tcPr>
          <w:p w:rsidR="00061B4E" w:rsidRPr="008B2ACB" w:rsidRDefault="00061B4E" w:rsidP="002F00AF">
            <w:pPr>
              <w:contextualSpacing/>
              <w:jc w:val="center"/>
              <w:rPr>
                <w:rFonts w:ascii="Bookman Old Style" w:hAnsi="Bookman Old Style"/>
                <w:b/>
              </w:rPr>
            </w:pPr>
            <w:proofErr w:type="spellStart"/>
            <w:r w:rsidRPr="008B2ACB">
              <w:rPr>
                <w:rFonts w:ascii="Bookman Old Style" w:hAnsi="Bookman Old Style"/>
                <w:b/>
              </w:rPr>
              <w:t>Перелі</w:t>
            </w:r>
            <w:proofErr w:type="gramStart"/>
            <w:r w:rsidRPr="008B2ACB">
              <w:rPr>
                <w:rFonts w:ascii="Bookman Old Style" w:hAnsi="Bookman Old Style"/>
                <w:b/>
              </w:rPr>
              <w:t>к</w:t>
            </w:r>
            <w:proofErr w:type="spellEnd"/>
            <w:proofErr w:type="gramEnd"/>
            <w:r w:rsidRPr="008B2ACB">
              <w:rPr>
                <w:rFonts w:ascii="Bookman Old Style" w:hAnsi="Bookman Old Style"/>
                <w:b/>
              </w:rPr>
              <w:t xml:space="preserve"> </w:t>
            </w:r>
            <w:proofErr w:type="spellStart"/>
            <w:r w:rsidRPr="008B2ACB">
              <w:rPr>
                <w:rFonts w:ascii="Bookman Old Style" w:hAnsi="Bookman Old Style"/>
                <w:b/>
              </w:rPr>
              <w:t>заходів</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61B4E" w:rsidRPr="008B2ACB" w:rsidRDefault="00061B4E" w:rsidP="002F00AF">
            <w:pPr>
              <w:contextualSpacing/>
              <w:rPr>
                <w:rFonts w:ascii="Bookman Old Style" w:hAnsi="Bookman Old Style"/>
                <w:b/>
              </w:rPr>
            </w:pPr>
            <w:proofErr w:type="spellStart"/>
            <w:r w:rsidRPr="008B2ACB">
              <w:rPr>
                <w:rFonts w:ascii="Bookman Old Style" w:hAnsi="Bookman Old Style"/>
                <w:b/>
              </w:rPr>
              <w:t>Термі</w:t>
            </w:r>
            <w:proofErr w:type="gramStart"/>
            <w:r w:rsidRPr="008B2ACB">
              <w:rPr>
                <w:rFonts w:ascii="Bookman Old Style" w:hAnsi="Bookman Old Style"/>
                <w:b/>
              </w:rPr>
              <w:t>н</w:t>
            </w:r>
            <w:proofErr w:type="spellEnd"/>
            <w:proofErr w:type="gramEnd"/>
          </w:p>
          <w:p w:rsidR="00061B4E" w:rsidRPr="008B2ACB" w:rsidRDefault="00061B4E" w:rsidP="002F00AF">
            <w:pPr>
              <w:contextualSpacing/>
              <w:rPr>
                <w:rFonts w:ascii="Bookman Old Style" w:hAnsi="Bookman Old Style"/>
                <w:b/>
              </w:rPr>
            </w:pPr>
            <w:r w:rsidRPr="008B2ACB">
              <w:rPr>
                <w:rFonts w:ascii="Bookman Old Style" w:hAnsi="Bookman Old Style"/>
                <w:b/>
              </w:rPr>
              <w:t xml:space="preserve"> </w:t>
            </w:r>
            <w:proofErr w:type="spellStart"/>
            <w:r w:rsidRPr="008B2ACB">
              <w:rPr>
                <w:rFonts w:ascii="Bookman Old Style" w:hAnsi="Bookman Old Style"/>
                <w:b/>
              </w:rPr>
              <w:t>виконання</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61B4E" w:rsidRPr="008B2ACB" w:rsidRDefault="00061B4E" w:rsidP="002F00AF">
            <w:pPr>
              <w:contextualSpacing/>
              <w:rPr>
                <w:rFonts w:ascii="Bookman Old Style" w:hAnsi="Bookman Old Style"/>
                <w:b/>
              </w:rPr>
            </w:pPr>
            <w:proofErr w:type="spellStart"/>
            <w:r w:rsidRPr="008B2ACB">
              <w:rPr>
                <w:rFonts w:ascii="Bookman Old Style" w:hAnsi="Bookman Old Style"/>
                <w:b/>
              </w:rPr>
              <w:t>Орієнтоване</w:t>
            </w:r>
            <w:proofErr w:type="spellEnd"/>
            <w:r w:rsidRPr="008B2ACB">
              <w:rPr>
                <w:rFonts w:ascii="Bookman Old Style" w:hAnsi="Bookman Old Style"/>
                <w:b/>
              </w:rPr>
              <w:t xml:space="preserve"> </w:t>
            </w:r>
            <w:proofErr w:type="spellStart"/>
            <w:r w:rsidRPr="008B2ACB">
              <w:rPr>
                <w:rFonts w:ascii="Bookman Old Style" w:hAnsi="Bookman Old Style"/>
                <w:b/>
              </w:rPr>
              <w:t>фінансування</w:t>
            </w:r>
            <w:proofErr w:type="gramStart"/>
            <w:r w:rsidRPr="008B2ACB">
              <w:rPr>
                <w:rFonts w:ascii="Bookman Old Style" w:hAnsi="Bookman Old Style"/>
                <w:b/>
              </w:rPr>
              <w:t>,т</w:t>
            </w:r>
            <w:proofErr w:type="gramEnd"/>
            <w:r w:rsidRPr="008B2ACB">
              <w:rPr>
                <w:rFonts w:ascii="Bookman Old Style" w:hAnsi="Bookman Old Style"/>
                <w:b/>
              </w:rPr>
              <w:t>ис</w:t>
            </w:r>
            <w:proofErr w:type="spellEnd"/>
            <w:r w:rsidRPr="008B2ACB">
              <w:rPr>
                <w:rFonts w:ascii="Bookman Old Style" w:hAnsi="Bookman Old Style"/>
                <w:b/>
              </w:rPr>
              <w:t>. грн.</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1A7CF0" w:rsidP="002F00AF">
            <w:pPr>
              <w:contextualSpacing/>
              <w:rPr>
                <w:rFonts w:ascii="Bookman Old Style" w:hAnsi="Bookman Old Style"/>
                <w:b/>
                <w:lang w:val="uk-UA"/>
              </w:rPr>
            </w:pPr>
            <w:r w:rsidRPr="008B2ACB">
              <w:rPr>
                <w:rFonts w:ascii="Bookman Old Style" w:hAnsi="Bookman Old Style"/>
                <w:b/>
                <w:lang w:val="uk-UA"/>
              </w:rPr>
              <w:t>Джерела фінансування</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C762A8">
            <w:pPr>
              <w:contextualSpacing/>
              <w:rPr>
                <w:rFonts w:ascii="Bookman Old Style" w:hAnsi="Bookman Old Style"/>
                <w:lang w:val="uk-UA"/>
              </w:rPr>
            </w:pPr>
            <w:r w:rsidRPr="008B2ACB">
              <w:rPr>
                <w:rFonts w:ascii="Bookman Old Style" w:hAnsi="Bookman Old Style"/>
                <w:lang w:val="uk-UA"/>
              </w:rPr>
              <w:t>1</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C762A8">
            <w:pPr>
              <w:pStyle w:val="TableParagraph"/>
              <w:ind w:left="0"/>
              <w:jc w:val="both"/>
              <w:rPr>
                <w:rFonts w:ascii="Bookman Old Style" w:hAnsi="Bookman Old Style"/>
                <w:sz w:val="24"/>
                <w:szCs w:val="24"/>
                <w:lang w:val="uk-UA"/>
              </w:rPr>
            </w:pPr>
            <w:r w:rsidRPr="008B2ACB">
              <w:rPr>
                <w:rFonts w:ascii="Bookman Old Style" w:hAnsi="Bookman Old Style"/>
                <w:sz w:val="24"/>
                <w:szCs w:val="24"/>
                <w:lang w:val="uk-UA"/>
              </w:rPr>
              <w:t xml:space="preserve">Капітальний ремонт приміщень терапевтичного відділення </w:t>
            </w:r>
          </w:p>
        </w:tc>
        <w:tc>
          <w:tcPr>
            <w:tcW w:w="1134"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C762A8">
            <w:pPr>
              <w:jc w:val="both"/>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C762A8">
            <w:pPr>
              <w:jc w:val="both"/>
              <w:rPr>
                <w:rFonts w:ascii="Bookman Old Style" w:hAnsi="Bookman Old Style"/>
                <w:lang w:val="uk-UA"/>
              </w:rPr>
            </w:pPr>
            <w:r w:rsidRPr="008B2ACB">
              <w:rPr>
                <w:rFonts w:ascii="Bookman Old Style" w:hAnsi="Bookman Old Style"/>
                <w:lang w:val="uk-UA"/>
              </w:rPr>
              <w:t>3 100,0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35857" w:rsidP="006E1FE7">
            <w:pPr>
              <w:jc w:val="both"/>
              <w:rPr>
                <w:rFonts w:ascii="Bookman Old Style" w:hAnsi="Bookman Old Style"/>
                <w:lang w:val="uk-UA"/>
              </w:rPr>
            </w:pPr>
            <w:r w:rsidRPr="008B2ACB">
              <w:rPr>
                <w:rFonts w:ascii="Bookman Old Style" w:hAnsi="Bookman Old Style"/>
                <w:lang w:val="uk-UA"/>
              </w:rPr>
              <w:t>бюджет Овруцької міської територіальної громади</w:t>
            </w:r>
            <w:r w:rsidR="006E1FE7" w:rsidRPr="008B2ACB">
              <w:rPr>
                <w:rFonts w:ascii="Bookman Old Style" w:hAnsi="Bookman Old Style"/>
                <w:lang w:val="uk-UA"/>
              </w:rPr>
              <w:t xml:space="preserve">, інші бюджети, кошти НСЗУ, </w:t>
            </w:r>
            <w:r w:rsidRPr="008B2ACB">
              <w:rPr>
                <w:rFonts w:ascii="Bookman Old Style" w:hAnsi="Bookman Old Style"/>
                <w:lang w:val="uk-UA"/>
              </w:rPr>
              <w:t xml:space="preserve"> інші </w:t>
            </w:r>
            <w:r w:rsidR="009B15E7" w:rsidRPr="008B2ACB">
              <w:rPr>
                <w:rFonts w:ascii="Bookman Old Style" w:hAnsi="Bookman Old Style"/>
                <w:lang w:val="uk-UA"/>
              </w:rPr>
              <w:t>джерела</w:t>
            </w:r>
            <w:r w:rsidR="006E1FE7" w:rsidRPr="008B2ACB">
              <w:rPr>
                <w:rFonts w:ascii="Bookman Old Style" w:hAnsi="Bookman Old Style"/>
                <w:lang w:val="uk-UA"/>
              </w:rPr>
              <w:t xml:space="preserve"> не заборонені законодавством</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2602E7">
            <w:pPr>
              <w:contextualSpacing/>
              <w:rPr>
                <w:rFonts w:ascii="Bookman Old Style" w:hAnsi="Bookman Old Style"/>
                <w:lang w:val="uk-UA"/>
              </w:rPr>
            </w:pPr>
            <w:r w:rsidRPr="008B2ACB">
              <w:rPr>
                <w:rFonts w:ascii="Bookman Old Style" w:hAnsi="Bookman Old Style"/>
                <w:lang w:val="uk-UA"/>
              </w:rPr>
              <w:t>2</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2602E7">
            <w:pPr>
              <w:pStyle w:val="TableParagraph"/>
              <w:ind w:left="0"/>
              <w:jc w:val="both"/>
              <w:rPr>
                <w:rFonts w:ascii="Bookman Old Style" w:hAnsi="Bookman Old Style"/>
                <w:sz w:val="24"/>
                <w:szCs w:val="24"/>
                <w:lang w:val="uk-UA"/>
              </w:rPr>
            </w:pPr>
            <w:r w:rsidRPr="008B2ACB">
              <w:rPr>
                <w:rFonts w:ascii="Bookman Old Style" w:hAnsi="Bookman Old Style"/>
                <w:sz w:val="24"/>
                <w:szCs w:val="24"/>
                <w:lang w:val="uk-UA"/>
              </w:rPr>
              <w:t>Поточний ремонт приміщень лікарні</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2602E7">
            <w:pPr>
              <w:jc w:val="both"/>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2602E7">
            <w:pPr>
              <w:jc w:val="both"/>
              <w:rPr>
                <w:rFonts w:ascii="Bookman Old Style" w:hAnsi="Bookman Old Style"/>
                <w:lang w:val="uk-UA"/>
              </w:rPr>
            </w:pPr>
            <w:r w:rsidRPr="008B2ACB">
              <w:rPr>
                <w:rFonts w:ascii="Bookman Old Style" w:hAnsi="Bookman Old Style"/>
                <w:lang w:val="uk-UA"/>
              </w:rPr>
              <w:t>200,0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B15E7" w:rsidP="002602E7">
            <w:pPr>
              <w:jc w:val="both"/>
              <w:rPr>
                <w:rFonts w:ascii="Bookman Old Style" w:hAnsi="Bookman Old Style"/>
                <w:lang w:val="uk-UA"/>
              </w:rPr>
            </w:pPr>
            <w:r w:rsidRPr="008B2ACB">
              <w:rPr>
                <w:rFonts w:ascii="Bookman Old Style" w:hAnsi="Bookman Old Style"/>
                <w:lang w:val="uk-UA"/>
              </w:rPr>
              <w:t>в</w:t>
            </w:r>
            <w:r w:rsidR="00935857" w:rsidRPr="008B2ACB">
              <w:rPr>
                <w:rFonts w:ascii="Bookman Old Style" w:hAnsi="Bookman Old Style"/>
                <w:lang w:val="uk-UA"/>
              </w:rPr>
              <w:t>ласні кошти</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2602E7">
            <w:pPr>
              <w:contextualSpacing/>
              <w:rPr>
                <w:rFonts w:ascii="Bookman Old Style" w:hAnsi="Bookman Old Style"/>
                <w:lang w:val="uk-UA"/>
              </w:rPr>
            </w:pPr>
            <w:r w:rsidRPr="008B2ACB">
              <w:rPr>
                <w:rFonts w:ascii="Bookman Old Style" w:hAnsi="Bookman Old Style"/>
                <w:lang w:val="uk-UA"/>
              </w:rPr>
              <w:t>3</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2602E7">
            <w:pPr>
              <w:jc w:val="both"/>
              <w:rPr>
                <w:rFonts w:ascii="Bookman Old Style" w:hAnsi="Bookman Old Style"/>
                <w:lang w:val="uk-UA"/>
              </w:rPr>
            </w:pPr>
            <w:r w:rsidRPr="008B2ACB">
              <w:rPr>
                <w:rFonts w:ascii="Bookman Old Style" w:hAnsi="Bookman Old Style"/>
                <w:lang w:val="uk-UA"/>
              </w:rPr>
              <w:t>Опорядження фасаду поліклініки</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2602E7">
            <w:pPr>
              <w:jc w:val="both"/>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2602E7">
            <w:pPr>
              <w:jc w:val="both"/>
              <w:rPr>
                <w:rFonts w:ascii="Bookman Old Style" w:hAnsi="Bookman Old Style"/>
                <w:lang w:val="uk-UA"/>
              </w:rPr>
            </w:pPr>
            <w:r w:rsidRPr="008B2ACB">
              <w:rPr>
                <w:rFonts w:ascii="Bookman Old Style" w:hAnsi="Bookman Old Style"/>
                <w:lang w:val="uk-UA"/>
              </w:rPr>
              <w:t>200,0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B15E7" w:rsidP="002602E7">
            <w:pPr>
              <w:jc w:val="both"/>
              <w:rPr>
                <w:rFonts w:ascii="Bookman Old Style" w:hAnsi="Bookman Old Style"/>
                <w:lang w:val="uk-UA"/>
              </w:rPr>
            </w:pPr>
            <w:r w:rsidRPr="008B2ACB">
              <w:rPr>
                <w:rFonts w:ascii="Bookman Old Style" w:hAnsi="Bookman Old Style"/>
                <w:lang w:val="uk-UA"/>
              </w:rPr>
              <w:t>в</w:t>
            </w:r>
            <w:r w:rsidR="00935857" w:rsidRPr="008B2ACB">
              <w:rPr>
                <w:rFonts w:ascii="Bookman Old Style" w:hAnsi="Bookman Old Style"/>
                <w:lang w:val="uk-UA"/>
              </w:rPr>
              <w:t>ласні кошти</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2602E7">
            <w:pPr>
              <w:contextualSpacing/>
              <w:rPr>
                <w:rFonts w:ascii="Bookman Old Style" w:hAnsi="Bookman Old Style"/>
                <w:lang w:val="uk-UA"/>
              </w:rPr>
            </w:pPr>
            <w:r w:rsidRPr="008B2ACB">
              <w:rPr>
                <w:rFonts w:ascii="Bookman Old Style" w:hAnsi="Bookman Old Style"/>
                <w:lang w:val="uk-UA"/>
              </w:rPr>
              <w:t>4</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2602E7">
            <w:pPr>
              <w:pStyle w:val="TableParagraph"/>
              <w:ind w:left="0"/>
              <w:jc w:val="both"/>
              <w:rPr>
                <w:rFonts w:ascii="Bookman Old Style" w:hAnsi="Bookman Old Style"/>
                <w:sz w:val="24"/>
                <w:szCs w:val="24"/>
                <w:lang w:val="uk-UA"/>
              </w:rPr>
            </w:pPr>
            <w:r w:rsidRPr="008B2ACB">
              <w:rPr>
                <w:rFonts w:ascii="Bookman Old Style" w:hAnsi="Bookman Old Style"/>
                <w:sz w:val="24"/>
                <w:szCs w:val="24"/>
                <w:lang w:val="uk-UA"/>
              </w:rPr>
              <w:t>Часткова заміна покрівлі приміщень лікарні</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2602E7">
            <w:pPr>
              <w:jc w:val="both"/>
              <w:rPr>
                <w:rFonts w:ascii="Bookman Old Style" w:hAnsi="Bookman Old Style"/>
                <w:lang w:val="uk-UA"/>
              </w:rPr>
            </w:pPr>
            <w:r w:rsidRPr="008B2ACB">
              <w:rPr>
                <w:rFonts w:ascii="Bookman Old Style" w:hAnsi="Bookman Old Style"/>
                <w:lang w:val="uk-UA"/>
              </w:rPr>
              <w:t xml:space="preserve">2022 рік </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2602E7">
            <w:pPr>
              <w:jc w:val="both"/>
              <w:rPr>
                <w:rFonts w:ascii="Bookman Old Style" w:hAnsi="Bookman Old Style"/>
                <w:lang w:val="uk-UA"/>
              </w:rPr>
            </w:pPr>
            <w:r w:rsidRPr="008B2ACB">
              <w:rPr>
                <w:rFonts w:ascii="Bookman Old Style" w:hAnsi="Bookman Old Style"/>
                <w:lang w:val="uk-UA"/>
              </w:rPr>
              <w:t>100,0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6E1FE7" w:rsidP="002602E7">
            <w:pPr>
              <w:jc w:val="both"/>
              <w:rPr>
                <w:rFonts w:ascii="Bookman Old Style" w:hAnsi="Bookman Old Style"/>
                <w:lang w:val="uk-UA"/>
              </w:rPr>
            </w:pPr>
            <w:r w:rsidRPr="008B2ACB">
              <w:rPr>
                <w:rFonts w:ascii="Bookman Old Style" w:hAnsi="Bookman Old Style"/>
                <w:lang w:val="uk-UA"/>
              </w:rPr>
              <w:t xml:space="preserve">Житомирський обласний бюджет інші бюджети, </w:t>
            </w:r>
            <w:r w:rsidRPr="008B2ACB">
              <w:rPr>
                <w:rFonts w:ascii="Bookman Old Style" w:hAnsi="Bookman Old Style"/>
                <w:lang w:val="uk-UA"/>
              </w:rPr>
              <w:lastRenderedPageBreak/>
              <w:t>кошти НСЗУ,  інші джерела не заборонені законодавством</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r w:rsidRPr="008B2ACB">
              <w:rPr>
                <w:rFonts w:ascii="Bookman Old Style" w:hAnsi="Bookman Old Style"/>
                <w:lang w:val="uk-UA"/>
              </w:rPr>
              <w:lastRenderedPageBreak/>
              <w:t>5</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pStyle w:val="TableParagraph"/>
              <w:ind w:left="0"/>
              <w:jc w:val="both"/>
              <w:rPr>
                <w:rFonts w:ascii="Bookman Old Style" w:hAnsi="Bookman Old Style"/>
                <w:sz w:val="24"/>
                <w:szCs w:val="24"/>
                <w:lang w:val="uk-UA"/>
              </w:rPr>
            </w:pPr>
            <w:r w:rsidRPr="008B2ACB">
              <w:rPr>
                <w:rFonts w:ascii="Bookman Old Style" w:hAnsi="Bookman Old Style"/>
                <w:sz w:val="24"/>
                <w:szCs w:val="24"/>
                <w:lang w:val="uk-UA"/>
              </w:rPr>
              <w:t xml:space="preserve">Придбання та обладнання системи протипожежного захисту </w:t>
            </w:r>
          </w:p>
        </w:tc>
        <w:tc>
          <w:tcPr>
            <w:tcW w:w="1134"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300,0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B15E7" w:rsidP="00E67EA3">
            <w:pPr>
              <w:jc w:val="both"/>
              <w:rPr>
                <w:rFonts w:ascii="Bookman Old Style" w:hAnsi="Bookman Old Style"/>
                <w:lang w:val="uk-UA"/>
              </w:rPr>
            </w:pPr>
            <w:r w:rsidRPr="008B2ACB">
              <w:rPr>
                <w:rFonts w:ascii="Bookman Old Style" w:hAnsi="Bookman Old Style"/>
                <w:lang w:val="uk-UA"/>
              </w:rPr>
              <w:t>в</w:t>
            </w:r>
            <w:r w:rsidR="00935857" w:rsidRPr="008B2ACB">
              <w:rPr>
                <w:rFonts w:ascii="Bookman Old Style" w:hAnsi="Bookman Old Style"/>
                <w:lang w:val="uk-UA"/>
              </w:rPr>
              <w:t>ласні кошти</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r w:rsidRPr="008B2ACB">
              <w:rPr>
                <w:rFonts w:ascii="Bookman Old Style" w:hAnsi="Bookman Old Style"/>
                <w:lang w:val="uk-UA"/>
              </w:rPr>
              <w:t>6</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pStyle w:val="TableParagraph"/>
              <w:ind w:left="0"/>
              <w:jc w:val="both"/>
              <w:rPr>
                <w:rFonts w:ascii="Bookman Old Style" w:hAnsi="Bookman Old Style"/>
                <w:sz w:val="24"/>
                <w:szCs w:val="24"/>
                <w:lang w:val="uk-UA"/>
              </w:rPr>
            </w:pPr>
            <w:r w:rsidRPr="008B2ACB">
              <w:rPr>
                <w:rFonts w:ascii="Bookman Old Style" w:hAnsi="Bookman Old Style"/>
                <w:sz w:val="24"/>
                <w:szCs w:val="24"/>
                <w:lang w:val="uk-UA"/>
              </w:rPr>
              <w:t>Придбання копіювальної та комп’ютерної техніки</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200,0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6E1FE7" w:rsidP="00E67EA3">
            <w:pPr>
              <w:jc w:val="both"/>
              <w:rPr>
                <w:rFonts w:ascii="Bookman Old Style" w:hAnsi="Bookman Old Style"/>
                <w:lang w:val="uk-UA"/>
              </w:rPr>
            </w:pPr>
            <w:r w:rsidRPr="008B2ACB">
              <w:rPr>
                <w:rFonts w:ascii="Bookman Old Style" w:hAnsi="Bookman Old Style"/>
                <w:lang w:val="uk-UA"/>
              </w:rPr>
              <w:t>бюджет Овруцької міської територіальної громади, інші бюджети, кошти НСЗУ,  інші джерела не заборонені законодавством</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r w:rsidRPr="008B2ACB">
              <w:rPr>
                <w:rFonts w:ascii="Bookman Old Style" w:hAnsi="Bookman Old Style"/>
                <w:lang w:val="uk-UA"/>
              </w:rPr>
              <w:t>7</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 xml:space="preserve">Придбання медичного обладнання для лікарні, а саме: </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9 560,0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6E1FE7" w:rsidP="00935857">
            <w:pPr>
              <w:jc w:val="both"/>
              <w:rPr>
                <w:rFonts w:ascii="Bookman Old Style" w:hAnsi="Bookman Old Style"/>
                <w:lang w:val="uk-UA"/>
              </w:rPr>
            </w:pPr>
            <w:r w:rsidRPr="008B2ACB">
              <w:rPr>
                <w:rFonts w:ascii="Bookman Old Style" w:hAnsi="Bookman Old Style"/>
                <w:lang w:val="uk-UA"/>
              </w:rPr>
              <w:t>бюджет Овруцької міської територіальної громади, інші бюджети, кошти НСЗУ,  інші джерела не заборонені законодавством</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numPr>
                <w:ilvl w:val="0"/>
                <w:numId w:val="4"/>
              </w:numPr>
              <w:spacing w:after="200"/>
              <w:jc w:val="both"/>
              <w:rPr>
                <w:rFonts w:ascii="Bookman Old Style" w:hAnsi="Bookman Old Style"/>
                <w:lang w:val="uk-UA"/>
              </w:rPr>
            </w:pPr>
            <w:r w:rsidRPr="008B2ACB">
              <w:rPr>
                <w:rFonts w:ascii="Bookman Old Style" w:hAnsi="Bookman Old Style"/>
                <w:lang w:val="uk-UA"/>
              </w:rPr>
              <w:t>ендоскопічне обладнання</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5 000,0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numPr>
                <w:ilvl w:val="0"/>
                <w:numId w:val="4"/>
              </w:numPr>
              <w:spacing w:after="200"/>
              <w:jc w:val="both"/>
              <w:rPr>
                <w:rFonts w:ascii="Bookman Old Style" w:hAnsi="Bookman Old Style"/>
                <w:lang w:val="uk-UA"/>
              </w:rPr>
            </w:pPr>
            <w:proofErr w:type="spellStart"/>
            <w:r w:rsidRPr="008B2ACB">
              <w:rPr>
                <w:rFonts w:ascii="Bookman Old Style" w:hAnsi="Bookman Old Style"/>
                <w:lang w:val="uk-UA"/>
              </w:rPr>
              <w:t>лапараскопічна</w:t>
            </w:r>
            <w:proofErr w:type="spellEnd"/>
            <w:r w:rsidRPr="008B2ACB">
              <w:rPr>
                <w:rFonts w:ascii="Bookman Old Style" w:hAnsi="Bookman Old Style"/>
                <w:lang w:val="uk-UA"/>
              </w:rPr>
              <w:t xml:space="preserve"> стійка</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2 500,0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numPr>
                <w:ilvl w:val="0"/>
                <w:numId w:val="4"/>
              </w:numPr>
              <w:spacing w:after="200"/>
              <w:jc w:val="both"/>
              <w:rPr>
                <w:rFonts w:ascii="Bookman Old Style" w:hAnsi="Bookman Old Style"/>
                <w:lang w:val="uk-UA"/>
              </w:rPr>
            </w:pPr>
            <w:r w:rsidRPr="008B2ACB">
              <w:rPr>
                <w:rFonts w:ascii="Bookman Old Style" w:hAnsi="Bookman Old Style"/>
                <w:lang w:val="uk-UA"/>
              </w:rPr>
              <w:t xml:space="preserve"> наркозно-дихальний апарат</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1 200,0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rPr>
            </w:pP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numPr>
                <w:ilvl w:val="0"/>
                <w:numId w:val="4"/>
              </w:numPr>
              <w:spacing w:after="200"/>
              <w:jc w:val="both"/>
              <w:rPr>
                <w:rFonts w:ascii="Bookman Old Style" w:hAnsi="Bookman Old Style"/>
                <w:lang w:val="uk-UA"/>
              </w:rPr>
            </w:pPr>
            <w:r w:rsidRPr="008B2ACB">
              <w:rPr>
                <w:rFonts w:ascii="Bookman Old Style" w:hAnsi="Bookman Old Style"/>
                <w:lang w:val="uk-UA"/>
              </w:rPr>
              <w:t>шприцеві помпи</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rPr>
            </w:pP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450,0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rPr>
            </w:pP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numPr>
                <w:ilvl w:val="0"/>
                <w:numId w:val="4"/>
              </w:numPr>
              <w:spacing w:after="200"/>
              <w:jc w:val="both"/>
              <w:rPr>
                <w:rFonts w:ascii="Bookman Old Style" w:hAnsi="Bookman Old Style"/>
                <w:lang w:val="uk-UA"/>
              </w:rPr>
            </w:pPr>
            <w:r w:rsidRPr="008B2ACB">
              <w:rPr>
                <w:rFonts w:ascii="Bookman Old Style" w:hAnsi="Bookman Old Style"/>
                <w:lang w:val="uk-UA"/>
              </w:rPr>
              <w:t xml:space="preserve">операційні </w:t>
            </w:r>
            <w:proofErr w:type="spellStart"/>
            <w:r w:rsidRPr="008B2ACB">
              <w:rPr>
                <w:rFonts w:ascii="Bookman Old Style" w:hAnsi="Bookman Old Style"/>
                <w:lang w:val="uk-UA"/>
              </w:rPr>
              <w:t>рідко-крісталічні</w:t>
            </w:r>
            <w:proofErr w:type="spellEnd"/>
            <w:r w:rsidRPr="008B2ACB">
              <w:rPr>
                <w:rFonts w:ascii="Bookman Old Style" w:hAnsi="Bookman Old Style"/>
                <w:lang w:val="uk-UA"/>
              </w:rPr>
              <w:t xml:space="preserve"> світильники</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210,0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r>
      <w:tr w:rsidR="00061B4E" w:rsidRPr="008B2ACB" w:rsidTr="00761D95">
        <w:trPr>
          <w:trHeight w:val="501"/>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rPr>
            </w:pP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numPr>
                <w:ilvl w:val="0"/>
                <w:numId w:val="4"/>
              </w:numPr>
              <w:spacing w:after="200"/>
              <w:jc w:val="both"/>
              <w:rPr>
                <w:rFonts w:ascii="Bookman Old Style" w:hAnsi="Bookman Old Style"/>
                <w:lang w:val="uk-UA"/>
              </w:rPr>
            </w:pPr>
            <w:r w:rsidRPr="008B2ACB">
              <w:rPr>
                <w:rFonts w:ascii="Bookman Old Style" w:hAnsi="Bookman Old Style"/>
                <w:lang w:val="uk-UA"/>
              </w:rPr>
              <w:t>горизонтальні реанімаційні модулі</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rPr>
            </w:pP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200,0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r w:rsidRPr="008B2ACB">
              <w:rPr>
                <w:rFonts w:ascii="Bookman Old Style" w:hAnsi="Bookman Old Style"/>
                <w:lang w:val="uk-UA"/>
              </w:rPr>
              <w:t>8</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Придбання та встановлення комплекту обладнання для заправки балонів киснем</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rPr>
                <w:rFonts w:ascii="Bookman Old Style" w:hAnsi="Bookman Old Style"/>
                <w:lang w:val="uk-UA"/>
              </w:rPr>
            </w:pPr>
            <w:r w:rsidRPr="008B2ACB">
              <w:rPr>
                <w:rFonts w:ascii="Bookman Old Style" w:hAnsi="Bookman Old Style"/>
                <w:lang w:val="uk-UA"/>
              </w:rPr>
              <w:t>800,0</w:t>
            </w:r>
          </w:p>
          <w:p w:rsidR="00061B4E" w:rsidRPr="008B2ACB" w:rsidRDefault="00061B4E" w:rsidP="00E67EA3">
            <w:pPr>
              <w:rPr>
                <w:rFonts w:ascii="Bookman Old Style" w:hAnsi="Bookman Old Style"/>
                <w:lang w:val="uk-UA"/>
              </w:rPr>
            </w:pP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6E1FE7" w:rsidP="00E67EA3">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громади, інші бюджети, кошти НСЗУ,  </w:t>
            </w:r>
            <w:r w:rsidRPr="008B2ACB">
              <w:rPr>
                <w:rFonts w:ascii="Bookman Old Style" w:hAnsi="Bookman Old Style"/>
                <w:lang w:val="uk-UA"/>
              </w:rPr>
              <w:lastRenderedPageBreak/>
              <w:t>інші джерела не заборонені законодавством</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r w:rsidRPr="008B2ACB">
              <w:rPr>
                <w:rFonts w:ascii="Bookman Old Style" w:hAnsi="Bookman Old Style"/>
                <w:lang w:val="uk-UA"/>
              </w:rPr>
              <w:lastRenderedPageBreak/>
              <w:t>9</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Відшкодування Головному управлінню Пенсійного Фонду України в Житомирській області  фактичних витрат на  доставку та виплату пенсій, що підлягають  відшкодуванню, призначених особам, які були зайняті повний робочий день  на підземних роботах,  на роботах з особливо шкідливими і особливо важкими умовами праці за Списком №1 виробництв, робіт, професій, посад і показників, затверджених Кабінетом Міністрів України</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rPr>
                <w:rFonts w:ascii="Bookman Old Style" w:hAnsi="Bookman Old Style"/>
                <w:lang w:val="uk-UA"/>
              </w:rPr>
            </w:pPr>
            <w:r w:rsidRPr="008B2ACB">
              <w:rPr>
                <w:rFonts w:ascii="Bookman Old Style" w:hAnsi="Bookman Old Style"/>
                <w:lang w:val="uk-UA"/>
              </w:rPr>
              <w:t>200,0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6E1FE7" w:rsidP="00E67EA3">
            <w:pPr>
              <w:rPr>
                <w:rFonts w:ascii="Bookman Old Style" w:hAnsi="Bookman Old Style"/>
                <w:lang w:val="uk-UA"/>
              </w:rPr>
            </w:pPr>
            <w:r w:rsidRPr="008B2ACB">
              <w:rPr>
                <w:rFonts w:ascii="Bookman Old Style" w:hAnsi="Bookman Old Style"/>
                <w:lang w:val="uk-UA"/>
              </w:rPr>
              <w:t>бюджет Овруцької міської територіальної громади</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r w:rsidRPr="008B2ACB">
              <w:rPr>
                <w:rFonts w:ascii="Bookman Old Style" w:hAnsi="Bookman Old Style"/>
                <w:lang w:val="uk-UA"/>
              </w:rPr>
              <w:t>10</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color w:val="FF0000"/>
                <w:lang w:val="uk-UA"/>
              </w:rPr>
            </w:pPr>
            <w:r w:rsidRPr="008B2ACB">
              <w:rPr>
                <w:rFonts w:ascii="Bookman Old Style" w:hAnsi="Bookman Old Style"/>
                <w:lang w:val="uk-UA"/>
              </w:rPr>
              <w:t>Відшкодування витрат на проведення медичного огляду громадян призивного та допризовного віку у військкоматі</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r w:rsidRPr="008B2ACB">
              <w:rPr>
                <w:rFonts w:ascii="Bookman Old Style" w:hAnsi="Bookman Old Style"/>
                <w:lang w:val="uk-UA"/>
              </w:rPr>
              <w:t>650,00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35857" w:rsidP="00761D95">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громади  </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contextualSpacing/>
              <w:rPr>
                <w:rFonts w:ascii="Bookman Old Style" w:hAnsi="Bookman Old Style"/>
                <w:lang w:val="uk-UA"/>
              </w:rPr>
            </w:pPr>
            <w:r w:rsidRPr="008B2ACB">
              <w:rPr>
                <w:rFonts w:ascii="Bookman Old Style" w:hAnsi="Bookman Old Style"/>
                <w:lang w:val="uk-UA"/>
              </w:rPr>
              <w:t>11</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9D7F2B" w:rsidP="009D7F2B">
            <w:pPr>
              <w:ind w:right="-5"/>
              <w:jc w:val="both"/>
              <w:rPr>
                <w:rFonts w:ascii="Bookman Old Style" w:hAnsi="Bookman Old Style"/>
                <w:color w:val="000000"/>
                <w:shd w:val="clear" w:color="auto" w:fill="FFFFFF"/>
                <w:lang w:val="uk-UA"/>
              </w:rPr>
            </w:pPr>
            <w:r w:rsidRPr="008B2ACB">
              <w:rPr>
                <w:rFonts w:ascii="Bookman Old Style" w:hAnsi="Bookman Old Style"/>
                <w:color w:val="000000"/>
                <w:lang w:val="uk-UA"/>
              </w:rPr>
              <w:t>Відшкодування ст</w:t>
            </w:r>
            <w:r w:rsidR="00061B4E" w:rsidRPr="008B2ACB">
              <w:rPr>
                <w:rFonts w:ascii="Bookman Old Style" w:hAnsi="Bookman Old Style"/>
                <w:color w:val="000000"/>
                <w:lang w:val="uk-UA"/>
              </w:rPr>
              <w:t>оматологічн</w:t>
            </w:r>
            <w:r w:rsidRPr="008B2ACB">
              <w:rPr>
                <w:rFonts w:ascii="Bookman Old Style" w:hAnsi="Bookman Old Style"/>
                <w:color w:val="000000"/>
                <w:lang w:val="uk-UA"/>
              </w:rPr>
              <w:t>их</w:t>
            </w:r>
            <w:r w:rsidR="00061B4E" w:rsidRPr="008B2ACB">
              <w:rPr>
                <w:rFonts w:ascii="Bookman Old Style" w:hAnsi="Bookman Old Style"/>
                <w:color w:val="000000"/>
                <w:lang w:val="uk-UA"/>
              </w:rPr>
              <w:t xml:space="preserve">  медичн</w:t>
            </w:r>
            <w:r w:rsidRPr="008B2ACB">
              <w:rPr>
                <w:rFonts w:ascii="Bookman Old Style" w:hAnsi="Bookman Old Style"/>
                <w:color w:val="000000"/>
                <w:lang w:val="uk-UA"/>
              </w:rPr>
              <w:t>их</w:t>
            </w:r>
            <w:r w:rsidR="00061B4E" w:rsidRPr="008B2ACB">
              <w:rPr>
                <w:rFonts w:ascii="Bookman Old Style" w:hAnsi="Bookman Old Style"/>
                <w:color w:val="000000"/>
                <w:lang w:val="uk-UA"/>
              </w:rPr>
              <w:t xml:space="preserve"> послуг</w:t>
            </w:r>
            <w:r w:rsidRPr="008B2ACB">
              <w:rPr>
                <w:rFonts w:ascii="Bookman Old Style" w:hAnsi="Bookman Old Style"/>
                <w:color w:val="000000"/>
                <w:lang w:val="uk-UA"/>
              </w:rPr>
              <w:t>и</w:t>
            </w:r>
            <w:r w:rsidR="00935857" w:rsidRPr="008B2ACB">
              <w:rPr>
                <w:rFonts w:ascii="Bookman Old Style" w:hAnsi="Bookman Old Style"/>
                <w:color w:val="000000"/>
                <w:lang w:val="uk-UA"/>
              </w:rPr>
              <w:t xml:space="preserve"> та зубопротезування</w:t>
            </w:r>
            <w:r w:rsidRPr="008B2ACB">
              <w:rPr>
                <w:rFonts w:ascii="Bookman Old Style" w:hAnsi="Bookman Old Style"/>
                <w:color w:val="000000"/>
                <w:lang w:val="uk-UA"/>
              </w:rPr>
              <w:t xml:space="preserve"> , які надані в КНП «Овруцька міська лікарня»</w:t>
            </w:r>
            <w:r w:rsidR="00935857" w:rsidRPr="008B2ACB">
              <w:rPr>
                <w:rFonts w:ascii="Bookman Old Style" w:hAnsi="Bookman Old Style"/>
                <w:color w:val="000000"/>
                <w:lang w:val="uk-UA"/>
              </w:rPr>
              <w:t xml:space="preserve"> </w:t>
            </w:r>
            <w:r w:rsidR="00061B4E" w:rsidRPr="008B2ACB">
              <w:rPr>
                <w:rFonts w:ascii="Bookman Old Style" w:hAnsi="Bookman Old Style"/>
                <w:color w:val="000000"/>
                <w:lang w:val="uk-UA"/>
              </w:rPr>
              <w:t xml:space="preserve"> пільговим категоріям населення: </w:t>
            </w:r>
            <w:r w:rsidR="00061B4E" w:rsidRPr="008B2ACB">
              <w:rPr>
                <w:rFonts w:ascii="Bookman Old Style" w:hAnsi="Bookman Old Style"/>
                <w:color w:val="000000"/>
                <w:shd w:val="clear" w:color="auto" w:fill="FFFFFF"/>
                <w:lang w:val="uk-UA"/>
              </w:rPr>
              <w:t>ветеранам війни (учасникам війни, бойових дій АТО/ООС, інвалідам війни, учасникам війни; дітям війни; членам сімей загиблих учасників АТО/ООС; особам, нагородженим знаком</w:t>
            </w:r>
            <w:r w:rsidR="00061B4E" w:rsidRPr="008B2ACB">
              <w:rPr>
                <w:rFonts w:ascii="Bookman Old Style" w:hAnsi="Bookman Old Style"/>
                <w:color w:val="000000"/>
                <w:shd w:val="clear" w:color="auto" w:fill="FFFFFF"/>
              </w:rPr>
              <w:t> </w:t>
            </w:r>
            <w:r w:rsidR="00061B4E" w:rsidRPr="008B2ACB">
              <w:rPr>
                <w:rFonts w:ascii="Bookman Old Style" w:hAnsi="Bookman Old Style"/>
                <w:color w:val="000000"/>
                <w:shd w:val="clear" w:color="auto" w:fill="FFFFFF"/>
                <w:lang w:val="uk-UA"/>
              </w:rPr>
              <w:t>«Почесний донор України»).</w:t>
            </w:r>
          </w:p>
          <w:p w:rsidR="009D7F2B" w:rsidRPr="008B2ACB" w:rsidRDefault="009D7F2B" w:rsidP="009D7F2B">
            <w:pPr>
              <w:ind w:right="-5"/>
              <w:jc w:val="both"/>
              <w:rPr>
                <w:rFonts w:ascii="Bookman Old Style" w:hAnsi="Bookman Old Style"/>
                <w:color w:val="000000"/>
                <w:shd w:val="clear" w:color="auto" w:fill="FFFFFF"/>
                <w:lang w:val="uk-UA"/>
              </w:rPr>
            </w:pPr>
          </w:p>
          <w:p w:rsidR="009D7F2B" w:rsidRPr="008B2ACB" w:rsidRDefault="009D7F2B" w:rsidP="009D7F2B">
            <w:pPr>
              <w:ind w:right="-5"/>
              <w:jc w:val="both"/>
              <w:rPr>
                <w:rFonts w:ascii="Bookman Old Style" w:hAnsi="Bookman Old Style"/>
                <w:color w:val="000000"/>
                <w:shd w:val="clear" w:color="auto" w:fill="FFFFFF"/>
                <w:lang w:val="uk-UA"/>
              </w:rPr>
            </w:pP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rPr>
                <w:rFonts w:ascii="Bookman Old Style" w:hAnsi="Bookman Old Style"/>
                <w:lang w:val="uk-UA"/>
              </w:rPr>
            </w:pPr>
            <w:r w:rsidRPr="008B2ACB">
              <w:rPr>
                <w:rFonts w:ascii="Bookman Old Style" w:hAnsi="Bookman Old Style"/>
                <w:lang w:val="uk-UA"/>
              </w:rPr>
              <w:t>200,0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71633A" w:rsidP="00761D95">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громади  </w:t>
            </w:r>
          </w:p>
        </w:tc>
      </w:tr>
      <w:tr w:rsidR="0071633A" w:rsidRPr="008B2ACB" w:rsidTr="0071633A">
        <w:trPr>
          <w:trHeight w:val="1938"/>
        </w:trPr>
        <w:tc>
          <w:tcPr>
            <w:tcW w:w="710" w:type="dxa"/>
            <w:tcBorders>
              <w:top w:val="single" w:sz="4" w:space="0" w:color="auto"/>
              <w:left w:val="single" w:sz="4" w:space="0" w:color="auto"/>
              <w:bottom w:val="single" w:sz="4" w:space="0" w:color="auto"/>
              <w:right w:val="single" w:sz="4" w:space="0" w:color="auto"/>
            </w:tcBorders>
          </w:tcPr>
          <w:p w:rsidR="0071633A" w:rsidRPr="008B2ACB" w:rsidRDefault="0071633A" w:rsidP="00E67EA3">
            <w:pPr>
              <w:contextualSpacing/>
              <w:rPr>
                <w:rFonts w:ascii="Bookman Old Style" w:hAnsi="Bookman Old Style"/>
                <w:lang w:val="uk-UA"/>
              </w:rPr>
            </w:pPr>
            <w:r w:rsidRPr="008B2ACB">
              <w:rPr>
                <w:rFonts w:ascii="Bookman Old Style" w:hAnsi="Bookman Old Style"/>
                <w:lang w:val="uk-UA"/>
              </w:rPr>
              <w:lastRenderedPageBreak/>
              <w:t>12</w:t>
            </w:r>
          </w:p>
        </w:tc>
        <w:tc>
          <w:tcPr>
            <w:tcW w:w="3289" w:type="dxa"/>
            <w:tcBorders>
              <w:top w:val="single" w:sz="4" w:space="0" w:color="auto"/>
              <w:left w:val="single" w:sz="4" w:space="0" w:color="auto"/>
              <w:bottom w:val="single" w:sz="4" w:space="0" w:color="auto"/>
              <w:right w:val="single" w:sz="4" w:space="0" w:color="auto"/>
            </w:tcBorders>
          </w:tcPr>
          <w:p w:rsidR="0071633A" w:rsidRPr="008B2ACB" w:rsidRDefault="0071633A" w:rsidP="009D7F2B">
            <w:pPr>
              <w:ind w:right="-5"/>
              <w:jc w:val="both"/>
              <w:rPr>
                <w:rFonts w:ascii="Bookman Old Style" w:hAnsi="Bookman Old Style"/>
                <w:bCs/>
              </w:rPr>
            </w:pPr>
            <w:proofErr w:type="spellStart"/>
            <w:r w:rsidRPr="008B2ACB">
              <w:rPr>
                <w:rFonts w:ascii="Bookman Old Style" w:hAnsi="Bookman Old Style"/>
                <w:bCs/>
              </w:rPr>
              <w:t>Медичне</w:t>
            </w:r>
            <w:proofErr w:type="spellEnd"/>
            <w:r w:rsidRPr="008B2ACB">
              <w:rPr>
                <w:rFonts w:ascii="Bookman Old Style" w:hAnsi="Bookman Old Style"/>
                <w:bCs/>
              </w:rPr>
              <w:t xml:space="preserve"> </w:t>
            </w:r>
            <w:proofErr w:type="spellStart"/>
            <w:r w:rsidRPr="008B2ACB">
              <w:rPr>
                <w:rFonts w:ascii="Bookman Old Style" w:hAnsi="Bookman Old Style"/>
                <w:bCs/>
              </w:rPr>
              <w:t>забезпечення</w:t>
            </w:r>
            <w:proofErr w:type="spellEnd"/>
            <w:r w:rsidRPr="008B2ACB">
              <w:rPr>
                <w:rFonts w:ascii="Bookman Old Style" w:hAnsi="Bookman Old Style"/>
                <w:bCs/>
              </w:rPr>
              <w:t xml:space="preserve"> </w:t>
            </w:r>
            <w:proofErr w:type="spellStart"/>
            <w:r w:rsidRPr="008B2ACB">
              <w:rPr>
                <w:rFonts w:ascii="Bookman Old Style" w:hAnsi="Bookman Old Style"/>
                <w:bCs/>
              </w:rPr>
              <w:t>учасників</w:t>
            </w:r>
            <w:proofErr w:type="spellEnd"/>
            <w:r w:rsidRPr="008B2ACB">
              <w:rPr>
                <w:rFonts w:ascii="Bookman Old Style" w:hAnsi="Bookman Old Style"/>
                <w:bCs/>
              </w:rPr>
              <w:t xml:space="preserve"> АТО/ООС та </w:t>
            </w:r>
            <w:proofErr w:type="spellStart"/>
            <w:r w:rsidRPr="008B2ACB">
              <w:rPr>
                <w:rFonts w:ascii="Bookman Old Style" w:hAnsi="Bookman Old Style"/>
                <w:bCs/>
              </w:rPr>
              <w:t>членів</w:t>
            </w:r>
            <w:proofErr w:type="spellEnd"/>
            <w:r w:rsidRPr="008B2ACB">
              <w:rPr>
                <w:rFonts w:ascii="Bookman Old Style" w:hAnsi="Bookman Old Style"/>
                <w:bCs/>
              </w:rPr>
              <w:t xml:space="preserve"> </w:t>
            </w:r>
            <w:proofErr w:type="spellStart"/>
            <w:proofErr w:type="gramStart"/>
            <w:r w:rsidRPr="008B2ACB">
              <w:rPr>
                <w:rFonts w:ascii="Bookman Old Style" w:hAnsi="Bookman Old Style"/>
                <w:bCs/>
              </w:rPr>
              <w:t>сімей</w:t>
            </w:r>
            <w:proofErr w:type="spellEnd"/>
            <w:proofErr w:type="gramEnd"/>
            <w:r w:rsidRPr="008B2ACB">
              <w:rPr>
                <w:rFonts w:ascii="Bookman Old Style" w:hAnsi="Bookman Old Style"/>
                <w:bCs/>
              </w:rPr>
              <w:t xml:space="preserve"> </w:t>
            </w:r>
            <w:proofErr w:type="spellStart"/>
            <w:r w:rsidRPr="008B2ACB">
              <w:rPr>
                <w:rFonts w:ascii="Bookman Old Style" w:hAnsi="Bookman Old Style"/>
                <w:bCs/>
              </w:rPr>
              <w:t>загиблих</w:t>
            </w:r>
            <w:proofErr w:type="spellEnd"/>
            <w:r w:rsidRPr="008B2ACB">
              <w:rPr>
                <w:rFonts w:ascii="Bookman Old Style" w:hAnsi="Bookman Old Style"/>
                <w:bCs/>
              </w:rPr>
              <w:t xml:space="preserve"> </w:t>
            </w:r>
            <w:proofErr w:type="spellStart"/>
            <w:r w:rsidRPr="008B2ACB">
              <w:rPr>
                <w:rFonts w:ascii="Bookman Old Style" w:hAnsi="Bookman Old Style"/>
                <w:bCs/>
              </w:rPr>
              <w:t>учасників</w:t>
            </w:r>
            <w:proofErr w:type="spellEnd"/>
            <w:r w:rsidRPr="008B2ACB">
              <w:rPr>
                <w:rFonts w:ascii="Bookman Old Style" w:hAnsi="Bookman Old Style"/>
                <w:bCs/>
              </w:rPr>
              <w:t xml:space="preserve"> АТО/ООС та </w:t>
            </w:r>
            <w:proofErr w:type="spellStart"/>
            <w:r w:rsidRPr="008B2ACB">
              <w:rPr>
                <w:rFonts w:ascii="Bookman Old Style" w:hAnsi="Bookman Old Style"/>
                <w:bCs/>
              </w:rPr>
              <w:t>Героїв</w:t>
            </w:r>
            <w:proofErr w:type="spellEnd"/>
            <w:r w:rsidRPr="008B2ACB">
              <w:rPr>
                <w:rFonts w:ascii="Bookman Old Style" w:hAnsi="Bookman Old Style"/>
                <w:bCs/>
              </w:rPr>
              <w:t xml:space="preserve"> </w:t>
            </w:r>
            <w:proofErr w:type="spellStart"/>
            <w:r w:rsidRPr="008B2ACB">
              <w:rPr>
                <w:rFonts w:ascii="Bookman Old Style" w:hAnsi="Bookman Old Style"/>
                <w:bCs/>
              </w:rPr>
              <w:t>Небесної</w:t>
            </w:r>
            <w:proofErr w:type="spellEnd"/>
            <w:r w:rsidRPr="008B2ACB">
              <w:rPr>
                <w:rFonts w:ascii="Bookman Old Style" w:hAnsi="Bookman Old Style"/>
                <w:bCs/>
              </w:rPr>
              <w:t xml:space="preserve"> </w:t>
            </w:r>
            <w:proofErr w:type="spellStart"/>
            <w:r w:rsidRPr="008B2ACB">
              <w:rPr>
                <w:rFonts w:ascii="Bookman Old Style" w:hAnsi="Bookman Old Style"/>
                <w:bCs/>
              </w:rPr>
              <w:t>Сотні</w:t>
            </w:r>
            <w:proofErr w:type="spellEnd"/>
          </w:p>
          <w:p w:rsidR="0071633A" w:rsidRPr="008B2ACB" w:rsidRDefault="0071633A" w:rsidP="0071633A">
            <w:pPr>
              <w:rPr>
                <w:rFonts w:ascii="Bookman Old Style" w:hAnsi="Bookman Old Style"/>
                <w:bCs/>
              </w:rPr>
            </w:pPr>
            <w:proofErr w:type="spellStart"/>
            <w:r w:rsidRPr="008B2ACB">
              <w:rPr>
                <w:rFonts w:ascii="Bookman Old Style" w:hAnsi="Bookman Old Style"/>
                <w:bCs/>
              </w:rPr>
              <w:t>Забезпечення</w:t>
            </w:r>
            <w:proofErr w:type="spellEnd"/>
            <w:r w:rsidRPr="008B2ACB">
              <w:rPr>
                <w:rFonts w:ascii="Bookman Old Style" w:hAnsi="Bookman Old Style"/>
                <w:bCs/>
              </w:rPr>
              <w:t xml:space="preserve"> </w:t>
            </w:r>
            <w:proofErr w:type="spellStart"/>
            <w:r w:rsidRPr="008B2ACB">
              <w:rPr>
                <w:rFonts w:ascii="Bookman Old Style" w:hAnsi="Bookman Old Style"/>
                <w:bCs/>
              </w:rPr>
              <w:t>стоматологічного</w:t>
            </w:r>
            <w:proofErr w:type="spellEnd"/>
            <w:r w:rsidRPr="008B2ACB">
              <w:rPr>
                <w:rFonts w:ascii="Bookman Old Style" w:hAnsi="Bookman Old Style"/>
                <w:bCs/>
              </w:rPr>
              <w:t xml:space="preserve"> </w:t>
            </w:r>
            <w:proofErr w:type="spellStart"/>
            <w:r w:rsidRPr="008B2ACB">
              <w:rPr>
                <w:rFonts w:ascii="Bookman Old Style" w:hAnsi="Bookman Old Style"/>
                <w:bCs/>
              </w:rPr>
              <w:t>лікування</w:t>
            </w:r>
            <w:proofErr w:type="spellEnd"/>
            <w:r w:rsidRPr="008B2ACB">
              <w:rPr>
                <w:rFonts w:ascii="Bookman Old Style" w:hAnsi="Bookman Old Style"/>
                <w:bCs/>
              </w:rPr>
              <w:t xml:space="preserve"> </w:t>
            </w:r>
            <w:proofErr w:type="spellStart"/>
            <w:r w:rsidRPr="008B2ACB">
              <w:rPr>
                <w:rFonts w:ascii="Bookman Old Style" w:hAnsi="Bookman Old Style"/>
                <w:bCs/>
              </w:rPr>
              <w:t>учасників</w:t>
            </w:r>
            <w:proofErr w:type="spellEnd"/>
            <w:r w:rsidRPr="008B2ACB">
              <w:rPr>
                <w:rFonts w:ascii="Bookman Old Style" w:hAnsi="Bookman Old Style"/>
                <w:bCs/>
              </w:rPr>
              <w:t xml:space="preserve"> АТО/ООС та </w:t>
            </w:r>
            <w:proofErr w:type="spellStart"/>
            <w:r w:rsidRPr="008B2ACB">
              <w:rPr>
                <w:rFonts w:ascii="Bookman Old Style" w:hAnsi="Bookman Old Style"/>
                <w:bCs/>
              </w:rPr>
              <w:t>членів</w:t>
            </w:r>
            <w:proofErr w:type="spellEnd"/>
            <w:r w:rsidRPr="008B2ACB">
              <w:rPr>
                <w:rFonts w:ascii="Bookman Old Style" w:hAnsi="Bookman Old Style"/>
                <w:bCs/>
              </w:rPr>
              <w:t xml:space="preserve"> </w:t>
            </w:r>
            <w:proofErr w:type="spellStart"/>
            <w:r w:rsidRPr="008B2ACB">
              <w:rPr>
                <w:rFonts w:ascii="Bookman Old Style" w:hAnsi="Bookman Old Style"/>
                <w:bCs/>
              </w:rPr>
              <w:t>сімей</w:t>
            </w:r>
            <w:proofErr w:type="spellEnd"/>
            <w:r w:rsidRPr="008B2ACB">
              <w:rPr>
                <w:rFonts w:ascii="Bookman Old Style" w:hAnsi="Bookman Old Style"/>
                <w:bCs/>
              </w:rPr>
              <w:t xml:space="preserve"> </w:t>
            </w:r>
            <w:proofErr w:type="spellStart"/>
            <w:r w:rsidRPr="008B2ACB">
              <w:rPr>
                <w:rFonts w:ascii="Bookman Old Style" w:hAnsi="Bookman Old Style"/>
                <w:bCs/>
              </w:rPr>
              <w:t>загиблих</w:t>
            </w:r>
            <w:proofErr w:type="spellEnd"/>
            <w:r w:rsidRPr="008B2ACB">
              <w:rPr>
                <w:rFonts w:ascii="Bookman Old Style" w:hAnsi="Bookman Old Style"/>
                <w:bCs/>
              </w:rPr>
              <w:t xml:space="preserve"> </w:t>
            </w:r>
            <w:proofErr w:type="spellStart"/>
            <w:r w:rsidRPr="008B2ACB">
              <w:rPr>
                <w:rFonts w:ascii="Bookman Old Style" w:hAnsi="Bookman Old Style"/>
                <w:bCs/>
              </w:rPr>
              <w:t>учасників</w:t>
            </w:r>
            <w:proofErr w:type="spellEnd"/>
            <w:r w:rsidRPr="008B2ACB">
              <w:rPr>
                <w:rFonts w:ascii="Bookman Old Style" w:hAnsi="Bookman Old Style"/>
                <w:bCs/>
              </w:rPr>
              <w:t xml:space="preserve"> АТО/ООС та </w:t>
            </w:r>
            <w:proofErr w:type="spellStart"/>
            <w:r w:rsidRPr="008B2ACB">
              <w:rPr>
                <w:rFonts w:ascii="Bookman Old Style" w:hAnsi="Bookman Old Style"/>
                <w:bCs/>
              </w:rPr>
              <w:t>Героїв</w:t>
            </w:r>
            <w:proofErr w:type="spellEnd"/>
            <w:r w:rsidRPr="008B2ACB">
              <w:rPr>
                <w:rFonts w:ascii="Bookman Old Style" w:hAnsi="Bookman Old Style"/>
                <w:bCs/>
              </w:rPr>
              <w:t xml:space="preserve"> </w:t>
            </w:r>
            <w:proofErr w:type="spellStart"/>
            <w:r w:rsidRPr="008B2ACB">
              <w:rPr>
                <w:rFonts w:ascii="Bookman Old Style" w:hAnsi="Bookman Old Style"/>
                <w:bCs/>
              </w:rPr>
              <w:t>Небесної</w:t>
            </w:r>
            <w:proofErr w:type="spellEnd"/>
            <w:r w:rsidRPr="008B2ACB">
              <w:rPr>
                <w:rFonts w:ascii="Bookman Old Style" w:hAnsi="Bookman Old Style"/>
                <w:bCs/>
              </w:rPr>
              <w:t xml:space="preserve"> </w:t>
            </w:r>
            <w:proofErr w:type="spellStart"/>
            <w:r w:rsidRPr="008B2ACB">
              <w:rPr>
                <w:rFonts w:ascii="Bookman Old Style" w:hAnsi="Bookman Old Style"/>
                <w:bCs/>
              </w:rPr>
              <w:t>Сотні</w:t>
            </w:r>
            <w:proofErr w:type="spellEnd"/>
            <w:r w:rsidRPr="008B2ACB">
              <w:rPr>
                <w:rFonts w:ascii="Bookman Old Style" w:hAnsi="Bookman Old Style"/>
                <w:bCs/>
              </w:rPr>
              <w:t xml:space="preserve">  у </w:t>
            </w:r>
            <w:proofErr w:type="spellStart"/>
            <w:r w:rsidRPr="008B2ACB">
              <w:rPr>
                <w:rFonts w:ascii="Bookman Old Style" w:hAnsi="Bookman Old Style"/>
                <w:bCs/>
              </w:rPr>
              <w:t>відповідності</w:t>
            </w:r>
            <w:proofErr w:type="spellEnd"/>
            <w:r w:rsidRPr="008B2ACB">
              <w:rPr>
                <w:rFonts w:ascii="Bookman Old Style" w:hAnsi="Bookman Old Style"/>
                <w:bCs/>
              </w:rPr>
              <w:t xml:space="preserve"> до </w:t>
            </w:r>
            <w:proofErr w:type="spellStart"/>
            <w:r w:rsidRPr="008B2ACB">
              <w:rPr>
                <w:rFonts w:ascii="Bookman Old Style" w:hAnsi="Bookman Old Style"/>
                <w:bCs/>
              </w:rPr>
              <w:t>Програм</w:t>
            </w:r>
            <w:proofErr w:type="spellEnd"/>
            <w:r w:rsidRPr="008B2ACB">
              <w:rPr>
                <w:rFonts w:ascii="Bookman Old Style" w:hAnsi="Bookman Old Style"/>
                <w:bCs/>
              </w:rPr>
              <w:t xml:space="preserve"> </w:t>
            </w:r>
            <w:proofErr w:type="spellStart"/>
            <w:proofErr w:type="gramStart"/>
            <w:r w:rsidRPr="008B2ACB">
              <w:rPr>
                <w:rFonts w:ascii="Bookman Old Style" w:hAnsi="Bookman Old Style"/>
                <w:bCs/>
              </w:rPr>
              <w:t>соц</w:t>
            </w:r>
            <w:proofErr w:type="gramEnd"/>
            <w:r w:rsidRPr="008B2ACB">
              <w:rPr>
                <w:rFonts w:ascii="Bookman Old Style" w:hAnsi="Bookman Old Style"/>
                <w:bCs/>
              </w:rPr>
              <w:t>іальної</w:t>
            </w:r>
            <w:proofErr w:type="spellEnd"/>
            <w:r w:rsidRPr="008B2ACB">
              <w:rPr>
                <w:rFonts w:ascii="Bookman Old Style" w:hAnsi="Bookman Old Style"/>
                <w:bCs/>
              </w:rPr>
              <w:t xml:space="preserve"> </w:t>
            </w:r>
            <w:proofErr w:type="spellStart"/>
            <w:r w:rsidRPr="008B2ACB">
              <w:rPr>
                <w:rFonts w:ascii="Bookman Old Style" w:hAnsi="Bookman Old Style"/>
                <w:bCs/>
              </w:rPr>
              <w:t>підтримки</w:t>
            </w:r>
            <w:proofErr w:type="spellEnd"/>
            <w:r w:rsidRPr="008B2ACB">
              <w:rPr>
                <w:rFonts w:ascii="Bookman Old Style" w:hAnsi="Bookman Old Style"/>
                <w:bCs/>
              </w:rPr>
              <w:t xml:space="preserve"> </w:t>
            </w:r>
            <w:proofErr w:type="spellStart"/>
            <w:r w:rsidRPr="008B2ACB">
              <w:rPr>
                <w:rFonts w:ascii="Bookman Old Style" w:hAnsi="Bookman Old Style"/>
                <w:bCs/>
              </w:rPr>
              <w:t>учасників</w:t>
            </w:r>
            <w:proofErr w:type="spellEnd"/>
            <w:r w:rsidRPr="008B2ACB">
              <w:rPr>
                <w:rFonts w:ascii="Bookman Old Style" w:hAnsi="Bookman Old Style"/>
                <w:bCs/>
              </w:rPr>
              <w:t xml:space="preserve"> АТО/ООС, родин </w:t>
            </w:r>
            <w:proofErr w:type="spellStart"/>
            <w:r w:rsidRPr="008B2ACB">
              <w:rPr>
                <w:rFonts w:ascii="Bookman Old Style" w:hAnsi="Bookman Old Style"/>
                <w:bCs/>
              </w:rPr>
              <w:t>загиблих</w:t>
            </w:r>
            <w:proofErr w:type="spellEnd"/>
            <w:r w:rsidRPr="008B2ACB">
              <w:rPr>
                <w:rFonts w:ascii="Bookman Old Style" w:hAnsi="Bookman Old Style"/>
                <w:bCs/>
              </w:rPr>
              <w:t xml:space="preserve">, </w:t>
            </w:r>
            <w:proofErr w:type="spellStart"/>
            <w:r w:rsidRPr="008B2ACB">
              <w:rPr>
                <w:rFonts w:ascii="Bookman Old Style" w:hAnsi="Bookman Old Style"/>
                <w:bCs/>
              </w:rPr>
              <w:t>померлих,зниклих</w:t>
            </w:r>
            <w:proofErr w:type="spellEnd"/>
            <w:r w:rsidRPr="008B2ACB">
              <w:rPr>
                <w:rFonts w:ascii="Bookman Old Style" w:hAnsi="Bookman Old Style"/>
                <w:bCs/>
              </w:rPr>
              <w:t xml:space="preserve"> </w:t>
            </w:r>
            <w:proofErr w:type="spellStart"/>
            <w:r w:rsidRPr="008B2ACB">
              <w:rPr>
                <w:rFonts w:ascii="Bookman Old Style" w:hAnsi="Bookman Old Style"/>
                <w:bCs/>
              </w:rPr>
              <w:t>безвісти</w:t>
            </w:r>
            <w:proofErr w:type="spellEnd"/>
            <w:r w:rsidRPr="008B2ACB">
              <w:rPr>
                <w:rFonts w:ascii="Bookman Old Style" w:hAnsi="Bookman Old Style"/>
                <w:bCs/>
              </w:rPr>
              <w:t xml:space="preserve"> </w:t>
            </w:r>
            <w:proofErr w:type="spellStart"/>
            <w:r w:rsidRPr="008B2ACB">
              <w:rPr>
                <w:rFonts w:ascii="Bookman Old Style" w:hAnsi="Bookman Old Style"/>
                <w:bCs/>
              </w:rPr>
              <w:t>учасників</w:t>
            </w:r>
            <w:proofErr w:type="spellEnd"/>
            <w:r w:rsidRPr="008B2ACB">
              <w:rPr>
                <w:rFonts w:ascii="Bookman Old Style" w:hAnsi="Bookman Old Style"/>
                <w:bCs/>
              </w:rPr>
              <w:t xml:space="preserve"> АТО/ООС та </w:t>
            </w:r>
            <w:proofErr w:type="spellStart"/>
            <w:r w:rsidRPr="008B2ACB">
              <w:rPr>
                <w:rFonts w:ascii="Bookman Old Style" w:hAnsi="Bookman Old Style"/>
                <w:bCs/>
              </w:rPr>
              <w:t>Героїв</w:t>
            </w:r>
            <w:proofErr w:type="spellEnd"/>
            <w:r w:rsidRPr="008B2ACB">
              <w:rPr>
                <w:rFonts w:ascii="Bookman Old Style" w:hAnsi="Bookman Old Style"/>
                <w:bCs/>
              </w:rPr>
              <w:t xml:space="preserve"> </w:t>
            </w:r>
            <w:proofErr w:type="spellStart"/>
            <w:r w:rsidRPr="008B2ACB">
              <w:rPr>
                <w:rFonts w:ascii="Bookman Old Style" w:hAnsi="Bookman Old Style"/>
                <w:bCs/>
              </w:rPr>
              <w:t>Небесної</w:t>
            </w:r>
            <w:proofErr w:type="spellEnd"/>
            <w:r w:rsidRPr="008B2ACB">
              <w:rPr>
                <w:rFonts w:ascii="Bookman Old Style" w:hAnsi="Bookman Old Style"/>
                <w:bCs/>
              </w:rPr>
              <w:t xml:space="preserve"> </w:t>
            </w:r>
            <w:proofErr w:type="spellStart"/>
            <w:r w:rsidRPr="008B2ACB">
              <w:rPr>
                <w:rFonts w:ascii="Bookman Old Style" w:hAnsi="Bookman Old Style"/>
                <w:bCs/>
              </w:rPr>
              <w:t>Сотні</w:t>
            </w:r>
            <w:proofErr w:type="spellEnd"/>
            <w:r w:rsidRPr="008B2ACB">
              <w:rPr>
                <w:rFonts w:ascii="Bookman Old Style" w:hAnsi="Bookman Old Style"/>
                <w:bCs/>
                <w:lang w:val="uk-UA"/>
              </w:rPr>
              <w:t xml:space="preserve"> </w:t>
            </w:r>
            <w:proofErr w:type="spellStart"/>
            <w:r w:rsidRPr="008B2ACB">
              <w:rPr>
                <w:rFonts w:ascii="Bookman Old Style" w:hAnsi="Bookman Old Style"/>
                <w:bCs/>
                <w:lang w:val="uk-UA"/>
              </w:rPr>
              <w:t>згі</w:t>
            </w:r>
            <w:proofErr w:type="spellEnd"/>
            <w:r w:rsidRPr="008B2ACB">
              <w:rPr>
                <w:rFonts w:ascii="Bookman Old Style" w:hAnsi="Bookman Old Style"/>
                <w:bCs/>
              </w:rPr>
              <w:t xml:space="preserve"> </w:t>
            </w:r>
            <w:proofErr w:type="spellStart"/>
            <w:r w:rsidRPr="008B2ACB">
              <w:rPr>
                <w:rFonts w:ascii="Bookman Old Style" w:hAnsi="Bookman Old Style"/>
                <w:bCs/>
              </w:rPr>
              <w:t>затверджен</w:t>
            </w:r>
            <w:r w:rsidRPr="008B2ACB">
              <w:rPr>
                <w:rFonts w:ascii="Bookman Old Style" w:hAnsi="Bookman Old Style"/>
                <w:bCs/>
                <w:lang w:val="uk-UA"/>
              </w:rPr>
              <w:t>их</w:t>
            </w:r>
            <w:proofErr w:type="spellEnd"/>
            <w:r w:rsidRPr="008B2ACB">
              <w:rPr>
                <w:rFonts w:ascii="Bookman Old Style" w:hAnsi="Bookman Old Style"/>
                <w:bCs/>
              </w:rPr>
              <w:t xml:space="preserve"> </w:t>
            </w:r>
            <w:proofErr w:type="spellStart"/>
            <w:r w:rsidRPr="008B2ACB">
              <w:rPr>
                <w:rFonts w:ascii="Bookman Old Style" w:hAnsi="Bookman Old Style"/>
                <w:bCs/>
              </w:rPr>
              <w:t>рішенням</w:t>
            </w:r>
            <w:proofErr w:type="spellEnd"/>
            <w:r w:rsidRPr="008B2ACB">
              <w:rPr>
                <w:rFonts w:ascii="Bookman Old Style" w:hAnsi="Bookman Old Style"/>
                <w:bCs/>
                <w:lang w:val="uk-UA"/>
              </w:rPr>
              <w:t>и</w:t>
            </w:r>
            <w:r w:rsidRPr="008B2ACB">
              <w:rPr>
                <w:rFonts w:ascii="Bookman Old Style" w:hAnsi="Bookman Old Style"/>
                <w:bCs/>
              </w:rPr>
              <w:t xml:space="preserve"> </w:t>
            </w:r>
            <w:proofErr w:type="spellStart"/>
            <w:r w:rsidRPr="008B2ACB">
              <w:rPr>
                <w:rFonts w:ascii="Bookman Old Style" w:hAnsi="Bookman Old Style"/>
                <w:bCs/>
              </w:rPr>
              <w:t>Житомирської</w:t>
            </w:r>
            <w:proofErr w:type="spellEnd"/>
            <w:r w:rsidRPr="008B2ACB">
              <w:rPr>
                <w:rFonts w:ascii="Bookman Old Style" w:hAnsi="Bookman Old Style"/>
                <w:bCs/>
              </w:rPr>
              <w:t xml:space="preserve"> </w:t>
            </w:r>
            <w:proofErr w:type="spellStart"/>
            <w:r w:rsidRPr="008B2ACB">
              <w:rPr>
                <w:rFonts w:ascii="Bookman Old Style" w:hAnsi="Bookman Old Style"/>
                <w:bCs/>
              </w:rPr>
              <w:t>обласної</w:t>
            </w:r>
            <w:proofErr w:type="spellEnd"/>
            <w:r w:rsidRPr="008B2ACB">
              <w:rPr>
                <w:rFonts w:ascii="Bookman Old Style" w:hAnsi="Bookman Old Style"/>
                <w:bCs/>
              </w:rPr>
              <w:t xml:space="preserve"> ради </w:t>
            </w:r>
          </w:p>
          <w:p w:rsidR="0071633A" w:rsidRPr="008B2ACB" w:rsidRDefault="0071633A" w:rsidP="0071633A">
            <w:pPr>
              <w:pStyle w:val="af1"/>
              <w:spacing w:before="0" w:beforeAutospacing="0" w:after="0" w:afterAutospacing="0"/>
              <w:jc w:val="both"/>
              <w:rPr>
                <w:rFonts w:ascii="Bookman Old Style" w:hAnsi="Bookman Old Style"/>
                <w:bCs/>
              </w:rPr>
            </w:pPr>
          </w:p>
          <w:p w:rsidR="0071633A" w:rsidRPr="008B2ACB" w:rsidRDefault="0071633A" w:rsidP="0071633A">
            <w:pPr>
              <w:pStyle w:val="af1"/>
              <w:spacing w:before="0" w:beforeAutospacing="0" w:after="0" w:afterAutospacing="0"/>
              <w:jc w:val="both"/>
              <w:rPr>
                <w:rFonts w:ascii="Bookman Old Style" w:hAnsi="Bookman Old Style"/>
                <w:bCs/>
                <w:lang w:val="uk-UA"/>
              </w:rPr>
            </w:pPr>
            <w:proofErr w:type="spellStart"/>
            <w:r w:rsidRPr="008B2ACB">
              <w:rPr>
                <w:rFonts w:ascii="Bookman Old Style" w:hAnsi="Bookman Old Style"/>
                <w:bCs/>
                <w:lang w:val="uk-UA"/>
              </w:rPr>
              <w:t>Співфінансування</w:t>
            </w:r>
            <w:proofErr w:type="spellEnd"/>
            <w:r w:rsidRPr="008B2ACB">
              <w:rPr>
                <w:rFonts w:ascii="Bookman Old Style" w:hAnsi="Bookman Old Style"/>
                <w:bCs/>
                <w:lang w:val="uk-UA"/>
              </w:rPr>
              <w:t xml:space="preserve"> здійснюється з міського бюджету (50%) з рахунку  КНП «Овруцька міська лікарня» згідно доведеного витягу  протоколу засідання робочої групи разом з реєстром осіб, які отримали відповідні послуги на рахунки</w:t>
            </w:r>
          </w:p>
          <w:p w:rsidR="0071633A" w:rsidRPr="008B2ACB" w:rsidRDefault="0071633A" w:rsidP="0071633A">
            <w:pPr>
              <w:ind w:right="-5"/>
              <w:jc w:val="both"/>
              <w:rPr>
                <w:rFonts w:ascii="Bookman Old Style" w:hAnsi="Bookman Old Style"/>
                <w:color w:val="000000"/>
                <w:lang w:val="uk-UA"/>
              </w:rPr>
            </w:pPr>
            <w:proofErr w:type="spellStart"/>
            <w:r w:rsidRPr="008B2ACB">
              <w:rPr>
                <w:rFonts w:ascii="Bookman Old Style" w:hAnsi="Bookman Old Style"/>
                <w:bCs/>
              </w:rPr>
              <w:t>стоматологічни</w:t>
            </w:r>
            <w:proofErr w:type="spellEnd"/>
            <w:r w:rsidRPr="008B2ACB">
              <w:rPr>
                <w:rFonts w:ascii="Bookman Old Style" w:hAnsi="Bookman Old Style"/>
                <w:bCs/>
                <w:lang w:val="uk-UA"/>
              </w:rPr>
              <w:t>х</w:t>
            </w:r>
            <w:r w:rsidRPr="008B2ACB">
              <w:rPr>
                <w:rFonts w:ascii="Bookman Old Style" w:hAnsi="Bookman Old Style"/>
                <w:bCs/>
              </w:rPr>
              <w:t xml:space="preserve"> заклад</w:t>
            </w:r>
            <w:proofErr w:type="spellStart"/>
            <w:r w:rsidRPr="008B2ACB">
              <w:rPr>
                <w:rFonts w:ascii="Bookman Old Style" w:hAnsi="Bookman Old Style"/>
                <w:bCs/>
                <w:lang w:val="uk-UA"/>
              </w:rPr>
              <w:t>і</w:t>
            </w:r>
            <w:proofErr w:type="gramStart"/>
            <w:r w:rsidRPr="008B2ACB">
              <w:rPr>
                <w:rFonts w:ascii="Bookman Old Style" w:hAnsi="Bookman Old Style"/>
                <w:bCs/>
                <w:lang w:val="uk-UA"/>
              </w:rPr>
              <w:t>в</w:t>
            </w:r>
            <w:proofErr w:type="spellEnd"/>
            <w:proofErr w:type="gramEnd"/>
            <w:r w:rsidRPr="008B2ACB">
              <w:rPr>
                <w:rFonts w:ascii="Bookman Old Style" w:hAnsi="Bookman Old Style"/>
                <w:bCs/>
              </w:rPr>
              <w:t xml:space="preserve"> за </w:t>
            </w:r>
            <w:proofErr w:type="spellStart"/>
            <w:r w:rsidRPr="008B2ACB">
              <w:rPr>
                <w:rFonts w:ascii="Bookman Old Style" w:hAnsi="Bookman Old Style"/>
                <w:bCs/>
              </w:rPr>
              <w:t>фактично</w:t>
            </w:r>
            <w:proofErr w:type="spellEnd"/>
            <w:r w:rsidRPr="008B2ACB">
              <w:rPr>
                <w:rFonts w:ascii="Bookman Old Style" w:hAnsi="Bookman Old Style"/>
                <w:bCs/>
              </w:rPr>
              <w:t xml:space="preserve"> </w:t>
            </w:r>
            <w:proofErr w:type="spellStart"/>
            <w:r w:rsidRPr="008B2ACB">
              <w:rPr>
                <w:rFonts w:ascii="Bookman Old Style" w:hAnsi="Bookman Old Style"/>
                <w:bCs/>
              </w:rPr>
              <w:t>надані</w:t>
            </w:r>
            <w:proofErr w:type="spellEnd"/>
            <w:r w:rsidRPr="008B2ACB">
              <w:rPr>
                <w:rFonts w:ascii="Bookman Old Style" w:hAnsi="Bookman Old Style"/>
                <w:bCs/>
              </w:rPr>
              <w:t xml:space="preserve"> </w:t>
            </w:r>
            <w:proofErr w:type="spellStart"/>
            <w:r w:rsidRPr="008B2ACB">
              <w:rPr>
                <w:rFonts w:ascii="Bookman Old Style" w:hAnsi="Bookman Old Style"/>
                <w:bCs/>
              </w:rPr>
              <w:t>послуги</w:t>
            </w:r>
            <w:proofErr w:type="spellEnd"/>
          </w:p>
        </w:tc>
        <w:tc>
          <w:tcPr>
            <w:tcW w:w="1134" w:type="dxa"/>
            <w:tcBorders>
              <w:top w:val="single" w:sz="4" w:space="0" w:color="auto"/>
              <w:left w:val="single" w:sz="4" w:space="0" w:color="auto"/>
              <w:bottom w:val="single" w:sz="4" w:space="0" w:color="auto"/>
              <w:right w:val="single" w:sz="4" w:space="0" w:color="auto"/>
            </w:tcBorders>
          </w:tcPr>
          <w:p w:rsidR="0071633A" w:rsidRPr="008B2ACB" w:rsidRDefault="0071633A" w:rsidP="00E67EA3">
            <w:pPr>
              <w:rPr>
                <w:rFonts w:ascii="Bookman Old Style" w:hAnsi="Bookman Old Style"/>
                <w:lang w:val="uk-UA"/>
              </w:rPr>
            </w:pPr>
            <w:r w:rsidRPr="008B2ACB">
              <w:rPr>
                <w:rFonts w:ascii="Bookman Old Style" w:hAnsi="Bookman Old Style"/>
                <w:lang w:val="uk-UA"/>
              </w:rPr>
              <w:t>2022рік</w:t>
            </w:r>
          </w:p>
        </w:tc>
        <w:tc>
          <w:tcPr>
            <w:tcW w:w="2268" w:type="dxa"/>
            <w:tcBorders>
              <w:top w:val="single" w:sz="4" w:space="0" w:color="auto"/>
              <w:left w:val="single" w:sz="4" w:space="0" w:color="auto"/>
              <w:bottom w:val="single" w:sz="4" w:space="0" w:color="auto"/>
              <w:right w:val="single" w:sz="4" w:space="0" w:color="auto"/>
            </w:tcBorders>
            <w:vAlign w:val="center"/>
          </w:tcPr>
          <w:p w:rsidR="0071633A" w:rsidRPr="008B2ACB" w:rsidRDefault="0071633A" w:rsidP="0071633A">
            <w:pPr>
              <w:rPr>
                <w:rFonts w:ascii="Bookman Old Style" w:hAnsi="Bookman Old Style"/>
                <w:lang w:val="uk-UA"/>
              </w:rPr>
            </w:pPr>
            <w:r w:rsidRPr="008B2ACB">
              <w:rPr>
                <w:rFonts w:ascii="Bookman Old Style" w:hAnsi="Bookman Old Style"/>
                <w:lang w:val="uk-UA"/>
              </w:rPr>
              <w:t>В залежності від потреби та в межах  фінансових можливостей (кошторисних призначень)</w:t>
            </w:r>
          </w:p>
        </w:tc>
        <w:tc>
          <w:tcPr>
            <w:tcW w:w="2125" w:type="dxa"/>
            <w:tcBorders>
              <w:top w:val="single" w:sz="4" w:space="0" w:color="auto"/>
              <w:left w:val="single" w:sz="4" w:space="0" w:color="auto"/>
              <w:bottom w:val="single" w:sz="4" w:space="0" w:color="auto"/>
              <w:right w:val="single" w:sz="4" w:space="0" w:color="auto"/>
            </w:tcBorders>
          </w:tcPr>
          <w:p w:rsidR="0071633A" w:rsidRPr="008B2ACB" w:rsidRDefault="009D5EA2" w:rsidP="00761D95">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громади  </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71633A">
            <w:pPr>
              <w:contextualSpacing/>
              <w:rPr>
                <w:rFonts w:ascii="Bookman Old Style" w:hAnsi="Bookman Old Style"/>
                <w:lang w:val="uk-UA"/>
              </w:rPr>
            </w:pPr>
            <w:r w:rsidRPr="008B2ACB">
              <w:rPr>
                <w:rFonts w:ascii="Bookman Old Style" w:hAnsi="Bookman Old Style"/>
                <w:lang w:val="uk-UA"/>
              </w:rPr>
              <w:t>1</w:t>
            </w:r>
            <w:r w:rsidR="0071633A" w:rsidRPr="008B2ACB">
              <w:rPr>
                <w:rFonts w:ascii="Bookman Old Style" w:hAnsi="Bookman Old Style"/>
                <w:lang w:val="uk-UA"/>
              </w:rPr>
              <w:t>3</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Відшкодування витрат за перебування у стаціонарі громадян (дорослих та дітей), які не потребують медичної допомоги (по соціальним причинам)</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rPr>
                <w:rFonts w:ascii="Bookman Old Style" w:hAnsi="Bookman Old Style"/>
                <w:lang w:val="uk-UA"/>
              </w:rPr>
            </w:pPr>
            <w:r w:rsidRPr="008B2ACB">
              <w:rPr>
                <w:rFonts w:ascii="Bookman Old Style" w:hAnsi="Bookman Old Style"/>
                <w:lang w:val="uk-UA"/>
              </w:rPr>
              <w:t>250,0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35857" w:rsidP="00761D95">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громади  </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71633A">
            <w:pPr>
              <w:contextualSpacing/>
              <w:rPr>
                <w:rFonts w:ascii="Bookman Old Style" w:hAnsi="Bookman Old Style"/>
                <w:lang w:val="uk-UA"/>
              </w:rPr>
            </w:pPr>
            <w:r w:rsidRPr="008B2ACB">
              <w:rPr>
                <w:rFonts w:ascii="Bookman Old Style" w:hAnsi="Bookman Old Style"/>
                <w:lang w:val="uk-UA"/>
              </w:rPr>
              <w:t>1</w:t>
            </w:r>
            <w:r w:rsidR="0071633A" w:rsidRPr="008B2ACB">
              <w:rPr>
                <w:rFonts w:ascii="Bookman Old Style" w:hAnsi="Bookman Old Style"/>
                <w:lang w:val="uk-UA"/>
              </w:rPr>
              <w:t>4</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jc w:val="both"/>
              <w:rPr>
                <w:rFonts w:ascii="Bookman Old Style" w:hAnsi="Bookman Old Style"/>
                <w:lang w:val="uk-UA"/>
              </w:rPr>
            </w:pPr>
            <w:r w:rsidRPr="008B2ACB">
              <w:rPr>
                <w:rFonts w:ascii="Bookman Old Style" w:hAnsi="Bookman Old Style"/>
                <w:lang w:val="uk-UA"/>
              </w:rPr>
              <w:t>Відшкодування витрат на навчання лікарів, а саме курси підвищення кваліфікації, зміна спеціалізації</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rPr>
                <w:rFonts w:ascii="Bookman Old Style" w:hAnsi="Bookman Old Style"/>
                <w:lang w:val="uk-UA"/>
              </w:rPr>
            </w:pPr>
            <w:r w:rsidRPr="008B2ACB">
              <w:rPr>
                <w:rFonts w:ascii="Bookman Old Style" w:hAnsi="Bookman Old Style"/>
                <w:lang w:val="uk-UA"/>
              </w:rPr>
              <w:t>200,0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35857" w:rsidP="00761D95">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громади  </w:t>
            </w:r>
          </w:p>
        </w:tc>
      </w:tr>
      <w:tr w:rsidR="00061B4E" w:rsidRPr="008B2ACB" w:rsidTr="00761D95">
        <w:trPr>
          <w:trHeight w:val="904"/>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71633A">
            <w:pPr>
              <w:contextualSpacing/>
              <w:rPr>
                <w:rFonts w:ascii="Bookman Old Style" w:hAnsi="Bookman Old Style"/>
                <w:lang w:val="uk-UA"/>
              </w:rPr>
            </w:pPr>
            <w:r w:rsidRPr="008B2ACB">
              <w:rPr>
                <w:rFonts w:ascii="Bookman Old Style" w:hAnsi="Bookman Old Style"/>
                <w:lang w:val="uk-UA"/>
              </w:rPr>
              <w:t>1</w:t>
            </w:r>
            <w:r w:rsidR="0071633A" w:rsidRPr="008B2ACB">
              <w:rPr>
                <w:rFonts w:ascii="Bookman Old Style" w:hAnsi="Bookman Old Style"/>
                <w:lang w:val="uk-UA"/>
              </w:rPr>
              <w:t>5</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735A4E">
            <w:pPr>
              <w:jc w:val="both"/>
              <w:rPr>
                <w:rFonts w:ascii="Bookman Old Style" w:hAnsi="Bookman Old Style"/>
                <w:lang w:val="uk-UA"/>
              </w:rPr>
            </w:pPr>
            <w:r w:rsidRPr="008B2ACB">
              <w:rPr>
                <w:rFonts w:ascii="Bookman Old Style" w:hAnsi="Bookman Old Style"/>
                <w:lang w:val="uk-UA"/>
              </w:rPr>
              <w:t xml:space="preserve">Відшкодування витрат та амбулаторне лікування хворих із психічними розладами </w:t>
            </w:r>
            <w:r w:rsidRPr="008B2ACB">
              <w:rPr>
                <w:rFonts w:ascii="Bookman Old Style" w:hAnsi="Bookman Old Style"/>
                <w:lang w:val="uk-UA"/>
              </w:rPr>
              <w:lastRenderedPageBreak/>
              <w:t xml:space="preserve">та окремими неврологічними захворюваннями, що не включені до Реєстру лікарських засобів на </w:t>
            </w:r>
            <w:proofErr w:type="spellStart"/>
            <w:r w:rsidRPr="008B2ACB">
              <w:rPr>
                <w:rFonts w:ascii="Bookman Old Style" w:hAnsi="Bookman Old Style"/>
                <w:lang w:val="uk-UA"/>
              </w:rPr>
              <w:t>реімбурсацію</w:t>
            </w:r>
            <w:proofErr w:type="spellEnd"/>
            <w:r w:rsidRPr="008B2ACB">
              <w:rPr>
                <w:rFonts w:ascii="Bookman Old Style" w:hAnsi="Bookman Old Style"/>
                <w:lang w:val="uk-UA"/>
              </w:rPr>
              <w:t xml:space="preserve"> за Програмою державних гарантій</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p>
          <w:p w:rsidR="00061B4E" w:rsidRPr="008B2ACB" w:rsidRDefault="00061B4E" w:rsidP="00E67EA3">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rPr>
                <w:rFonts w:ascii="Bookman Old Style" w:hAnsi="Bookman Old Style"/>
                <w:lang w:val="uk-UA"/>
              </w:rPr>
            </w:pPr>
            <w:r w:rsidRPr="008B2ACB">
              <w:rPr>
                <w:rFonts w:ascii="Bookman Old Style" w:hAnsi="Bookman Old Style"/>
                <w:lang w:val="uk-UA"/>
              </w:rPr>
              <w:t>400,0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35857" w:rsidP="00761D95">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w:t>
            </w:r>
            <w:r w:rsidRPr="008B2ACB">
              <w:rPr>
                <w:rFonts w:ascii="Bookman Old Style" w:hAnsi="Bookman Old Style"/>
                <w:lang w:val="uk-UA"/>
              </w:rPr>
              <w:lastRenderedPageBreak/>
              <w:t xml:space="preserve">громади  </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71633A">
            <w:pPr>
              <w:contextualSpacing/>
              <w:rPr>
                <w:rFonts w:ascii="Bookman Old Style" w:hAnsi="Bookman Old Style"/>
                <w:lang w:val="uk-UA"/>
              </w:rPr>
            </w:pPr>
            <w:r w:rsidRPr="008B2ACB">
              <w:rPr>
                <w:rFonts w:ascii="Bookman Old Style" w:hAnsi="Bookman Old Style"/>
                <w:lang w:val="uk-UA"/>
              </w:rPr>
              <w:lastRenderedPageBreak/>
              <w:t>1</w:t>
            </w:r>
            <w:r w:rsidR="0071633A" w:rsidRPr="008B2ACB">
              <w:rPr>
                <w:rFonts w:ascii="Bookman Old Style" w:hAnsi="Bookman Old Style"/>
                <w:lang w:val="uk-UA"/>
              </w:rPr>
              <w:t>6</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735A4E">
            <w:pPr>
              <w:jc w:val="both"/>
              <w:rPr>
                <w:rFonts w:ascii="Bookman Old Style" w:hAnsi="Bookman Old Style"/>
                <w:lang w:val="uk-UA"/>
              </w:rPr>
            </w:pPr>
            <w:r w:rsidRPr="008B2ACB">
              <w:rPr>
                <w:rFonts w:ascii="Bookman Old Style" w:hAnsi="Bookman Old Style"/>
                <w:lang w:val="uk-UA"/>
              </w:rPr>
              <w:t xml:space="preserve">Відшкодування витрат та амбулаторне лікування хворих із психічними розладами та окремими неврологічними захворюваннями, що не включені до Реєстру лікарських засобів на </w:t>
            </w:r>
            <w:proofErr w:type="spellStart"/>
            <w:r w:rsidRPr="008B2ACB">
              <w:rPr>
                <w:rFonts w:ascii="Bookman Old Style" w:hAnsi="Bookman Old Style"/>
                <w:lang w:val="uk-UA"/>
              </w:rPr>
              <w:t>реімбурсацію</w:t>
            </w:r>
            <w:proofErr w:type="spellEnd"/>
            <w:r w:rsidRPr="008B2ACB">
              <w:rPr>
                <w:rFonts w:ascii="Bookman Old Style" w:hAnsi="Bookman Old Style"/>
                <w:lang w:val="uk-UA"/>
              </w:rPr>
              <w:t xml:space="preserve"> за Програмою державних гарантій, а також не увійшли в Національний перелік лікарських засобів, але увійшли у Перелік засобів дозволених в Україні, але не мають прямих аналогів для лікування або не можуть замінятись іншими по медичних показах</w:t>
            </w:r>
            <w:r w:rsidR="009D7F2B" w:rsidRPr="008B2ACB">
              <w:rPr>
                <w:rFonts w:ascii="Bookman Old Style" w:hAnsi="Bookman Old Style"/>
                <w:lang w:val="uk-UA"/>
              </w:rPr>
              <w:t xml:space="preserve"> (медикаменти)</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rPr>
                <w:rFonts w:ascii="Bookman Old Style" w:hAnsi="Bookman Old Style"/>
                <w:lang w:val="uk-UA"/>
              </w:rPr>
            </w:pPr>
            <w:r w:rsidRPr="008B2ACB">
              <w:rPr>
                <w:rFonts w:ascii="Bookman Old Style" w:hAnsi="Bookman Old Style"/>
                <w:lang w:val="uk-UA"/>
              </w:rPr>
              <w:t>450,0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715C6E" w:rsidP="00761D95">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громади  та інші </w:t>
            </w:r>
            <w:r w:rsidR="009B15E7" w:rsidRPr="008B2ACB">
              <w:rPr>
                <w:rFonts w:ascii="Bookman Old Style" w:hAnsi="Bookman Old Style"/>
                <w:lang w:val="uk-UA"/>
              </w:rPr>
              <w:t>джерела</w:t>
            </w:r>
            <w:r w:rsidR="00761D95" w:rsidRPr="008B2ACB">
              <w:rPr>
                <w:rFonts w:ascii="Bookman Old Style" w:hAnsi="Bookman Old Style"/>
                <w:lang w:val="uk-UA"/>
              </w:rPr>
              <w:t xml:space="preserve"> не заборонені законодавством</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5470BE">
            <w:pPr>
              <w:contextualSpacing/>
              <w:rPr>
                <w:rFonts w:ascii="Bookman Old Style" w:hAnsi="Bookman Old Style"/>
                <w:lang w:val="uk-UA"/>
              </w:rPr>
            </w:pPr>
            <w:r w:rsidRPr="008B2ACB">
              <w:rPr>
                <w:rFonts w:ascii="Bookman Old Style" w:hAnsi="Bookman Old Style"/>
                <w:lang w:val="uk-UA"/>
              </w:rPr>
              <w:t>1</w:t>
            </w:r>
            <w:r w:rsidR="005470BE" w:rsidRPr="008B2ACB">
              <w:rPr>
                <w:rFonts w:ascii="Bookman Old Style" w:hAnsi="Bookman Old Style"/>
                <w:lang w:val="uk-UA"/>
              </w:rPr>
              <w:t>7</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916DB2">
            <w:pPr>
              <w:jc w:val="both"/>
              <w:rPr>
                <w:rFonts w:ascii="Bookman Old Style" w:hAnsi="Bookman Old Style"/>
                <w:lang w:val="uk-UA"/>
              </w:rPr>
            </w:pPr>
            <w:r w:rsidRPr="008B2ACB">
              <w:rPr>
                <w:rFonts w:ascii="Bookman Old Style" w:hAnsi="Bookman Old Style"/>
                <w:lang w:val="uk-UA"/>
              </w:rPr>
              <w:t>Виділення коштів на оплату праці лікарів-інтернів</w:t>
            </w:r>
            <w:r w:rsidRPr="008B2ACB">
              <w:rPr>
                <w:rFonts w:ascii="Bookman Old Style" w:hAnsi="Bookman Old Style"/>
                <w:lang w:val="uk-UA"/>
              </w:rPr>
              <w:tab/>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E67EA3">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E67EA3">
            <w:pPr>
              <w:rPr>
                <w:rFonts w:ascii="Bookman Old Style" w:hAnsi="Bookman Old Style"/>
                <w:lang w:val="uk-UA"/>
              </w:rPr>
            </w:pPr>
            <w:r w:rsidRPr="008B2ACB">
              <w:rPr>
                <w:rFonts w:ascii="Bookman Old Style" w:hAnsi="Bookman Old Style"/>
                <w:lang w:val="uk-UA"/>
              </w:rPr>
              <w:t>400,0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35857" w:rsidP="007D73D7">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громади  </w:t>
            </w:r>
          </w:p>
        </w:tc>
      </w:tr>
      <w:tr w:rsidR="00061B4E" w:rsidRPr="008B2ACB" w:rsidTr="00761D95">
        <w:trPr>
          <w:trHeight w:val="1449"/>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5470BE">
            <w:pPr>
              <w:contextualSpacing/>
              <w:rPr>
                <w:rFonts w:ascii="Bookman Old Style" w:hAnsi="Bookman Old Style"/>
                <w:lang w:val="uk-UA"/>
              </w:rPr>
            </w:pPr>
            <w:r w:rsidRPr="008B2ACB">
              <w:rPr>
                <w:rFonts w:ascii="Bookman Old Style" w:hAnsi="Bookman Old Style"/>
                <w:lang w:val="uk-UA"/>
              </w:rPr>
              <w:t>1</w:t>
            </w:r>
            <w:r w:rsidR="005470BE" w:rsidRPr="008B2ACB">
              <w:rPr>
                <w:rFonts w:ascii="Bookman Old Style" w:hAnsi="Bookman Old Style"/>
                <w:lang w:val="uk-UA"/>
              </w:rPr>
              <w:t>8</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916DB2">
            <w:pPr>
              <w:jc w:val="both"/>
              <w:rPr>
                <w:rFonts w:ascii="Bookman Old Style" w:hAnsi="Bookman Old Style"/>
                <w:lang w:val="uk-UA"/>
              </w:rPr>
            </w:pPr>
            <w:r w:rsidRPr="008B2ACB">
              <w:rPr>
                <w:rFonts w:ascii="Bookman Old Style" w:hAnsi="Bookman Old Style"/>
                <w:lang w:val="uk-UA"/>
              </w:rPr>
              <w:t>Виділення коштів  на покращення харчування</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916DB2">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916DB2">
            <w:pPr>
              <w:rPr>
                <w:rFonts w:ascii="Bookman Old Style" w:hAnsi="Bookman Old Style"/>
                <w:lang w:val="uk-UA"/>
              </w:rPr>
            </w:pPr>
            <w:r w:rsidRPr="008B2ACB">
              <w:rPr>
                <w:rFonts w:ascii="Bookman Old Style" w:hAnsi="Bookman Old Style"/>
                <w:lang w:val="uk-UA"/>
              </w:rPr>
              <w:t>500,0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9B15E7" w:rsidP="006E1FE7">
            <w:pPr>
              <w:rPr>
                <w:rFonts w:ascii="Bookman Old Style" w:hAnsi="Bookman Old Style"/>
                <w:lang w:val="uk-UA"/>
              </w:rPr>
            </w:pPr>
            <w:r w:rsidRPr="008B2ACB">
              <w:rPr>
                <w:rFonts w:ascii="Bookman Old Style" w:hAnsi="Bookman Old Style"/>
                <w:lang w:val="uk-UA"/>
              </w:rPr>
              <w:t xml:space="preserve">бюджет Овруцької міської територіальної громади  </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061B4E" w:rsidP="005470BE">
            <w:pPr>
              <w:contextualSpacing/>
              <w:rPr>
                <w:rFonts w:ascii="Bookman Old Style" w:hAnsi="Bookman Old Style"/>
                <w:lang w:val="uk-UA"/>
              </w:rPr>
            </w:pPr>
            <w:r w:rsidRPr="008B2ACB">
              <w:rPr>
                <w:rFonts w:ascii="Bookman Old Style" w:hAnsi="Bookman Old Style"/>
                <w:lang w:val="uk-UA"/>
              </w:rPr>
              <w:t>1</w:t>
            </w:r>
            <w:r w:rsidR="005470BE" w:rsidRPr="008B2ACB">
              <w:rPr>
                <w:rFonts w:ascii="Bookman Old Style" w:hAnsi="Bookman Old Style"/>
                <w:lang w:val="uk-UA"/>
              </w:rPr>
              <w:t>9</w:t>
            </w:r>
          </w:p>
        </w:tc>
        <w:tc>
          <w:tcPr>
            <w:tcW w:w="3289" w:type="dxa"/>
            <w:tcBorders>
              <w:top w:val="single" w:sz="4" w:space="0" w:color="auto"/>
              <w:left w:val="single" w:sz="4" w:space="0" w:color="auto"/>
              <w:bottom w:val="single" w:sz="4" w:space="0" w:color="auto"/>
              <w:right w:val="single" w:sz="4" w:space="0" w:color="auto"/>
            </w:tcBorders>
          </w:tcPr>
          <w:p w:rsidR="00761D95" w:rsidRPr="008B2ACB" w:rsidRDefault="00761D95" w:rsidP="00803F24">
            <w:pPr>
              <w:jc w:val="both"/>
              <w:rPr>
                <w:rFonts w:ascii="Bookman Old Style" w:hAnsi="Bookman Old Style"/>
                <w:lang w:val="uk-UA"/>
              </w:rPr>
            </w:pPr>
            <w:r w:rsidRPr="008B2ACB">
              <w:rPr>
                <w:rFonts w:ascii="Bookman Old Style" w:hAnsi="Bookman Old Style"/>
                <w:lang w:val="uk-UA"/>
              </w:rPr>
              <w:t>Капітальний ремонт будівель адміністративно-</w:t>
            </w:r>
            <w:r w:rsidR="00803F24" w:rsidRPr="008B2ACB">
              <w:rPr>
                <w:rFonts w:ascii="Bookman Old Style" w:hAnsi="Bookman Old Style"/>
                <w:lang w:val="uk-UA"/>
              </w:rPr>
              <w:t xml:space="preserve"> л</w:t>
            </w:r>
            <w:r w:rsidRPr="008B2ACB">
              <w:rPr>
                <w:rFonts w:ascii="Bookman Old Style" w:hAnsi="Bookman Old Style"/>
                <w:lang w:val="uk-UA"/>
              </w:rPr>
              <w:t xml:space="preserve">ікувального та лікувального корпусів комунального некомерційного підприємства "Овруцька міська лікарня" Овруцької міської ради Житомирської області за </w:t>
            </w:r>
            <w:proofErr w:type="spellStart"/>
            <w:r w:rsidRPr="008B2ACB">
              <w:rPr>
                <w:rFonts w:ascii="Bookman Old Style" w:hAnsi="Bookman Old Style"/>
                <w:lang w:val="uk-UA"/>
              </w:rPr>
              <w:t>адресою</w:t>
            </w:r>
            <w:proofErr w:type="spellEnd"/>
            <w:r w:rsidRPr="008B2ACB">
              <w:rPr>
                <w:rFonts w:ascii="Bookman Old Style" w:hAnsi="Bookman Old Style"/>
                <w:lang w:val="uk-UA"/>
              </w:rPr>
              <w:t xml:space="preserve">: Україна, 11104. Житомирська обл., Коростенський </w:t>
            </w:r>
            <w:r w:rsidRPr="008B2ACB">
              <w:rPr>
                <w:rFonts w:ascii="Bookman Old Style" w:hAnsi="Bookman Old Style"/>
                <w:lang w:val="uk-UA"/>
              </w:rPr>
              <w:lastRenderedPageBreak/>
              <w:t>район, місто Овруч, вул. Тараса Шевченка, будинок 106</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916DB2">
            <w:pPr>
              <w:rPr>
                <w:rFonts w:ascii="Bookman Old Style" w:hAnsi="Bookman Old Style"/>
                <w:lang w:val="uk-UA"/>
              </w:rPr>
            </w:pPr>
            <w:r w:rsidRPr="008B2ACB">
              <w:rPr>
                <w:rFonts w:ascii="Bookman Old Style" w:hAnsi="Bookman Old Style"/>
                <w:lang w:val="uk-UA"/>
              </w:rPr>
              <w:lastRenderedPageBreak/>
              <w:t xml:space="preserve">2022 рік </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061B4E" w:rsidP="00916DB2">
            <w:pPr>
              <w:rPr>
                <w:rFonts w:ascii="Bookman Old Style" w:hAnsi="Bookman Old Style"/>
                <w:lang w:val="uk-UA"/>
              </w:rPr>
            </w:pPr>
            <w:r w:rsidRPr="008B2ACB">
              <w:rPr>
                <w:rFonts w:ascii="Bookman Old Style" w:hAnsi="Bookman Old Style"/>
                <w:lang w:val="uk-UA"/>
              </w:rPr>
              <w:t>12 710,0</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715C6E" w:rsidP="00840187">
            <w:pPr>
              <w:rPr>
                <w:rFonts w:ascii="Bookman Old Style" w:hAnsi="Bookman Old Style"/>
                <w:lang w:val="uk-UA"/>
              </w:rPr>
            </w:pPr>
            <w:r w:rsidRPr="008B2ACB">
              <w:rPr>
                <w:rFonts w:ascii="Bookman Old Style" w:hAnsi="Bookman Old Style"/>
                <w:lang w:val="uk-UA"/>
              </w:rPr>
              <w:t>бюджет Овруцької міської територіальної громади</w:t>
            </w:r>
            <w:r w:rsidR="006E1FE7" w:rsidRPr="008B2ACB">
              <w:rPr>
                <w:rFonts w:ascii="Bookman Old Style" w:hAnsi="Bookman Old Style"/>
                <w:lang w:val="uk-UA"/>
              </w:rPr>
              <w:t>,</w:t>
            </w:r>
            <w:r w:rsidR="00761D95" w:rsidRPr="008B2ACB">
              <w:rPr>
                <w:rFonts w:ascii="Bookman Old Style" w:hAnsi="Bookman Old Style"/>
                <w:lang w:val="uk-UA"/>
              </w:rPr>
              <w:t xml:space="preserve"> </w:t>
            </w:r>
            <w:r w:rsidR="00840187" w:rsidRPr="008B2ACB">
              <w:rPr>
                <w:rFonts w:ascii="Bookman Old Style" w:hAnsi="Bookman Old Style"/>
                <w:lang w:val="uk-UA"/>
              </w:rPr>
              <w:t xml:space="preserve"> місцеве запозичення, </w:t>
            </w:r>
            <w:r w:rsidR="006E1FE7" w:rsidRPr="008B2ACB">
              <w:rPr>
                <w:rFonts w:ascii="Bookman Old Style" w:hAnsi="Bookman Old Style"/>
                <w:lang w:val="uk-UA"/>
              </w:rPr>
              <w:t xml:space="preserve"> </w:t>
            </w:r>
            <w:r w:rsidR="00840187" w:rsidRPr="008B2ACB">
              <w:rPr>
                <w:rFonts w:ascii="Bookman Old Style" w:hAnsi="Bookman Old Style"/>
                <w:lang w:val="uk-UA"/>
              </w:rPr>
              <w:t>кредит НЕФКО, інш</w:t>
            </w:r>
            <w:r w:rsidR="009562A2" w:rsidRPr="008B2ACB">
              <w:rPr>
                <w:rFonts w:ascii="Bookman Old Style" w:hAnsi="Bookman Old Style"/>
                <w:lang w:val="uk-UA"/>
              </w:rPr>
              <w:t>і</w:t>
            </w:r>
            <w:r w:rsidR="006E1FE7" w:rsidRPr="008B2ACB">
              <w:rPr>
                <w:rFonts w:ascii="Bookman Old Style" w:hAnsi="Bookman Old Style"/>
                <w:lang w:val="uk-UA"/>
              </w:rPr>
              <w:t xml:space="preserve"> бюджети</w:t>
            </w:r>
            <w:r w:rsidRPr="008B2ACB">
              <w:rPr>
                <w:rFonts w:ascii="Bookman Old Style" w:hAnsi="Bookman Old Style"/>
                <w:lang w:val="uk-UA"/>
              </w:rPr>
              <w:t xml:space="preserve">  </w:t>
            </w:r>
            <w:r w:rsidR="009B15E7" w:rsidRPr="008B2ACB">
              <w:rPr>
                <w:rFonts w:ascii="Bookman Old Style" w:hAnsi="Bookman Old Style"/>
                <w:lang w:val="uk-UA"/>
              </w:rPr>
              <w:t>та інші джерела</w:t>
            </w:r>
            <w:r w:rsidR="006E1FE7" w:rsidRPr="008B2ACB">
              <w:rPr>
                <w:rFonts w:ascii="Bookman Old Style" w:hAnsi="Bookman Old Style"/>
                <w:lang w:val="uk-UA"/>
              </w:rPr>
              <w:t xml:space="preserve"> незаборонені законодавством</w:t>
            </w:r>
          </w:p>
        </w:tc>
      </w:tr>
      <w:tr w:rsidR="00061B4E" w:rsidRPr="008B2ACB" w:rsidTr="00761D95">
        <w:trPr>
          <w:trHeight w:val="467"/>
        </w:trPr>
        <w:tc>
          <w:tcPr>
            <w:tcW w:w="710" w:type="dxa"/>
            <w:tcBorders>
              <w:top w:val="single" w:sz="4" w:space="0" w:color="auto"/>
              <w:left w:val="single" w:sz="4" w:space="0" w:color="auto"/>
              <w:bottom w:val="single" w:sz="4" w:space="0" w:color="auto"/>
              <w:right w:val="single" w:sz="4" w:space="0" w:color="auto"/>
            </w:tcBorders>
          </w:tcPr>
          <w:p w:rsidR="00061B4E" w:rsidRPr="008B2ACB" w:rsidRDefault="005470BE" w:rsidP="005470BE">
            <w:pPr>
              <w:contextualSpacing/>
              <w:rPr>
                <w:rFonts w:ascii="Bookman Old Style" w:hAnsi="Bookman Old Style"/>
                <w:lang w:val="uk-UA"/>
              </w:rPr>
            </w:pPr>
            <w:r w:rsidRPr="008B2ACB">
              <w:rPr>
                <w:rFonts w:ascii="Bookman Old Style" w:hAnsi="Bookman Old Style"/>
                <w:lang w:val="uk-UA"/>
              </w:rPr>
              <w:lastRenderedPageBreak/>
              <w:t>20</w:t>
            </w:r>
          </w:p>
        </w:tc>
        <w:tc>
          <w:tcPr>
            <w:tcW w:w="3289" w:type="dxa"/>
            <w:tcBorders>
              <w:top w:val="single" w:sz="4" w:space="0" w:color="auto"/>
              <w:left w:val="single" w:sz="4" w:space="0" w:color="auto"/>
              <w:bottom w:val="single" w:sz="4" w:space="0" w:color="auto"/>
              <w:right w:val="single" w:sz="4" w:space="0" w:color="auto"/>
            </w:tcBorders>
          </w:tcPr>
          <w:p w:rsidR="00061B4E" w:rsidRPr="008B2ACB" w:rsidRDefault="00061B4E" w:rsidP="00916DB2">
            <w:pPr>
              <w:jc w:val="both"/>
              <w:rPr>
                <w:rFonts w:ascii="Bookman Old Style" w:hAnsi="Bookman Old Style"/>
                <w:lang w:val="uk-UA"/>
              </w:rPr>
            </w:pPr>
            <w:r w:rsidRPr="008B2ACB">
              <w:rPr>
                <w:rFonts w:ascii="Bookman Old Style" w:hAnsi="Bookman Old Style"/>
                <w:lang w:val="uk-UA"/>
              </w:rPr>
              <w:t>Забезпечення житлом молодих спеціалістів</w:t>
            </w:r>
          </w:p>
        </w:tc>
        <w:tc>
          <w:tcPr>
            <w:tcW w:w="1134" w:type="dxa"/>
            <w:tcBorders>
              <w:top w:val="single" w:sz="4" w:space="0" w:color="auto"/>
              <w:left w:val="single" w:sz="4" w:space="0" w:color="auto"/>
              <w:bottom w:val="single" w:sz="4" w:space="0" w:color="auto"/>
              <w:right w:val="single" w:sz="4" w:space="0" w:color="auto"/>
            </w:tcBorders>
          </w:tcPr>
          <w:p w:rsidR="00061B4E" w:rsidRPr="008B2ACB" w:rsidRDefault="00061B4E" w:rsidP="00916DB2">
            <w:pPr>
              <w:rPr>
                <w:rFonts w:ascii="Bookman Old Style" w:hAnsi="Bookman Old Style"/>
                <w:lang w:val="uk-UA"/>
              </w:rPr>
            </w:pPr>
            <w:r w:rsidRPr="008B2ACB">
              <w:rPr>
                <w:rFonts w:ascii="Bookman Old Style" w:hAnsi="Bookman Old Style"/>
                <w:lang w:val="uk-UA"/>
              </w:rPr>
              <w:t>2022 рік</w:t>
            </w:r>
          </w:p>
        </w:tc>
        <w:tc>
          <w:tcPr>
            <w:tcW w:w="2268" w:type="dxa"/>
            <w:tcBorders>
              <w:top w:val="single" w:sz="4" w:space="0" w:color="auto"/>
              <w:left w:val="single" w:sz="4" w:space="0" w:color="auto"/>
              <w:bottom w:val="single" w:sz="4" w:space="0" w:color="auto"/>
              <w:right w:val="single" w:sz="4" w:space="0" w:color="auto"/>
            </w:tcBorders>
            <w:vAlign w:val="center"/>
          </w:tcPr>
          <w:p w:rsidR="00061B4E" w:rsidRPr="008B2ACB" w:rsidRDefault="006E1FE7" w:rsidP="00916DB2">
            <w:pPr>
              <w:rPr>
                <w:rFonts w:ascii="Bookman Old Style" w:hAnsi="Bookman Old Style"/>
                <w:lang w:val="uk-UA"/>
              </w:rPr>
            </w:pPr>
            <w:r w:rsidRPr="008B2ACB">
              <w:rPr>
                <w:rFonts w:ascii="Bookman Old Style" w:hAnsi="Bookman Old Style"/>
                <w:lang w:val="uk-UA"/>
              </w:rPr>
              <w:t>в межах фінансових можливостей (кошторисних призначень)</w:t>
            </w:r>
          </w:p>
        </w:tc>
        <w:tc>
          <w:tcPr>
            <w:tcW w:w="2125" w:type="dxa"/>
            <w:tcBorders>
              <w:top w:val="single" w:sz="4" w:space="0" w:color="auto"/>
              <w:left w:val="single" w:sz="4" w:space="0" w:color="auto"/>
              <w:bottom w:val="single" w:sz="4" w:space="0" w:color="auto"/>
              <w:right w:val="single" w:sz="4" w:space="0" w:color="auto"/>
            </w:tcBorders>
          </w:tcPr>
          <w:p w:rsidR="00061B4E" w:rsidRPr="008B2ACB" w:rsidRDefault="006E1FE7" w:rsidP="004A207E">
            <w:pPr>
              <w:rPr>
                <w:rFonts w:ascii="Bookman Old Style" w:hAnsi="Bookman Old Style"/>
                <w:lang w:val="uk-UA"/>
              </w:rPr>
            </w:pPr>
            <w:r w:rsidRPr="008B2ACB">
              <w:rPr>
                <w:rFonts w:ascii="Bookman Old Style" w:hAnsi="Bookman Old Style"/>
                <w:lang w:val="uk-UA"/>
              </w:rPr>
              <w:t>бюджет Овруцької міської територіальної громади, інші бюджети</w:t>
            </w:r>
            <w:r w:rsidR="009D7F2B" w:rsidRPr="008B2ACB">
              <w:rPr>
                <w:rFonts w:ascii="Bookman Old Style" w:hAnsi="Bookman Old Style"/>
                <w:lang w:val="uk-UA"/>
              </w:rPr>
              <w:t>, інші джерела не заборонені за</w:t>
            </w:r>
            <w:r w:rsidR="004A207E" w:rsidRPr="008B2ACB">
              <w:rPr>
                <w:rFonts w:ascii="Bookman Old Style" w:hAnsi="Bookman Old Style"/>
                <w:lang w:val="uk-UA"/>
              </w:rPr>
              <w:t>к</w:t>
            </w:r>
            <w:r w:rsidR="009D7F2B" w:rsidRPr="008B2ACB">
              <w:rPr>
                <w:rFonts w:ascii="Bookman Old Style" w:hAnsi="Bookman Old Style"/>
                <w:lang w:val="uk-UA"/>
              </w:rPr>
              <w:t>онодавством</w:t>
            </w:r>
          </w:p>
        </w:tc>
      </w:tr>
    </w:tbl>
    <w:p w:rsidR="009267FA" w:rsidRPr="008B2ACB" w:rsidRDefault="009267FA" w:rsidP="00C3633D">
      <w:pPr>
        <w:pStyle w:val="af0"/>
        <w:spacing w:line="200" w:lineRule="atLeast"/>
        <w:jc w:val="center"/>
        <w:rPr>
          <w:rFonts w:ascii="Bookman Old Style" w:hAnsi="Bookman Old Style"/>
          <w:b/>
          <w:lang w:val="uk-UA"/>
        </w:rPr>
      </w:pPr>
    </w:p>
    <w:p w:rsidR="009B15E7" w:rsidRPr="008B2ACB" w:rsidRDefault="009B15E7" w:rsidP="00C3633D">
      <w:pPr>
        <w:pStyle w:val="af0"/>
        <w:spacing w:line="200" w:lineRule="atLeast"/>
        <w:jc w:val="center"/>
        <w:rPr>
          <w:rFonts w:ascii="Bookman Old Style" w:hAnsi="Bookman Old Style"/>
          <w:b/>
          <w:lang w:val="uk-UA"/>
        </w:rPr>
      </w:pPr>
    </w:p>
    <w:p w:rsidR="00C3633D" w:rsidRPr="008B2ACB" w:rsidRDefault="00C3633D" w:rsidP="00C3633D">
      <w:pPr>
        <w:pStyle w:val="af0"/>
        <w:spacing w:line="200" w:lineRule="atLeast"/>
        <w:jc w:val="center"/>
        <w:rPr>
          <w:rFonts w:ascii="Bookman Old Style" w:hAnsi="Bookman Old Style"/>
          <w:b/>
          <w:lang w:val="uk-UA"/>
        </w:rPr>
      </w:pPr>
      <w:r w:rsidRPr="008B2ACB">
        <w:rPr>
          <w:rFonts w:ascii="Bookman Old Style" w:hAnsi="Bookman Old Style"/>
          <w:b/>
          <w:lang w:val="uk-UA"/>
        </w:rPr>
        <w:t>6. Фінансове забезпечення виконання Програми</w:t>
      </w:r>
      <w:r w:rsidR="00E654FA">
        <w:rPr>
          <w:rFonts w:ascii="Bookman Old Style" w:hAnsi="Bookman Old Style"/>
          <w:b/>
          <w:lang w:val="uk-UA"/>
        </w:rPr>
        <w:t>.</w:t>
      </w:r>
    </w:p>
    <w:p w:rsidR="005470BE" w:rsidRPr="008B2ACB" w:rsidRDefault="005470BE" w:rsidP="00C3633D">
      <w:pPr>
        <w:pStyle w:val="af0"/>
        <w:spacing w:line="200" w:lineRule="atLeast"/>
        <w:jc w:val="center"/>
        <w:rPr>
          <w:rFonts w:ascii="Bookman Old Style" w:hAnsi="Bookman Old Style"/>
          <w:b/>
        </w:rPr>
      </w:pPr>
    </w:p>
    <w:p w:rsidR="00C3633D" w:rsidRPr="008B2ACB" w:rsidRDefault="00C3633D" w:rsidP="00C3633D">
      <w:pPr>
        <w:pStyle w:val="af0"/>
        <w:spacing w:line="200" w:lineRule="atLeast"/>
        <w:jc w:val="both"/>
        <w:rPr>
          <w:rFonts w:ascii="Bookman Old Style" w:hAnsi="Bookman Old Style"/>
        </w:rPr>
      </w:pPr>
      <w:r w:rsidRPr="008B2ACB">
        <w:rPr>
          <w:rFonts w:ascii="Bookman Old Style" w:hAnsi="Bookman Old Style"/>
          <w:b/>
          <w:lang w:val="uk-UA"/>
        </w:rPr>
        <w:tab/>
      </w:r>
      <w:r w:rsidRPr="008B2ACB">
        <w:rPr>
          <w:rFonts w:ascii="Bookman Old Style" w:hAnsi="Bookman Old Style"/>
          <w:lang w:val="uk-UA"/>
        </w:rPr>
        <w:t xml:space="preserve">Фінансування Програми планується здійснювати за рахунок коштів державного, обласного, міського бюджетів, </w:t>
      </w:r>
      <w:r w:rsidR="00297440" w:rsidRPr="008B2ACB">
        <w:rPr>
          <w:rFonts w:ascii="Bookman Old Style" w:hAnsi="Bookman Old Style"/>
          <w:lang w:val="uk-UA"/>
        </w:rPr>
        <w:t xml:space="preserve">коштів НСЗУ, </w:t>
      </w:r>
      <w:r w:rsidRPr="008B2ACB">
        <w:rPr>
          <w:rFonts w:ascii="Bookman Old Style" w:hAnsi="Bookman Old Style"/>
          <w:lang w:val="uk-UA"/>
        </w:rPr>
        <w:t>а також за рахунок інших джерел, не заборонених чинним законодавством України.</w:t>
      </w:r>
    </w:p>
    <w:p w:rsidR="00C3633D" w:rsidRPr="008B2ACB" w:rsidRDefault="00C3633D" w:rsidP="00C3633D">
      <w:pPr>
        <w:pStyle w:val="af0"/>
        <w:spacing w:line="200" w:lineRule="atLeast"/>
        <w:jc w:val="both"/>
        <w:rPr>
          <w:rFonts w:ascii="Bookman Old Style" w:hAnsi="Bookman Old Style"/>
          <w:lang w:val="uk-UA"/>
        </w:rPr>
      </w:pPr>
      <w:r w:rsidRPr="008B2ACB">
        <w:rPr>
          <w:rFonts w:ascii="Bookman Old Style" w:hAnsi="Bookman Old Style"/>
          <w:lang w:val="uk-UA"/>
        </w:rPr>
        <w:tab/>
        <w:t xml:space="preserve">Необхідний обсяг фінансування Програми може </w:t>
      </w:r>
      <w:proofErr w:type="spellStart"/>
      <w:r w:rsidRPr="008B2ACB">
        <w:rPr>
          <w:rFonts w:ascii="Bookman Old Style" w:hAnsi="Bookman Old Style"/>
          <w:lang w:val="uk-UA"/>
        </w:rPr>
        <w:t>уточнюватись</w:t>
      </w:r>
      <w:proofErr w:type="spellEnd"/>
      <w:r w:rsidRPr="008B2ACB">
        <w:rPr>
          <w:rFonts w:ascii="Bookman Old Style" w:hAnsi="Bookman Old Style"/>
          <w:lang w:val="uk-UA"/>
        </w:rPr>
        <w:t xml:space="preserve"> у процесі коригування міського бюджету на відповідний рік.</w:t>
      </w:r>
    </w:p>
    <w:p w:rsidR="00474630" w:rsidRPr="008B2ACB" w:rsidRDefault="00474630" w:rsidP="00C3633D">
      <w:pPr>
        <w:pStyle w:val="af0"/>
        <w:spacing w:line="200" w:lineRule="atLeast"/>
        <w:jc w:val="both"/>
        <w:rPr>
          <w:rFonts w:ascii="Bookman Old Style" w:hAnsi="Bookman Old Style"/>
          <w:lang w:val="uk-UA"/>
        </w:rPr>
      </w:pPr>
    </w:p>
    <w:p w:rsidR="00C3633D" w:rsidRPr="008B2ACB" w:rsidRDefault="00C3633D" w:rsidP="00C3633D">
      <w:pPr>
        <w:pStyle w:val="af0"/>
        <w:spacing w:line="200" w:lineRule="atLeast"/>
        <w:jc w:val="center"/>
        <w:rPr>
          <w:rFonts w:ascii="Bookman Old Style" w:hAnsi="Bookman Old Style"/>
          <w:b/>
        </w:rPr>
      </w:pPr>
      <w:r w:rsidRPr="008B2ACB">
        <w:rPr>
          <w:rFonts w:ascii="Bookman Old Style" w:hAnsi="Bookman Old Style"/>
          <w:b/>
          <w:lang w:val="uk-UA"/>
        </w:rPr>
        <w:t>7. Очікувані результати виконання Програми</w:t>
      </w:r>
      <w:r w:rsidR="00E654FA">
        <w:rPr>
          <w:rFonts w:ascii="Bookman Old Style" w:hAnsi="Bookman Old Style"/>
          <w:b/>
          <w:lang w:val="uk-UA"/>
        </w:rPr>
        <w:t>.</w:t>
      </w:r>
    </w:p>
    <w:p w:rsidR="00C3633D" w:rsidRPr="008B2ACB" w:rsidRDefault="00C3633D" w:rsidP="00C3633D">
      <w:pPr>
        <w:pStyle w:val="af0"/>
        <w:numPr>
          <w:ilvl w:val="0"/>
          <w:numId w:val="2"/>
        </w:numPr>
        <w:spacing w:line="200" w:lineRule="atLeast"/>
        <w:rPr>
          <w:rFonts w:ascii="Bookman Old Style" w:hAnsi="Bookman Old Style"/>
          <w:lang w:val="uk-UA"/>
        </w:rPr>
      </w:pPr>
      <w:r w:rsidRPr="008B2ACB">
        <w:rPr>
          <w:rFonts w:ascii="Bookman Old Style" w:hAnsi="Bookman Old Style"/>
          <w:lang w:val="uk-UA"/>
        </w:rPr>
        <w:t>створення належних умов для пацієнтів та персоналу медичного закладу;</w:t>
      </w:r>
    </w:p>
    <w:p w:rsidR="00C3633D" w:rsidRPr="008B2ACB" w:rsidRDefault="00C3633D" w:rsidP="00C3633D">
      <w:pPr>
        <w:pStyle w:val="af0"/>
        <w:numPr>
          <w:ilvl w:val="0"/>
          <w:numId w:val="2"/>
        </w:numPr>
        <w:spacing w:line="200" w:lineRule="atLeast"/>
        <w:rPr>
          <w:rFonts w:ascii="Bookman Old Style" w:hAnsi="Bookman Old Style"/>
          <w:lang w:val="uk-UA"/>
        </w:rPr>
      </w:pPr>
      <w:r w:rsidRPr="008B2ACB">
        <w:rPr>
          <w:rFonts w:ascii="Bookman Old Style" w:hAnsi="Bookman Old Style"/>
          <w:lang w:val="uk-UA"/>
        </w:rPr>
        <w:t xml:space="preserve">покращення якості діагностики та лікування </w:t>
      </w:r>
      <w:proofErr w:type="spellStart"/>
      <w:r w:rsidRPr="008B2ACB">
        <w:rPr>
          <w:rFonts w:ascii="Bookman Old Style" w:hAnsi="Bookman Old Style"/>
          <w:lang w:val="uk-UA"/>
        </w:rPr>
        <w:t>хвороб</w:t>
      </w:r>
      <w:proofErr w:type="spellEnd"/>
      <w:r w:rsidRPr="008B2ACB">
        <w:rPr>
          <w:rFonts w:ascii="Bookman Old Style" w:hAnsi="Bookman Old Style"/>
          <w:lang w:val="uk-UA"/>
        </w:rPr>
        <w:t xml:space="preserve"> на місцевому рівні;</w:t>
      </w:r>
    </w:p>
    <w:p w:rsidR="00C3633D" w:rsidRPr="008B2ACB" w:rsidRDefault="00C3633D" w:rsidP="00C3633D">
      <w:pPr>
        <w:pStyle w:val="af0"/>
        <w:numPr>
          <w:ilvl w:val="0"/>
          <w:numId w:val="2"/>
        </w:numPr>
        <w:spacing w:line="200" w:lineRule="atLeast"/>
        <w:rPr>
          <w:rFonts w:ascii="Bookman Old Style" w:hAnsi="Bookman Old Style"/>
          <w:lang w:val="uk-UA"/>
        </w:rPr>
      </w:pPr>
      <w:r w:rsidRPr="008B2ACB">
        <w:rPr>
          <w:rFonts w:ascii="Bookman Old Style" w:hAnsi="Bookman Old Style"/>
          <w:lang w:val="uk-UA"/>
        </w:rPr>
        <w:t>створення передумов для покращення ситуації з кадровим забезпеченням закладу;</w:t>
      </w:r>
      <w:bookmarkStart w:id="0" w:name="__DdeLink__571_111538777"/>
    </w:p>
    <w:p w:rsidR="00C3633D" w:rsidRPr="008B2ACB" w:rsidRDefault="00C3633D" w:rsidP="00C3633D">
      <w:pPr>
        <w:pStyle w:val="af0"/>
        <w:numPr>
          <w:ilvl w:val="0"/>
          <w:numId w:val="2"/>
        </w:numPr>
        <w:rPr>
          <w:rFonts w:ascii="Bookman Old Style" w:hAnsi="Bookman Old Style"/>
          <w:lang w:val="uk-UA"/>
        </w:rPr>
      </w:pPr>
      <w:r w:rsidRPr="008B2ACB">
        <w:rPr>
          <w:rFonts w:ascii="Bookman Old Style" w:hAnsi="Bookman Old Style"/>
          <w:lang w:val="uk-UA"/>
        </w:rPr>
        <w:t xml:space="preserve"> сприяння  формуванню позитивного ставлення населення до  </w:t>
      </w:r>
    </w:p>
    <w:p w:rsidR="00C3633D" w:rsidRPr="008B2ACB" w:rsidRDefault="00C3633D" w:rsidP="00C3633D">
      <w:pPr>
        <w:pStyle w:val="af0"/>
        <w:rPr>
          <w:rFonts w:ascii="Bookman Old Style" w:hAnsi="Bookman Old Style"/>
          <w:lang w:val="uk-UA"/>
        </w:rPr>
      </w:pPr>
      <w:r w:rsidRPr="008B2ACB">
        <w:rPr>
          <w:rFonts w:ascii="Bookman Old Style" w:hAnsi="Bookman Old Style"/>
          <w:lang w:val="uk-UA"/>
        </w:rPr>
        <w:t xml:space="preserve">            галузі охорони здоров’я.</w:t>
      </w:r>
    </w:p>
    <w:p w:rsidR="00C3633D" w:rsidRPr="008B2ACB" w:rsidRDefault="00C3633D" w:rsidP="00C3633D">
      <w:pPr>
        <w:pStyle w:val="af0"/>
        <w:rPr>
          <w:rFonts w:ascii="Bookman Old Style" w:hAnsi="Bookman Old Style"/>
          <w:lang w:val="uk-UA"/>
        </w:rPr>
      </w:pPr>
    </w:p>
    <w:p w:rsidR="00232EB1" w:rsidRPr="008B2ACB" w:rsidRDefault="00232EB1" w:rsidP="00F51A49">
      <w:pPr>
        <w:jc w:val="both"/>
        <w:rPr>
          <w:rFonts w:ascii="Bookman Old Style" w:hAnsi="Bookman Old Style"/>
          <w:b/>
          <w:bCs/>
          <w:color w:val="000000"/>
          <w:lang w:val="uk-UA"/>
        </w:rPr>
      </w:pPr>
    </w:p>
    <w:p w:rsidR="00C3633D" w:rsidRPr="008B2ACB" w:rsidRDefault="00C3633D" w:rsidP="00F51A49">
      <w:pPr>
        <w:jc w:val="both"/>
        <w:rPr>
          <w:rFonts w:ascii="Bookman Old Style" w:hAnsi="Bookman Old Style"/>
          <w:b/>
          <w:lang w:val="uk-UA"/>
        </w:rPr>
      </w:pPr>
      <w:r w:rsidRPr="008B2ACB">
        <w:rPr>
          <w:rFonts w:ascii="Bookman Old Style" w:hAnsi="Bookman Old Style"/>
          <w:b/>
          <w:bCs/>
          <w:color w:val="000000"/>
          <w:lang w:val="uk-UA"/>
        </w:rPr>
        <w:t xml:space="preserve">8. </w:t>
      </w:r>
      <w:r w:rsidRPr="008B2ACB">
        <w:rPr>
          <w:rFonts w:ascii="Bookman Old Style" w:hAnsi="Bookman Old Style"/>
          <w:b/>
          <w:lang w:val="uk-UA"/>
        </w:rPr>
        <w:t>Система управління та контроль за ходом виконання</w:t>
      </w:r>
      <w:r w:rsidR="00AF368F" w:rsidRPr="008B2ACB">
        <w:rPr>
          <w:rFonts w:ascii="Bookman Old Style" w:hAnsi="Bookman Old Style"/>
          <w:b/>
          <w:lang w:val="uk-UA"/>
        </w:rPr>
        <w:t xml:space="preserve"> </w:t>
      </w:r>
      <w:r w:rsidRPr="008B2ACB">
        <w:rPr>
          <w:rFonts w:ascii="Bookman Old Style" w:hAnsi="Bookman Old Style"/>
          <w:b/>
          <w:lang w:val="uk-UA"/>
        </w:rPr>
        <w:t>Програми.</w:t>
      </w:r>
    </w:p>
    <w:p w:rsidR="00C3633D" w:rsidRPr="008B2ACB" w:rsidRDefault="00C3633D" w:rsidP="00AD3ECC">
      <w:pPr>
        <w:ind w:firstLine="708"/>
        <w:jc w:val="both"/>
        <w:rPr>
          <w:rFonts w:ascii="Bookman Old Style" w:hAnsi="Bookman Old Style"/>
          <w:lang w:val="uk-UA"/>
        </w:rPr>
      </w:pPr>
      <w:r w:rsidRPr="008B2ACB">
        <w:rPr>
          <w:rFonts w:ascii="Bookman Old Style" w:hAnsi="Bookman Old Style"/>
          <w:lang w:val="uk-UA"/>
        </w:rPr>
        <w:t>Контроль за виконанням</w:t>
      </w:r>
      <w:r w:rsidR="00AF368F" w:rsidRPr="008B2ACB">
        <w:rPr>
          <w:rFonts w:ascii="Bookman Old Style" w:hAnsi="Bookman Old Style"/>
          <w:lang w:val="uk-UA"/>
        </w:rPr>
        <w:t xml:space="preserve"> </w:t>
      </w:r>
      <w:r w:rsidRPr="008B2ACB">
        <w:rPr>
          <w:rFonts w:ascii="Bookman Old Style" w:hAnsi="Bookman Old Style"/>
          <w:lang w:val="uk-UA"/>
        </w:rPr>
        <w:t>Програми</w:t>
      </w:r>
      <w:r w:rsidR="00AF368F" w:rsidRPr="008B2ACB">
        <w:rPr>
          <w:rFonts w:ascii="Bookman Old Style" w:hAnsi="Bookman Old Style"/>
          <w:lang w:val="uk-UA"/>
        </w:rPr>
        <w:t xml:space="preserve"> </w:t>
      </w:r>
      <w:r w:rsidRPr="008B2ACB">
        <w:rPr>
          <w:rFonts w:ascii="Bookman Old Style" w:hAnsi="Bookman Old Style"/>
          <w:lang w:val="uk-UA"/>
        </w:rPr>
        <w:t>здійснює Овруцьк</w:t>
      </w:r>
      <w:r w:rsidR="00410E1E" w:rsidRPr="008B2ACB">
        <w:rPr>
          <w:rFonts w:ascii="Bookman Old Style" w:hAnsi="Bookman Old Style"/>
          <w:lang w:val="uk-UA"/>
        </w:rPr>
        <w:t>а</w:t>
      </w:r>
      <w:r w:rsidRPr="008B2ACB">
        <w:rPr>
          <w:rFonts w:ascii="Bookman Old Style" w:hAnsi="Bookman Old Style"/>
          <w:lang w:val="uk-UA"/>
        </w:rPr>
        <w:t xml:space="preserve"> міськ</w:t>
      </w:r>
      <w:r w:rsidR="00410E1E" w:rsidRPr="008B2ACB">
        <w:rPr>
          <w:rFonts w:ascii="Bookman Old Style" w:hAnsi="Bookman Old Style"/>
          <w:lang w:val="uk-UA"/>
        </w:rPr>
        <w:t>а</w:t>
      </w:r>
      <w:r w:rsidRPr="008B2ACB">
        <w:rPr>
          <w:rFonts w:ascii="Bookman Old Style" w:hAnsi="Bookman Old Style"/>
          <w:lang w:val="uk-UA"/>
        </w:rPr>
        <w:t xml:space="preserve"> рад</w:t>
      </w:r>
      <w:r w:rsidR="00410E1E" w:rsidRPr="008B2ACB">
        <w:rPr>
          <w:rFonts w:ascii="Bookman Old Style" w:hAnsi="Bookman Old Style"/>
          <w:lang w:val="uk-UA"/>
        </w:rPr>
        <w:t>а</w:t>
      </w:r>
      <w:r w:rsidRPr="008B2ACB">
        <w:rPr>
          <w:rFonts w:ascii="Bookman Old Style" w:hAnsi="Bookman Old Style"/>
          <w:lang w:val="uk-UA"/>
        </w:rPr>
        <w:t>,</w:t>
      </w:r>
      <w:r w:rsidR="00AF368F" w:rsidRPr="008B2ACB">
        <w:rPr>
          <w:rFonts w:ascii="Bookman Old Style" w:hAnsi="Bookman Old Style"/>
          <w:lang w:val="uk-UA"/>
        </w:rPr>
        <w:t xml:space="preserve"> </w:t>
      </w:r>
      <w:r w:rsidRPr="008B2ACB">
        <w:rPr>
          <w:rFonts w:ascii="Bookman Old Style" w:hAnsi="Bookman Old Style"/>
          <w:lang w:val="uk-UA"/>
        </w:rPr>
        <w:t>відповідно до своїх</w:t>
      </w:r>
      <w:r w:rsidR="00AF368F" w:rsidRPr="008B2ACB">
        <w:rPr>
          <w:rFonts w:ascii="Bookman Old Style" w:hAnsi="Bookman Old Style"/>
          <w:lang w:val="uk-UA"/>
        </w:rPr>
        <w:t xml:space="preserve"> </w:t>
      </w:r>
      <w:r w:rsidRPr="008B2ACB">
        <w:rPr>
          <w:rFonts w:ascii="Bookman Old Style" w:hAnsi="Bookman Old Style"/>
          <w:lang w:val="uk-UA"/>
        </w:rPr>
        <w:t>повноважень</w:t>
      </w:r>
      <w:r w:rsidR="00E654FA">
        <w:rPr>
          <w:rFonts w:ascii="Bookman Old Style" w:hAnsi="Bookman Old Style"/>
          <w:lang w:val="uk-UA"/>
        </w:rPr>
        <w:t>,</w:t>
      </w:r>
      <w:r w:rsidR="00AF368F" w:rsidRPr="008B2ACB">
        <w:rPr>
          <w:rFonts w:ascii="Bookman Old Style" w:hAnsi="Bookman Old Style"/>
          <w:lang w:val="uk-UA"/>
        </w:rPr>
        <w:t xml:space="preserve"> </w:t>
      </w:r>
      <w:r w:rsidRPr="008B2ACB">
        <w:rPr>
          <w:rFonts w:ascii="Bookman Old Style" w:hAnsi="Bookman Old Style"/>
          <w:lang w:val="uk-UA"/>
        </w:rPr>
        <w:t>визначених</w:t>
      </w:r>
      <w:r w:rsidR="00393253" w:rsidRPr="008B2ACB">
        <w:rPr>
          <w:rFonts w:ascii="Bookman Old Style" w:hAnsi="Bookman Old Style"/>
          <w:lang w:val="uk-UA"/>
        </w:rPr>
        <w:t xml:space="preserve"> чиним </w:t>
      </w:r>
      <w:r w:rsidRPr="008B2ACB">
        <w:rPr>
          <w:rFonts w:ascii="Bookman Old Style" w:hAnsi="Bookman Old Style"/>
          <w:lang w:val="uk-UA"/>
        </w:rPr>
        <w:t>законодавством</w:t>
      </w:r>
      <w:r w:rsidR="00AD3ECC" w:rsidRPr="008B2ACB">
        <w:rPr>
          <w:rFonts w:ascii="Bookman Old Style" w:hAnsi="Bookman Old Style"/>
          <w:lang w:val="uk-UA"/>
        </w:rPr>
        <w:t xml:space="preserve"> </w:t>
      </w:r>
      <w:r w:rsidRPr="008B2ACB">
        <w:rPr>
          <w:rFonts w:ascii="Bookman Old Style" w:hAnsi="Bookman Old Style"/>
          <w:lang w:val="uk-UA"/>
        </w:rPr>
        <w:t>України.</w:t>
      </w:r>
    </w:p>
    <w:bookmarkEnd w:id="0"/>
    <w:p w:rsidR="00B7786C" w:rsidRPr="008B2ACB" w:rsidRDefault="00B7786C" w:rsidP="00B7786C">
      <w:pPr>
        <w:jc w:val="both"/>
        <w:rPr>
          <w:rFonts w:ascii="Bookman Old Style" w:hAnsi="Bookman Old Style"/>
          <w:lang w:val="uk-UA"/>
        </w:rPr>
      </w:pPr>
      <w:r w:rsidRPr="008B2ACB">
        <w:rPr>
          <w:rFonts w:ascii="Bookman Old Style" w:hAnsi="Bookman Old Style"/>
          <w:lang w:val="uk-UA"/>
        </w:rPr>
        <w:t xml:space="preserve">         </w:t>
      </w:r>
      <w:r w:rsidR="00E654FA">
        <w:rPr>
          <w:rFonts w:ascii="Bookman Old Style" w:hAnsi="Bookman Old Style"/>
          <w:lang w:val="uk-UA"/>
        </w:rPr>
        <w:t>Комісія</w:t>
      </w:r>
      <w:r w:rsidR="00E654FA" w:rsidRPr="00E654FA">
        <w:rPr>
          <w:rFonts w:ascii="Bookman Old Style" w:hAnsi="Bookman Old Style"/>
          <w:lang w:val="uk-UA"/>
        </w:rPr>
        <w:t xml:space="preserve"> з гуманітарних питань, освіти, медицини, культури, фізичного виховання та соціального захисту населення</w:t>
      </w:r>
      <w:r w:rsidR="00E654FA">
        <w:rPr>
          <w:rFonts w:ascii="Bookman Old Style" w:hAnsi="Bookman Old Style"/>
          <w:lang w:val="uk-UA"/>
        </w:rPr>
        <w:t xml:space="preserve"> та</w:t>
      </w:r>
      <w:r w:rsidR="00E654FA" w:rsidRPr="00E654FA">
        <w:rPr>
          <w:rFonts w:ascii="Bookman Old Style" w:hAnsi="Bookman Old Style"/>
          <w:lang w:val="uk-UA"/>
        </w:rPr>
        <w:t xml:space="preserve"> </w:t>
      </w:r>
      <w:r w:rsidR="00E654FA">
        <w:rPr>
          <w:rFonts w:ascii="Bookman Old Style" w:hAnsi="Bookman Old Style"/>
          <w:lang w:val="uk-UA"/>
        </w:rPr>
        <w:t>к</w:t>
      </w:r>
      <w:r w:rsidRPr="008B2ACB">
        <w:rPr>
          <w:rFonts w:ascii="Bookman Old Style" w:hAnsi="Bookman Old Style"/>
          <w:lang w:val="uk-UA"/>
        </w:rPr>
        <w:t xml:space="preserve">омісія </w:t>
      </w:r>
      <w:r w:rsidR="00E654FA" w:rsidRPr="00E654FA">
        <w:rPr>
          <w:rFonts w:ascii="Bookman Old Style" w:hAnsi="Bookman Old Style"/>
          <w:lang w:val="uk-UA"/>
        </w:rPr>
        <w:t xml:space="preserve">з питань бюджету, комунальної власності та </w:t>
      </w:r>
      <w:r w:rsidR="00E654FA">
        <w:rPr>
          <w:rFonts w:ascii="Bookman Old Style" w:hAnsi="Bookman Old Style"/>
          <w:lang w:val="uk-UA"/>
        </w:rPr>
        <w:t>соціально-економічного розвитку</w:t>
      </w:r>
      <w:r w:rsidRPr="008B2ACB">
        <w:rPr>
          <w:rFonts w:ascii="Bookman Old Style" w:hAnsi="Bookman Old Style"/>
          <w:lang w:val="uk-UA"/>
        </w:rPr>
        <w:t>:</w:t>
      </w:r>
    </w:p>
    <w:p w:rsidR="00B7786C" w:rsidRPr="008B2ACB" w:rsidRDefault="00E654FA" w:rsidP="00B7786C">
      <w:pPr>
        <w:jc w:val="both"/>
        <w:rPr>
          <w:rFonts w:ascii="Bookman Old Style" w:hAnsi="Bookman Old Style"/>
          <w:lang w:val="uk-UA"/>
        </w:rPr>
      </w:pPr>
      <w:r>
        <w:rPr>
          <w:rFonts w:ascii="Bookman Old Style" w:hAnsi="Bookman Old Style"/>
          <w:lang w:val="uk-UA"/>
        </w:rPr>
        <w:t xml:space="preserve">       -  контролюють</w:t>
      </w:r>
      <w:r w:rsidR="00B7786C" w:rsidRPr="008B2ACB">
        <w:rPr>
          <w:rFonts w:ascii="Bookman Old Style" w:hAnsi="Bookman Old Style"/>
          <w:lang w:val="uk-UA"/>
        </w:rPr>
        <w:t xml:space="preserve"> хід реалізації заходів Програми;</w:t>
      </w:r>
    </w:p>
    <w:p w:rsidR="00B7786C" w:rsidRPr="008B2ACB" w:rsidRDefault="00E654FA" w:rsidP="00B7786C">
      <w:pPr>
        <w:jc w:val="both"/>
        <w:rPr>
          <w:rFonts w:ascii="Bookman Old Style" w:hAnsi="Bookman Old Style"/>
          <w:lang w:val="uk-UA"/>
        </w:rPr>
      </w:pPr>
      <w:r>
        <w:rPr>
          <w:rFonts w:ascii="Bookman Old Style" w:hAnsi="Bookman Old Style"/>
          <w:lang w:val="uk-UA"/>
        </w:rPr>
        <w:t xml:space="preserve">       -  готують</w:t>
      </w:r>
      <w:r w:rsidR="00B7786C" w:rsidRPr="008B2ACB">
        <w:rPr>
          <w:rFonts w:ascii="Bookman Old Style" w:hAnsi="Bookman Old Style"/>
          <w:lang w:val="uk-UA"/>
        </w:rPr>
        <w:t xml:space="preserve"> від</w:t>
      </w:r>
      <w:r>
        <w:rPr>
          <w:rFonts w:ascii="Bookman Old Style" w:hAnsi="Bookman Old Style"/>
          <w:lang w:val="uk-UA"/>
        </w:rPr>
        <w:t>повідні матеріали по виконанню П</w:t>
      </w:r>
      <w:r w:rsidR="00B7786C" w:rsidRPr="008B2ACB">
        <w:rPr>
          <w:rFonts w:ascii="Bookman Old Style" w:hAnsi="Bookman Old Style"/>
          <w:lang w:val="uk-UA"/>
        </w:rPr>
        <w:t>рограми;</w:t>
      </w:r>
    </w:p>
    <w:p w:rsidR="00B7786C" w:rsidRPr="008B2ACB" w:rsidRDefault="00B7786C" w:rsidP="00B7786C">
      <w:pPr>
        <w:jc w:val="both"/>
        <w:rPr>
          <w:rFonts w:ascii="Bookman Old Style" w:hAnsi="Bookman Old Style"/>
          <w:lang w:val="uk-UA"/>
        </w:rPr>
      </w:pPr>
      <w:r w:rsidRPr="008B2ACB">
        <w:rPr>
          <w:rFonts w:ascii="Bookman Old Style" w:hAnsi="Bookman Old Style"/>
          <w:lang w:val="uk-UA"/>
        </w:rPr>
        <w:t xml:space="preserve">       - </w:t>
      </w:r>
      <w:r w:rsidR="00E654FA">
        <w:rPr>
          <w:rFonts w:ascii="Bookman Old Style" w:hAnsi="Bookman Old Style"/>
          <w:lang w:val="uk-UA"/>
        </w:rPr>
        <w:t xml:space="preserve"> забезпечують</w:t>
      </w:r>
      <w:r w:rsidRPr="008B2ACB">
        <w:rPr>
          <w:rFonts w:ascii="Bookman Old Style" w:hAnsi="Bookman Old Style"/>
          <w:lang w:val="uk-UA"/>
        </w:rPr>
        <w:t xml:space="preserve"> узагальнення інформації  щодо виконання  Програми;</w:t>
      </w:r>
    </w:p>
    <w:p w:rsidR="008E54F1" w:rsidRPr="008B2ACB" w:rsidRDefault="00E654FA" w:rsidP="00B7786C">
      <w:pPr>
        <w:jc w:val="both"/>
        <w:rPr>
          <w:rFonts w:ascii="Bookman Old Style" w:hAnsi="Bookman Old Style"/>
          <w:lang w:val="uk-UA"/>
        </w:rPr>
      </w:pPr>
      <w:r>
        <w:rPr>
          <w:rFonts w:ascii="Bookman Old Style" w:hAnsi="Bookman Old Style"/>
          <w:lang w:val="uk-UA"/>
        </w:rPr>
        <w:t xml:space="preserve">       - здійснюють</w:t>
      </w:r>
      <w:r w:rsidR="00B7786C" w:rsidRPr="008B2ACB">
        <w:rPr>
          <w:rFonts w:ascii="Bookman Old Style" w:hAnsi="Bookman Old Style"/>
          <w:lang w:val="uk-UA"/>
        </w:rPr>
        <w:t xml:space="preserve"> ко</w:t>
      </w:r>
      <w:r>
        <w:rPr>
          <w:rFonts w:ascii="Bookman Old Style" w:hAnsi="Bookman Old Style"/>
          <w:lang w:val="uk-UA"/>
        </w:rPr>
        <w:t>нтроль за використанням коштів,</w:t>
      </w:r>
      <w:r w:rsidR="00B7786C" w:rsidRPr="008B2ACB">
        <w:rPr>
          <w:rFonts w:ascii="Bookman Old Style" w:hAnsi="Bookman Old Style"/>
          <w:lang w:val="uk-UA"/>
        </w:rPr>
        <w:t xml:space="preserve"> наданих на виконання Програми</w:t>
      </w:r>
      <w:r>
        <w:rPr>
          <w:rFonts w:ascii="Bookman Old Style" w:hAnsi="Bookman Old Style"/>
          <w:lang w:val="uk-UA"/>
        </w:rPr>
        <w:t>.</w:t>
      </w:r>
    </w:p>
    <w:p w:rsidR="00C1715A" w:rsidRPr="008B2ACB" w:rsidRDefault="00C1715A" w:rsidP="00F51A49">
      <w:pPr>
        <w:jc w:val="both"/>
        <w:rPr>
          <w:rFonts w:ascii="Bookman Old Style" w:hAnsi="Bookman Old Style"/>
          <w:lang w:val="uk-UA"/>
        </w:rPr>
      </w:pPr>
    </w:p>
    <w:p w:rsidR="00C1715A" w:rsidRPr="008B2ACB" w:rsidRDefault="00C1715A" w:rsidP="00F51A49">
      <w:pPr>
        <w:jc w:val="both"/>
        <w:rPr>
          <w:rFonts w:ascii="Bookman Old Style" w:hAnsi="Bookman Old Style"/>
          <w:lang w:val="uk-UA"/>
        </w:rPr>
      </w:pPr>
    </w:p>
    <w:p w:rsidR="005A6D13" w:rsidRPr="008B2ACB" w:rsidRDefault="005A6D13" w:rsidP="00F51A49">
      <w:pPr>
        <w:jc w:val="both"/>
        <w:rPr>
          <w:rFonts w:ascii="Bookman Old Style" w:hAnsi="Bookman Old Style"/>
          <w:lang w:val="uk-UA"/>
        </w:rPr>
      </w:pPr>
    </w:p>
    <w:p w:rsidR="00C1715A" w:rsidRPr="008B2ACB" w:rsidRDefault="00C1715A" w:rsidP="00F51A49">
      <w:pPr>
        <w:jc w:val="both"/>
        <w:rPr>
          <w:rFonts w:ascii="Bookman Old Style" w:hAnsi="Bookman Old Style"/>
          <w:lang w:val="uk-UA"/>
        </w:rPr>
      </w:pPr>
    </w:p>
    <w:p w:rsidR="0060455C" w:rsidRPr="008B2ACB" w:rsidRDefault="005A6D13" w:rsidP="00E654FA">
      <w:pPr>
        <w:ind w:right="-5"/>
        <w:jc w:val="center"/>
        <w:rPr>
          <w:rFonts w:ascii="Bookman Old Style" w:hAnsi="Bookman Old Style"/>
          <w:lang w:val="uk-UA"/>
        </w:rPr>
      </w:pPr>
      <w:r w:rsidRPr="008B2ACB">
        <w:rPr>
          <w:rFonts w:ascii="Bookman Old Style" w:hAnsi="Bookman Old Style"/>
          <w:lang w:val="uk-UA"/>
        </w:rPr>
        <w:t xml:space="preserve">Секретар ради                                          </w:t>
      </w:r>
      <w:r w:rsidR="00E654FA">
        <w:rPr>
          <w:rFonts w:ascii="Bookman Old Style" w:hAnsi="Bookman Old Style"/>
          <w:lang w:val="uk-UA"/>
        </w:rPr>
        <w:t xml:space="preserve">                  </w:t>
      </w:r>
      <w:r w:rsidRPr="008B2ACB">
        <w:rPr>
          <w:rFonts w:ascii="Bookman Old Style" w:hAnsi="Bookman Old Style"/>
          <w:lang w:val="uk-UA"/>
        </w:rPr>
        <w:t xml:space="preserve">           Віктор КИСІЛЬ</w:t>
      </w:r>
    </w:p>
    <w:p w:rsidR="0060455C" w:rsidRPr="008B2ACB" w:rsidRDefault="0060455C" w:rsidP="00AE3B4B">
      <w:pPr>
        <w:ind w:right="-5"/>
        <w:jc w:val="both"/>
        <w:rPr>
          <w:rFonts w:ascii="Bookman Old Style" w:hAnsi="Bookman Old Style"/>
          <w:lang w:val="uk-UA"/>
        </w:rPr>
      </w:pPr>
    </w:p>
    <w:p w:rsidR="0060455C" w:rsidRPr="008B2ACB" w:rsidRDefault="0060455C" w:rsidP="00AE3B4B">
      <w:pPr>
        <w:ind w:right="-5"/>
        <w:jc w:val="both"/>
        <w:rPr>
          <w:rFonts w:ascii="Bookman Old Style" w:hAnsi="Bookman Old Style"/>
          <w:lang w:val="uk-UA"/>
        </w:rPr>
      </w:pPr>
    </w:p>
    <w:p w:rsidR="0060455C" w:rsidRPr="008B2ACB" w:rsidRDefault="0060455C" w:rsidP="00AE3B4B">
      <w:pPr>
        <w:ind w:right="-5"/>
        <w:jc w:val="both"/>
        <w:rPr>
          <w:rFonts w:ascii="Bookman Old Style" w:hAnsi="Bookman Old Style"/>
          <w:lang w:val="uk-UA"/>
        </w:rPr>
      </w:pPr>
    </w:p>
    <w:p w:rsidR="00574EB9" w:rsidRPr="008B2ACB" w:rsidRDefault="00574EB9" w:rsidP="00893021">
      <w:pPr>
        <w:rPr>
          <w:rFonts w:ascii="Bookman Old Style" w:hAnsi="Bookman Old Style"/>
          <w:color w:val="333333"/>
          <w:shd w:val="clear" w:color="auto" w:fill="FFFFFF"/>
          <w:lang w:val="uk-UA"/>
        </w:rPr>
      </w:pPr>
      <w:bookmarkStart w:id="1" w:name="_GoBack"/>
      <w:bookmarkEnd w:id="1"/>
    </w:p>
    <w:sectPr w:rsidR="00574EB9" w:rsidRPr="008B2ACB" w:rsidSect="00415828">
      <w:pgSz w:w="11906" w:h="16838"/>
      <w:pgMar w:top="28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3B2" w:rsidRDefault="005713B2" w:rsidP="00BA7AC5">
      <w:r>
        <w:separator/>
      </w:r>
    </w:p>
  </w:endnote>
  <w:endnote w:type="continuationSeparator" w:id="0">
    <w:p w:rsidR="005713B2" w:rsidRDefault="005713B2" w:rsidP="00BA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3B2" w:rsidRDefault="005713B2" w:rsidP="00BA7AC5">
      <w:r>
        <w:separator/>
      </w:r>
    </w:p>
  </w:footnote>
  <w:footnote w:type="continuationSeparator" w:id="0">
    <w:p w:rsidR="005713B2" w:rsidRDefault="005713B2" w:rsidP="00BA7A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0378C"/>
    <w:multiLevelType w:val="hybridMultilevel"/>
    <w:tmpl w:val="056433B0"/>
    <w:lvl w:ilvl="0" w:tplc="A984BFEA">
      <w:start w:val="3"/>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8A104CD"/>
    <w:multiLevelType w:val="hybridMultilevel"/>
    <w:tmpl w:val="5EE882FA"/>
    <w:lvl w:ilvl="0" w:tplc="8BC8F4D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
    <w:nsid w:val="5D8629F5"/>
    <w:multiLevelType w:val="hybridMultilevel"/>
    <w:tmpl w:val="DA54409A"/>
    <w:lvl w:ilvl="0" w:tplc="12ACB680">
      <w:numFmt w:val="bullet"/>
      <w:lvlText w:val="-"/>
      <w:lvlJc w:val="left"/>
      <w:pPr>
        <w:ind w:left="720" w:hanging="360"/>
      </w:pPr>
      <w:rPr>
        <w:rFonts w:ascii="Times New Roman" w:eastAsia="Times New Roman" w:hAnsi="Times New Roman" w:cs="Times New Roman"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0351DA0"/>
    <w:multiLevelType w:val="multilevel"/>
    <w:tmpl w:val="6EB22F44"/>
    <w:lvl w:ilvl="0">
      <w:start w:val="1"/>
      <w:numFmt w:val="decimal"/>
      <w:lvlText w:val="%1."/>
      <w:lvlJc w:val="left"/>
      <w:pPr>
        <w:tabs>
          <w:tab w:val="num" w:pos="2910"/>
        </w:tabs>
        <w:ind w:left="2910" w:hanging="183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44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4">
    <w:nsid w:val="72DC2102"/>
    <w:multiLevelType w:val="hybridMultilevel"/>
    <w:tmpl w:val="BC5ED7F6"/>
    <w:lvl w:ilvl="0" w:tplc="1840C95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2"/>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F9"/>
    <w:rsid w:val="000008EF"/>
    <w:rsid w:val="00006890"/>
    <w:rsid w:val="000267E1"/>
    <w:rsid w:val="000275A3"/>
    <w:rsid w:val="000345DA"/>
    <w:rsid w:val="000360BC"/>
    <w:rsid w:val="00050A48"/>
    <w:rsid w:val="00061B4E"/>
    <w:rsid w:val="000630DE"/>
    <w:rsid w:val="000646C9"/>
    <w:rsid w:val="00080A1A"/>
    <w:rsid w:val="00085514"/>
    <w:rsid w:val="00092A33"/>
    <w:rsid w:val="000A15DC"/>
    <w:rsid w:val="000A6B8A"/>
    <w:rsid w:val="000E29E5"/>
    <w:rsid w:val="000F43F4"/>
    <w:rsid w:val="000F4907"/>
    <w:rsid w:val="00104BBD"/>
    <w:rsid w:val="00150746"/>
    <w:rsid w:val="00153932"/>
    <w:rsid w:val="00162F3D"/>
    <w:rsid w:val="001655AE"/>
    <w:rsid w:val="00170DF9"/>
    <w:rsid w:val="00173B6B"/>
    <w:rsid w:val="001948A7"/>
    <w:rsid w:val="00196158"/>
    <w:rsid w:val="001A7CF0"/>
    <w:rsid w:val="001B2121"/>
    <w:rsid w:val="001D1C4F"/>
    <w:rsid w:val="001F10C9"/>
    <w:rsid w:val="00204C8F"/>
    <w:rsid w:val="00205019"/>
    <w:rsid w:val="00220BC7"/>
    <w:rsid w:val="00221736"/>
    <w:rsid w:val="00221B85"/>
    <w:rsid w:val="00232EB1"/>
    <w:rsid w:val="00234530"/>
    <w:rsid w:val="00236DAC"/>
    <w:rsid w:val="0024677D"/>
    <w:rsid w:val="00252AC6"/>
    <w:rsid w:val="002602E7"/>
    <w:rsid w:val="002604E1"/>
    <w:rsid w:val="002636E5"/>
    <w:rsid w:val="0027426D"/>
    <w:rsid w:val="002748A1"/>
    <w:rsid w:val="00287B69"/>
    <w:rsid w:val="00297440"/>
    <w:rsid w:val="002A0A65"/>
    <w:rsid w:val="002A4DBD"/>
    <w:rsid w:val="002A4F0F"/>
    <w:rsid w:val="002B541E"/>
    <w:rsid w:val="002B6A94"/>
    <w:rsid w:val="002C4388"/>
    <w:rsid w:val="002C64EF"/>
    <w:rsid w:val="002C67D6"/>
    <w:rsid w:val="002E54D5"/>
    <w:rsid w:val="002F2144"/>
    <w:rsid w:val="002F2F06"/>
    <w:rsid w:val="00322D5E"/>
    <w:rsid w:val="00332A5D"/>
    <w:rsid w:val="0033367E"/>
    <w:rsid w:val="00334BB1"/>
    <w:rsid w:val="00337A16"/>
    <w:rsid w:val="00356E9C"/>
    <w:rsid w:val="0036023E"/>
    <w:rsid w:val="003627DD"/>
    <w:rsid w:val="0036563D"/>
    <w:rsid w:val="00380875"/>
    <w:rsid w:val="00382889"/>
    <w:rsid w:val="00385CAD"/>
    <w:rsid w:val="00393253"/>
    <w:rsid w:val="003A0E2B"/>
    <w:rsid w:val="003B271E"/>
    <w:rsid w:val="003B4785"/>
    <w:rsid w:val="003C24CA"/>
    <w:rsid w:val="003D26A9"/>
    <w:rsid w:val="003D34A3"/>
    <w:rsid w:val="003D5147"/>
    <w:rsid w:val="003D6DED"/>
    <w:rsid w:val="003F171F"/>
    <w:rsid w:val="00406E33"/>
    <w:rsid w:val="00410E1E"/>
    <w:rsid w:val="00415828"/>
    <w:rsid w:val="004174BA"/>
    <w:rsid w:val="00425C14"/>
    <w:rsid w:val="004325F8"/>
    <w:rsid w:val="00434B2A"/>
    <w:rsid w:val="004502CF"/>
    <w:rsid w:val="004614DE"/>
    <w:rsid w:val="00461DAE"/>
    <w:rsid w:val="00466704"/>
    <w:rsid w:val="00474630"/>
    <w:rsid w:val="00490595"/>
    <w:rsid w:val="00492684"/>
    <w:rsid w:val="004929E1"/>
    <w:rsid w:val="004967C4"/>
    <w:rsid w:val="004A207E"/>
    <w:rsid w:val="004A3569"/>
    <w:rsid w:val="004F139A"/>
    <w:rsid w:val="0050545A"/>
    <w:rsid w:val="005133C5"/>
    <w:rsid w:val="00514D50"/>
    <w:rsid w:val="00521E22"/>
    <w:rsid w:val="00521F21"/>
    <w:rsid w:val="005241C0"/>
    <w:rsid w:val="0053752A"/>
    <w:rsid w:val="0054017B"/>
    <w:rsid w:val="00541EAA"/>
    <w:rsid w:val="005470BE"/>
    <w:rsid w:val="00550F5D"/>
    <w:rsid w:val="00565E63"/>
    <w:rsid w:val="005713B2"/>
    <w:rsid w:val="00574EB9"/>
    <w:rsid w:val="00577483"/>
    <w:rsid w:val="0057768B"/>
    <w:rsid w:val="0058058D"/>
    <w:rsid w:val="00584EA9"/>
    <w:rsid w:val="005859DD"/>
    <w:rsid w:val="00594523"/>
    <w:rsid w:val="005A6D13"/>
    <w:rsid w:val="005A71E4"/>
    <w:rsid w:val="005B4F3B"/>
    <w:rsid w:val="005B506E"/>
    <w:rsid w:val="005B5C61"/>
    <w:rsid w:val="005E0106"/>
    <w:rsid w:val="005E33A5"/>
    <w:rsid w:val="005F4F82"/>
    <w:rsid w:val="00601AE6"/>
    <w:rsid w:val="00602AEB"/>
    <w:rsid w:val="00603853"/>
    <w:rsid w:val="0060455C"/>
    <w:rsid w:val="00604728"/>
    <w:rsid w:val="006076AE"/>
    <w:rsid w:val="006250F9"/>
    <w:rsid w:val="0064676C"/>
    <w:rsid w:val="006532DB"/>
    <w:rsid w:val="006565D7"/>
    <w:rsid w:val="00656EE2"/>
    <w:rsid w:val="006620D3"/>
    <w:rsid w:val="006631D4"/>
    <w:rsid w:val="00675E9E"/>
    <w:rsid w:val="0068138D"/>
    <w:rsid w:val="00681513"/>
    <w:rsid w:val="0069391F"/>
    <w:rsid w:val="00695A9D"/>
    <w:rsid w:val="006C3397"/>
    <w:rsid w:val="006C444E"/>
    <w:rsid w:val="006D0012"/>
    <w:rsid w:val="006D4C1A"/>
    <w:rsid w:val="006E1DB1"/>
    <w:rsid w:val="006E1FE7"/>
    <w:rsid w:val="00711483"/>
    <w:rsid w:val="007152D3"/>
    <w:rsid w:val="00715C6E"/>
    <w:rsid w:val="0071633A"/>
    <w:rsid w:val="00720CD9"/>
    <w:rsid w:val="007226B2"/>
    <w:rsid w:val="0073030C"/>
    <w:rsid w:val="00733033"/>
    <w:rsid w:val="00735A4E"/>
    <w:rsid w:val="00743511"/>
    <w:rsid w:val="00757BCB"/>
    <w:rsid w:val="00761630"/>
    <w:rsid w:val="00761D95"/>
    <w:rsid w:val="00762C9A"/>
    <w:rsid w:val="00767A83"/>
    <w:rsid w:val="0078165C"/>
    <w:rsid w:val="00790FCF"/>
    <w:rsid w:val="00793694"/>
    <w:rsid w:val="007A31B8"/>
    <w:rsid w:val="007B1D26"/>
    <w:rsid w:val="007B6625"/>
    <w:rsid w:val="007B75BC"/>
    <w:rsid w:val="007C5595"/>
    <w:rsid w:val="007D73D7"/>
    <w:rsid w:val="00803F24"/>
    <w:rsid w:val="008174D4"/>
    <w:rsid w:val="00827C1F"/>
    <w:rsid w:val="008362A1"/>
    <w:rsid w:val="00840187"/>
    <w:rsid w:val="00840996"/>
    <w:rsid w:val="008539BF"/>
    <w:rsid w:val="008611AB"/>
    <w:rsid w:val="008677E5"/>
    <w:rsid w:val="00870A2F"/>
    <w:rsid w:val="00875157"/>
    <w:rsid w:val="008777FF"/>
    <w:rsid w:val="00887A9D"/>
    <w:rsid w:val="00893021"/>
    <w:rsid w:val="0089303A"/>
    <w:rsid w:val="008A4913"/>
    <w:rsid w:val="008A66D6"/>
    <w:rsid w:val="008B1BF6"/>
    <w:rsid w:val="008B2ACB"/>
    <w:rsid w:val="008C3BCF"/>
    <w:rsid w:val="008D09AD"/>
    <w:rsid w:val="008D1A5E"/>
    <w:rsid w:val="008D1D4C"/>
    <w:rsid w:val="008D380F"/>
    <w:rsid w:val="008E54F1"/>
    <w:rsid w:val="009115C2"/>
    <w:rsid w:val="009115FF"/>
    <w:rsid w:val="00915295"/>
    <w:rsid w:val="00916DB2"/>
    <w:rsid w:val="009267FA"/>
    <w:rsid w:val="00935857"/>
    <w:rsid w:val="00942DF3"/>
    <w:rsid w:val="0095076D"/>
    <w:rsid w:val="00954923"/>
    <w:rsid w:val="00954A16"/>
    <w:rsid w:val="009562A2"/>
    <w:rsid w:val="009567FA"/>
    <w:rsid w:val="00991CA6"/>
    <w:rsid w:val="009A2F9E"/>
    <w:rsid w:val="009B15E7"/>
    <w:rsid w:val="009B3032"/>
    <w:rsid w:val="009B3571"/>
    <w:rsid w:val="009B7F90"/>
    <w:rsid w:val="009D3650"/>
    <w:rsid w:val="009D5EA2"/>
    <w:rsid w:val="009D7F2B"/>
    <w:rsid w:val="009F3126"/>
    <w:rsid w:val="00A115E8"/>
    <w:rsid w:val="00A12096"/>
    <w:rsid w:val="00A27950"/>
    <w:rsid w:val="00A33E45"/>
    <w:rsid w:val="00A462AF"/>
    <w:rsid w:val="00A505F8"/>
    <w:rsid w:val="00A54021"/>
    <w:rsid w:val="00A73FE1"/>
    <w:rsid w:val="00AA3910"/>
    <w:rsid w:val="00AA7787"/>
    <w:rsid w:val="00AB109F"/>
    <w:rsid w:val="00AB242D"/>
    <w:rsid w:val="00AC02BA"/>
    <w:rsid w:val="00AC56A0"/>
    <w:rsid w:val="00AD3ECC"/>
    <w:rsid w:val="00AD5FE4"/>
    <w:rsid w:val="00AE1506"/>
    <w:rsid w:val="00AE3B4B"/>
    <w:rsid w:val="00AE60BF"/>
    <w:rsid w:val="00AF368F"/>
    <w:rsid w:val="00B01086"/>
    <w:rsid w:val="00B21133"/>
    <w:rsid w:val="00B454BB"/>
    <w:rsid w:val="00B567C8"/>
    <w:rsid w:val="00B617A3"/>
    <w:rsid w:val="00B65C65"/>
    <w:rsid w:val="00B71037"/>
    <w:rsid w:val="00B75A4C"/>
    <w:rsid w:val="00B7786C"/>
    <w:rsid w:val="00B83D92"/>
    <w:rsid w:val="00B90284"/>
    <w:rsid w:val="00BA7AC5"/>
    <w:rsid w:val="00BB63B1"/>
    <w:rsid w:val="00BC73F1"/>
    <w:rsid w:val="00BD4DB7"/>
    <w:rsid w:val="00BE6648"/>
    <w:rsid w:val="00BE739C"/>
    <w:rsid w:val="00BF6CE8"/>
    <w:rsid w:val="00C0276D"/>
    <w:rsid w:val="00C03272"/>
    <w:rsid w:val="00C03E06"/>
    <w:rsid w:val="00C118F7"/>
    <w:rsid w:val="00C1715A"/>
    <w:rsid w:val="00C17E35"/>
    <w:rsid w:val="00C22699"/>
    <w:rsid w:val="00C23165"/>
    <w:rsid w:val="00C2450B"/>
    <w:rsid w:val="00C35569"/>
    <w:rsid w:val="00C3633D"/>
    <w:rsid w:val="00C55192"/>
    <w:rsid w:val="00C55E40"/>
    <w:rsid w:val="00C762A8"/>
    <w:rsid w:val="00C76379"/>
    <w:rsid w:val="00C80CCA"/>
    <w:rsid w:val="00C93F74"/>
    <w:rsid w:val="00C94F1F"/>
    <w:rsid w:val="00CA0018"/>
    <w:rsid w:val="00CA35F9"/>
    <w:rsid w:val="00CA6874"/>
    <w:rsid w:val="00CB5576"/>
    <w:rsid w:val="00CC08BB"/>
    <w:rsid w:val="00CC1505"/>
    <w:rsid w:val="00CE783A"/>
    <w:rsid w:val="00D27C72"/>
    <w:rsid w:val="00D27FCC"/>
    <w:rsid w:val="00D365B8"/>
    <w:rsid w:val="00D437D8"/>
    <w:rsid w:val="00D4644C"/>
    <w:rsid w:val="00D50633"/>
    <w:rsid w:val="00D51E29"/>
    <w:rsid w:val="00D53311"/>
    <w:rsid w:val="00D55F49"/>
    <w:rsid w:val="00D95834"/>
    <w:rsid w:val="00DA32B5"/>
    <w:rsid w:val="00DB0A59"/>
    <w:rsid w:val="00DC0A9E"/>
    <w:rsid w:val="00DC37BE"/>
    <w:rsid w:val="00DD46EA"/>
    <w:rsid w:val="00DE24B2"/>
    <w:rsid w:val="00E02046"/>
    <w:rsid w:val="00E126D9"/>
    <w:rsid w:val="00E149E5"/>
    <w:rsid w:val="00E15AE8"/>
    <w:rsid w:val="00E166E6"/>
    <w:rsid w:val="00E37834"/>
    <w:rsid w:val="00E42450"/>
    <w:rsid w:val="00E654FA"/>
    <w:rsid w:val="00E67EA3"/>
    <w:rsid w:val="00E73A44"/>
    <w:rsid w:val="00EA02C7"/>
    <w:rsid w:val="00EB30D1"/>
    <w:rsid w:val="00EB4B36"/>
    <w:rsid w:val="00EB520D"/>
    <w:rsid w:val="00EB540F"/>
    <w:rsid w:val="00EB5823"/>
    <w:rsid w:val="00EE0CBC"/>
    <w:rsid w:val="00EF01CB"/>
    <w:rsid w:val="00EF1589"/>
    <w:rsid w:val="00EF2436"/>
    <w:rsid w:val="00EF52C9"/>
    <w:rsid w:val="00F128DC"/>
    <w:rsid w:val="00F233EC"/>
    <w:rsid w:val="00F338F6"/>
    <w:rsid w:val="00F353C4"/>
    <w:rsid w:val="00F40AE6"/>
    <w:rsid w:val="00F417C1"/>
    <w:rsid w:val="00F51A49"/>
    <w:rsid w:val="00F521F9"/>
    <w:rsid w:val="00F64CA7"/>
    <w:rsid w:val="00F94D32"/>
    <w:rsid w:val="00FA2BF8"/>
    <w:rsid w:val="00FB3A01"/>
    <w:rsid w:val="00FB6FF8"/>
    <w:rsid w:val="00FD4730"/>
    <w:rsid w:val="00FD6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35F9"/>
    <w:pPr>
      <w:keepNext/>
      <w:jc w:val="both"/>
      <w:outlineLvl w:val="0"/>
    </w:pPr>
    <w:rPr>
      <w:rFonts w:ascii="Bookman Old Style" w:hAnsi="Bookman Old Style"/>
      <w:sz w:val="28"/>
      <w:lang w:val="uk-UA"/>
    </w:rPr>
  </w:style>
  <w:style w:type="paragraph" w:styleId="2">
    <w:name w:val="heading 2"/>
    <w:basedOn w:val="a"/>
    <w:next w:val="a"/>
    <w:link w:val="20"/>
    <w:qFormat/>
    <w:rsid w:val="00CA35F9"/>
    <w:pPr>
      <w:keepNext/>
      <w:jc w:val="center"/>
      <w:outlineLvl w:val="1"/>
    </w:pPr>
    <w:rPr>
      <w:rFonts w:ascii="Bookman Old Style" w:hAnsi="Bookman Old Style"/>
      <w:sz w:val="28"/>
      <w:lang w:val="uk-UA"/>
    </w:rPr>
  </w:style>
  <w:style w:type="paragraph" w:styleId="6">
    <w:name w:val="heading 6"/>
    <w:basedOn w:val="a"/>
    <w:next w:val="a"/>
    <w:link w:val="60"/>
    <w:uiPriority w:val="9"/>
    <w:semiHidden/>
    <w:unhideWhenUsed/>
    <w:qFormat/>
    <w:rsid w:val="00F51A49"/>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5F9"/>
    <w:rPr>
      <w:rFonts w:ascii="Bookman Old Style" w:eastAsia="Times New Roman" w:hAnsi="Bookman Old Style" w:cs="Times New Roman"/>
      <w:sz w:val="28"/>
      <w:szCs w:val="24"/>
      <w:lang w:val="uk-UA" w:eastAsia="ru-RU"/>
    </w:rPr>
  </w:style>
  <w:style w:type="character" w:customStyle="1" w:styleId="20">
    <w:name w:val="Заголовок 2 Знак"/>
    <w:basedOn w:val="a0"/>
    <w:link w:val="2"/>
    <w:rsid w:val="00CA35F9"/>
    <w:rPr>
      <w:rFonts w:ascii="Bookman Old Style" w:eastAsia="Times New Roman" w:hAnsi="Bookman Old Style" w:cs="Times New Roman"/>
      <w:sz w:val="28"/>
      <w:szCs w:val="24"/>
      <w:lang w:val="uk-UA" w:eastAsia="ru-RU"/>
    </w:rPr>
  </w:style>
  <w:style w:type="paragraph" w:styleId="a3">
    <w:name w:val="Title"/>
    <w:basedOn w:val="a"/>
    <w:link w:val="a4"/>
    <w:qFormat/>
    <w:rsid w:val="00CA35F9"/>
    <w:pPr>
      <w:jc w:val="center"/>
    </w:pPr>
    <w:rPr>
      <w:rFonts w:ascii="Bookman Old Style" w:hAnsi="Bookman Old Style"/>
      <w:sz w:val="28"/>
      <w:lang w:val="uk-UA"/>
    </w:rPr>
  </w:style>
  <w:style w:type="character" w:customStyle="1" w:styleId="a4">
    <w:name w:val="Название Знак"/>
    <w:basedOn w:val="a0"/>
    <w:link w:val="a3"/>
    <w:rsid w:val="00CA35F9"/>
    <w:rPr>
      <w:rFonts w:ascii="Bookman Old Style" w:eastAsia="Times New Roman" w:hAnsi="Bookman Old Style" w:cs="Times New Roman"/>
      <w:sz w:val="28"/>
      <w:szCs w:val="24"/>
      <w:lang w:val="uk-UA" w:eastAsia="ru-RU"/>
    </w:rPr>
  </w:style>
  <w:style w:type="paragraph" w:styleId="a5">
    <w:name w:val="Body Text"/>
    <w:basedOn w:val="a"/>
    <w:link w:val="a6"/>
    <w:rsid w:val="00CA35F9"/>
    <w:pPr>
      <w:ind w:right="3955"/>
      <w:jc w:val="both"/>
    </w:pPr>
    <w:rPr>
      <w:rFonts w:ascii="Bookman Old Style" w:hAnsi="Bookman Old Style"/>
      <w:sz w:val="28"/>
      <w:lang w:val="uk-UA"/>
    </w:rPr>
  </w:style>
  <w:style w:type="character" w:customStyle="1" w:styleId="a6">
    <w:name w:val="Основной текст Знак"/>
    <w:basedOn w:val="a0"/>
    <w:link w:val="a5"/>
    <w:rsid w:val="00CA35F9"/>
    <w:rPr>
      <w:rFonts w:ascii="Bookman Old Style" w:eastAsia="Times New Roman" w:hAnsi="Bookman Old Style" w:cs="Times New Roman"/>
      <w:sz w:val="28"/>
      <w:szCs w:val="24"/>
      <w:lang w:val="uk-UA" w:eastAsia="ru-RU"/>
    </w:rPr>
  </w:style>
  <w:style w:type="paragraph" w:styleId="a7">
    <w:name w:val="Body Text Indent"/>
    <w:basedOn w:val="a"/>
    <w:link w:val="a8"/>
    <w:rsid w:val="00CA35F9"/>
    <w:pPr>
      <w:ind w:right="-5" w:firstLine="1080"/>
      <w:jc w:val="both"/>
    </w:pPr>
    <w:rPr>
      <w:rFonts w:ascii="Bookman Old Style" w:hAnsi="Bookman Old Style"/>
      <w:sz w:val="28"/>
      <w:lang w:val="uk-UA"/>
    </w:rPr>
  </w:style>
  <w:style w:type="character" w:customStyle="1" w:styleId="a8">
    <w:name w:val="Основной текст с отступом Знак"/>
    <w:basedOn w:val="a0"/>
    <w:link w:val="a7"/>
    <w:rsid w:val="00CA35F9"/>
    <w:rPr>
      <w:rFonts w:ascii="Bookman Old Style" w:eastAsia="Times New Roman" w:hAnsi="Bookman Old Style" w:cs="Times New Roman"/>
      <w:sz w:val="28"/>
      <w:szCs w:val="24"/>
      <w:lang w:val="uk-UA" w:eastAsia="ru-RU"/>
    </w:rPr>
  </w:style>
  <w:style w:type="paragraph" w:styleId="a9">
    <w:name w:val="Balloon Text"/>
    <w:basedOn w:val="a"/>
    <w:link w:val="aa"/>
    <w:uiPriority w:val="99"/>
    <w:semiHidden/>
    <w:unhideWhenUsed/>
    <w:rsid w:val="00CA35F9"/>
    <w:rPr>
      <w:rFonts w:ascii="Segoe UI" w:hAnsi="Segoe UI" w:cs="Segoe UI"/>
      <w:sz w:val="18"/>
      <w:szCs w:val="18"/>
    </w:rPr>
  </w:style>
  <w:style w:type="character" w:customStyle="1" w:styleId="aa">
    <w:name w:val="Текст выноски Знак"/>
    <w:basedOn w:val="a0"/>
    <w:link w:val="a9"/>
    <w:uiPriority w:val="99"/>
    <w:semiHidden/>
    <w:rsid w:val="00CA35F9"/>
    <w:rPr>
      <w:rFonts w:ascii="Segoe UI" w:eastAsia="Times New Roman" w:hAnsi="Segoe UI" w:cs="Segoe UI"/>
      <w:sz w:val="18"/>
      <w:szCs w:val="18"/>
      <w:lang w:eastAsia="ru-RU"/>
    </w:rPr>
  </w:style>
  <w:style w:type="paragraph" w:styleId="ab">
    <w:name w:val="header"/>
    <w:basedOn w:val="a"/>
    <w:link w:val="ac"/>
    <w:uiPriority w:val="99"/>
    <w:semiHidden/>
    <w:unhideWhenUsed/>
    <w:rsid w:val="00BA7AC5"/>
    <w:pPr>
      <w:tabs>
        <w:tab w:val="center" w:pos="4677"/>
        <w:tab w:val="right" w:pos="9355"/>
      </w:tabs>
    </w:pPr>
  </w:style>
  <w:style w:type="character" w:customStyle="1" w:styleId="ac">
    <w:name w:val="Верхний колонтитул Знак"/>
    <w:basedOn w:val="a0"/>
    <w:link w:val="ab"/>
    <w:uiPriority w:val="99"/>
    <w:semiHidden/>
    <w:rsid w:val="00BA7AC5"/>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BA7AC5"/>
    <w:pPr>
      <w:tabs>
        <w:tab w:val="center" w:pos="4677"/>
        <w:tab w:val="right" w:pos="9355"/>
      </w:tabs>
    </w:pPr>
  </w:style>
  <w:style w:type="character" w:customStyle="1" w:styleId="ae">
    <w:name w:val="Нижний колонтитул Знак"/>
    <w:basedOn w:val="a0"/>
    <w:link w:val="ad"/>
    <w:uiPriority w:val="99"/>
    <w:semiHidden/>
    <w:rsid w:val="00BA7AC5"/>
    <w:rPr>
      <w:rFonts w:ascii="Times New Roman" w:eastAsia="Times New Roman" w:hAnsi="Times New Roman" w:cs="Times New Roman"/>
      <w:sz w:val="24"/>
      <w:szCs w:val="24"/>
      <w:lang w:eastAsia="ru-RU"/>
    </w:rPr>
  </w:style>
  <w:style w:type="paragraph" w:styleId="af">
    <w:name w:val="List Paragraph"/>
    <w:basedOn w:val="a"/>
    <w:uiPriority w:val="34"/>
    <w:qFormat/>
    <w:rsid w:val="003D6DED"/>
    <w:pPr>
      <w:ind w:left="720"/>
      <w:contextualSpacing/>
    </w:pPr>
  </w:style>
  <w:style w:type="paragraph" w:customStyle="1" w:styleId="af0">
    <w:name w:val="Базовый"/>
    <w:rsid w:val="00C3633D"/>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TableParagraph">
    <w:name w:val="Table Paragraph"/>
    <w:basedOn w:val="a"/>
    <w:rsid w:val="00C3633D"/>
    <w:pPr>
      <w:widowControl w:val="0"/>
      <w:autoSpaceDE w:val="0"/>
      <w:autoSpaceDN w:val="0"/>
      <w:ind w:left="71"/>
    </w:pPr>
    <w:rPr>
      <w:rFonts w:eastAsia="Calibri"/>
      <w:sz w:val="22"/>
      <w:szCs w:val="22"/>
      <w:lang w:val="en-US" w:eastAsia="en-US"/>
    </w:rPr>
  </w:style>
  <w:style w:type="paragraph" w:customStyle="1" w:styleId="21">
    <w:name w:val="Абзац списка2"/>
    <w:basedOn w:val="a"/>
    <w:rsid w:val="00C3633D"/>
    <w:pPr>
      <w:spacing w:after="200" w:line="276" w:lineRule="auto"/>
      <w:ind w:left="720"/>
      <w:contextualSpacing/>
    </w:pPr>
    <w:rPr>
      <w:rFonts w:ascii="Calibri" w:hAnsi="Calibri"/>
      <w:sz w:val="22"/>
      <w:szCs w:val="22"/>
      <w:lang w:eastAsia="en-US"/>
    </w:rPr>
  </w:style>
  <w:style w:type="paragraph" w:styleId="af1">
    <w:name w:val="Normal (Web)"/>
    <w:basedOn w:val="a"/>
    <w:uiPriority w:val="99"/>
    <w:unhideWhenUsed/>
    <w:qFormat/>
    <w:rsid w:val="001B2121"/>
    <w:pPr>
      <w:spacing w:before="100" w:beforeAutospacing="1" w:after="100" w:afterAutospacing="1"/>
    </w:pPr>
  </w:style>
  <w:style w:type="character" w:customStyle="1" w:styleId="60">
    <w:name w:val="Заголовок 6 Знак"/>
    <w:basedOn w:val="a0"/>
    <w:link w:val="6"/>
    <w:uiPriority w:val="9"/>
    <w:semiHidden/>
    <w:rsid w:val="00F51A49"/>
    <w:rPr>
      <w:rFonts w:asciiTheme="majorHAnsi" w:eastAsiaTheme="majorEastAsia" w:hAnsiTheme="majorHAnsi" w:cstheme="majorBidi"/>
      <w:color w:val="1F4D78" w:themeColor="accent1" w:themeShade="7F"/>
      <w:sz w:val="24"/>
      <w:szCs w:val="24"/>
      <w:lang w:eastAsia="ru-RU"/>
    </w:rPr>
  </w:style>
  <w:style w:type="character" w:styleId="af2">
    <w:name w:val="Strong"/>
    <w:basedOn w:val="a0"/>
    <w:qFormat/>
    <w:rsid w:val="00C355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35F9"/>
    <w:pPr>
      <w:keepNext/>
      <w:jc w:val="both"/>
      <w:outlineLvl w:val="0"/>
    </w:pPr>
    <w:rPr>
      <w:rFonts w:ascii="Bookman Old Style" w:hAnsi="Bookman Old Style"/>
      <w:sz w:val="28"/>
      <w:lang w:val="uk-UA"/>
    </w:rPr>
  </w:style>
  <w:style w:type="paragraph" w:styleId="2">
    <w:name w:val="heading 2"/>
    <w:basedOn w:val="a"/>
    <w:next w:val="a"/>
    <w:link w:val="20"/>
    <w:qFormat/>
    <w:rsid w:val="00CA35F9"/>
    <w:pPr>
      <w:keepNext/>
      <w:jc w:val="center"/>
      <w:outlineLvl w:val="1"/>
    </w:pPr>
    <w:rPr>
      <w:rFonts w:ascii="Bookman Old Style" w:hAnsi="Bookman Old Style"/>
      <w:sz w:val="28"/>
      <w:lang w:val="uk-UA"/>
    </w:rPr>
  </w:style>
  <w:style w:type="paragraph" w:styleId="6">
    <w:name w:val="heading 6"/>
    <w:basedOn w:val="a"/>
    <w:next w:val="a"/>
    <w:link w:val="60"/>
    <w:uiPriority w:val="9"/>
    <w:semiHidden/>
    <w:unhideWhenUsed/>
    <w:qFormat/>
    <w:rsid w:val="00F51A49"/>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35F9"/>
    <w:rPr>
      <w:rFonts w:ascii="Bookman Old Style" w:eastAsia="Times New Roman" w:hAnsi="Bookman Old Style" w:cs="Times New Roman"/>
      <w:sz w:val="28"/>
      <w:szCs w:val="24"/>
      <w:lang w:val="uk-UA" w:eastAsia="ru-RU"/>
    </w:rPr>
  </w:style>
  <w:style w:type="character" w:customStyle="1" w:styleId="20">
    <w:name w:val="Заголовок 2 Знак"/>
    <w:basedOn w:val="a0"/>
    <w:link w:val="2"/>
    <w:rsid w:val="00CA35F9"/>
    <w:rPr>
      <w:rFonts w:ascii="Bookman Old Style" w:eastAsia="Times New Roman" w:hAnsi="Bookman Old Style" w:cs="Times New Roman"/>
      <w:sz w:val="28"/>
      <w:szCs w:val="24"/>
      <w:lang w:val="uk-UA" w:eastAsia="ru-RU"/>
    </w:rPr>
  </w:style>
  <w:style w:type="paragraph" w:styleId="a3">
    <w:name w:val="Title"/>
    <w:basedOn w:val="a"/>
    <w:link w:val="a4"/>
    <w:qFormat/>
    <w:rsid w:val="00CA35F9"/>
    <w:pPr>
      <w:jc w:val="center"/>
    </w:pPr>
    <w:rPr>
      <w:rFonts w:ascii="Bookman Old Style" w:hAnsi="Bookman Old Style"/>
      <w:sz w:val="28"/>
      <w:lang w:val="uk-UA"/>
    </w:rPr>
  </w:style>
  <w:style w:type="character" w:customStyle="1" w:styleId="a4">
    <w:name w:val="Название Знак"/>
    <w:basedOn w:val="a0"/>
    <w:link w:val="a3"/>
    <w:rsid w:val="00CA35F9"/>
    <w:rPr>
      <w:rFonts w:ascii="Bookman Old Style" w:eastAsia="Times New Roman" w:hAnsi="Bookman Old Style" w:cs="Times New Roman"/>
      <w:sz w:val="28"/>
      <w:szCs w:val="24"/>
      <w:lang w:val="uk-UA" w:eastAsia="ru-RU"/>
    </w:rPr>
  </w:style>
  <w:style w:type="paragraph" w:styleId="a5">
    <w:name w:val="Body Text"/>
    <w:basedOn w:val="a"/>
    <w:link w:val="a6"/>
    <w:rsid w:val="00CA35F9"/>
    <w:pPr>
      <w:ind w:right="3955"/>
      <w:jc w:val="both"/>
    </w:pPr>
    <w:rPr>
      <w:rFonts w:ascii="Bookman Old Style" w:hAnsi="Bookman Old Style"/>
      <w:sz w:val="28"/>
      <w:lang w:val="uk-UA"/>
    </w:rPr>
  </w:style>
  <w:style w:type="character" w:customStyle="1" w:styleId="a6">
    <w:name w:val="Основной текст Знак"/>
    <w:basedOn w:val="a0"/>
    <w:link w:val="a5"/>
    <w:rsid w:val="00CA35F9"/>
    <w:rPr>
      <w:rFonts w:ascii="Bookman Old Style" w:eastAsia="Times New Roman" w:hAnsi="Bookman Old Style" w:cs="Times New Roman"/>
      <w:sz w:val="28"/>
      <w:szCs w:val="24"/>
      <w:lang w:val="uk-UA" w:eastAsia="ru-RU"/>
    </w:rPr>
  </w:style>
  <w:style w:type="paragraph" w:styleId="a7">
    <w:name w:val="Body Text Indent"/>
    <w:basedOn w:val="a"/>
    <w:link w:val="a8"/>
    <w:rsid w:val="00CA35F9"/>
    <w:pPr>
      <w:ind w:right="-5" w:firstLine="1080"/>
      <w:jc w:val="both"/>
    </w:pPr>
    <w:rPr>
      <w:rFonts w:ascii="Bookman Old Style" w:hAnsi="Bookman Old Style"/>
      <w:sz w:val="28"/>
      <w:lang w:val="uk-UA"/>
    </w:rPr>
  </w:style>
  <w:style w:type="character" w:customStyle="1" w:styleId="a8">
    <w:name w:val="Основной текст с отступом Знак"/>
    <w:basedOn w:val="a0"/>
    <w:link w:val="a7"/>
    <w:rsid w:val="00CA35F9"/>
    <w:rPr>
      <w:rFonts w:ascii="Bookman Old Style" w:eastAsia="Times New Roman" w:hAnsi="Bookman Old Style" w:cs="Times New Roman"/>
      <w:sz w:val="28"/>
      <w:szCs w:val="24"/>
      <w:lang w:val="uk-UA" w:eastAsia="ru-RU"/>
    </w:rPr>
  </w:style>
  <w:style w:type="paragraph" w:styleId="a9">
    <w:name w:val="Balloon Text"/>
    <w:basedOn w:val="a"/>
    <w:link w:val="aa"/>
    <w:uiPriority w:val="99"/>
    <w:semiHidden/>
    <w:unhideWhenUsed/>
    <w:rsid w:val="00CA35F9"/>
    <w:rPr>
      <w:rFonts w:ascii="Segoe UI" w:hAnsi="Segoe UI" w:cs="Segoe UI"/>
      <w:sz w:val="18"/>
      <w:szCs w:val="18"/>
    </w:rPr>
  </w:style>
  <w:style w:type="character" w:customStyle="1" w:styleId="aa">
    <w:name w:val="Текст выноски Знак"/>
    <w:basedOn w:val="a0"/>
    <w:link w:val="a9"/>
    <w:uiPriority w:val="99"/>
    <w:semiHidden/>
    <w:rsid w:val="00CA35F9"/>
    <w:rPr>
      <w:rFonts w:ascii="Segoe UI" w:eastAsia="Times New Roman" w:hAnsi="Segoe UI" w:cs="Segoe UI"/>
      <w:sz w:val="18"/>
      <w:szCs w:val="18"/>
      <w:lang w:eastAsia="ru-RU"/>
    </w:rPr>
  </w:style>
  <w:style w:type="paragraph" w:styleId="ab">
    <w:name w:val="header"/>
    <w:basedOn w:val="a"/>
    <w:link w:val="ac"/>
    <w:uiPriority w:val="99"/>
    <w:semiHidden/>
    <w:unhideWhenUsed/>
    <w:rsid w:val="00BA7AC5"/>
    <w:pPr>
      <w:tabs>
        <w:tab w:val="center" w:pos="4677"/>
        <w:tab w:val="right" w:pos="9355"/>
      </w:tabs>
    </w:pPr>
  </w:style>
  <w:style w:type="character" w:customStyle="1" w:styleId="ac">
    <w:name w:val="Верхний колонтитул Знак"/>
    <w:basedOn w:val="a0"/>
    <w:link w:val="ab"/>
    <w:uiPriority w:val="99"/>
    <w:semiHidden/>
    <w:rsid w:val="00BA7AC5"/>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BA7AC5"/>
    <w:pPr>
      <w:tabs>
        <w:tab w:val="center" w:pos="4677"/>
        <w:tab w:val="right" w:pos="9355"/>
      </w:tabs>
    </w:pPr>
  </w:style>
  <w:style w:type="character" w:customStyle="1" w:styleId="ae">
    <w:name w:val="Нижний колонтитул Знак"/>
    <w:basedOn w:val="a0"/>
    <w:link w:val="ad"/>
    <w:uiPriority w:val="99"/>
    <w:semiHidden/>
    <w:rsid w:val="00BA7AC5"/>
    <w:rPr>
      <w:rFonts w:ascii="Times New Roman" w:eastAsia="Times New Roman" w:hAnsi="Times New Roman" w:cs="Times New Roman"/>
      <w:sz w:val="24"/>
      <w:szCs w:val="24"/>
      <w:lang w:eastAsia="ru-RU"/>
    </w:rPr>
  </w:style>
  <w:style w:type="paragraph" w:styleId="af">
    <w:name w:val="List Paragraph"/>
    <w:basedOn w:val="a"/>
    <w:uiPriority w:val="34"/>
    <w:qFormat/>
    <w:rsid w:val="003D6DED"/>
    <w:pPr>
      <w:ind w:left="720"/>
      <w:contextualSpacing/>
    </w:pPr>
  </w:style>
  <w:style w:type="paragraph" w:customStyle="1" w:styleId="af0">
    <w:name w:val="Базовый"/>
    <w:rsid w:val="00C3633D"/>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TableParagraph">
    <w:name w:val="Table Paragraph"/>
    <w:basedOn w:val="a"/>
    <w:rsid w:val="00C3633D"/>
    <w:pPr>
      <w:widowControl w:val="0"/>
      <w:autoSpaceDE w:val="0"/>
      <w:autoSpaceDN w:val="0"/>
      <w:ind w:left="71"/>
    </w:pPr>
    <w:rPr>
      <w:rFonts w:eastAsia="Calibri"/>
      <w:sz w:val="22"/>
      <w:szCs w:val="22"/>
      <w:lang w:val="en-US" w:eastAsia="en-US"/>
    </w:rPr>
  </w:style>
  <w:style w:type="paragraph" w:customStyle="1" w:styleId="21">
    <w:name w:val="Абзац списка2"/>
    <w:basedOn w:val="a"/>
    <w:rsid w:val="00C3633D"/>
    <w:pPr>
      <w:spacing w:after="200" w:line="276" w:lineRule="auto"/>
      <w:ind w:left="720"/>
      <w:contextualSpacing/>
    </w:pPr>
    <w:rPr>
      <w:rFonts w:ascii="Calibri" w:hAnsi="Calibri"/>
      <w:sz w:val="22"/>
      <w:szCs w:val="22"/>
      <w:lang w:eastAsia="en-US"/>
    </w:rPr>
  </w:style>
  <w:style w:type="paragraph" w:styleId="af1">
    <w:name w:val="Normal (Web)"/>
    <w:basedOn w:val="a"/>
    <w:uiPriority w:val="99"/>
    <w:unhideWhenUsed/>
    <w:qFormat/>
    <w:rsid w:val="001B2121"/>
    <w:pPr>
      <w:spacing w:before="100" w:beforeAutospacing="1" w:after="100" w:afterAutospacing="1"/>
    </w:pPr>
  </w:style>
  <w:style w:type="character" w:customStyle="1" w:styleId="60">
    <w:name w:val="Заголовок 6 Знак"/>
    <w:basedOn w:val="a0"/>
    <w:link w:val="6"/>
    <w:uiPriority w:val="9"/>
    <w:semiHidden/>
    <w:rsid w:val="00F51A49"/>
    <w:rPr>
      <w:rFonts w:asciiTheme="majorHAnsi" w:eastAsiaTheme="majorEastAsia" w:hAnsiTheme="majorHAnsi" w:cstheme="majorBidi"/>
      <w:color w:val="1F4D78" w:themeColor="accent1" w:themeShade="7F"/>
      <w:sz w:val="24"/>
      <w:szCs w:val="24"/>
      <w:lang w:eastAsia="ru-RU"/>
    </w:rPr>
  </w:style>
  <w:style w:type="character" w:styleId="af2">
    <w:name w:val="Strong"/>
    <w:basedOn w:val="a0"/>
    <w:qFormat/>
    <w:rsid w:val="00C355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67592">
      <w:bodyDiv w:val="1"/>
      <w:marLeft w:val="0"/>
      <w:marRight w:val="0"/>
      <w:marTop w:val="0"/>
      <w:marBottom w:val="0"/>
      <w:divBdr>
        <w:top w:val="none" w:sz="0" w:space="0" w:color="auto"/>
        <w:left w:val="none" w:sz="0" w:space="0" w:color="auto"/>
        <w:bottom w:val="none" w:sz="0" w:space="0" w:color="auto"/>
        <w:right w:val="none" w:sz="0" w:space="0" w:color="auto"/>
      </w:divBdr>
    </w:div>
    <w:div w:id="9299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9FD8-24D2-413E-9435-353EA772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7824</Words>
  <Characters>4460</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Kоkos</dc:creator>
  <cp:lastModifiedBy>User</cp:lastModifiedBy>
  <cp:revision>89</cp:revision>
  <cp:lastPrinted>2021-12-28T10:45:00Z</cp:lastPrinted>
  <dcterms:created xsi:type="dcterms:W3CDTF">2020-12-22T13:50:00Z</dcterms:created>
  <dcterms:modified xsi:type="dcterms:W3CDTF">2021-12-28T10:47:00Z</dcterms:modified>
</cp:coreProperties>
</file>