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9DF4" w14:textId="77777777" w:rsidR="00E213AB" w:rsidRDefault="00E213AB" w:rsidP="00E213AB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7880D3A2" wp14:editId="0143F3AD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705675CD" w14:textId="77777777" w:rsidR="00E213AB" w:rsidRDefault="00E213AB" w:rsidP="00E213AB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 xml:space="preserve">  </w:t>
      </w:r>
      <w:r>
        <w:rPr>
          <w:rFonts w:ascii="Bookman Old Style" w:hAnsi="Bookman Old Style"/>
        </w:rPr>
        <w:t xml:space="preserve">У К Р А Ї Н А                      </w:t>
      </w:r>
    </w:p>
    <w:p w14:paraId="3FF22359" w14:textId="77777777" w:rsidR="00E213AB" w:rsidRDefault="00E213AB" w:rsidP="00E213A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4742DA22" w14:textId="77777777" w:rsidR="00E213AB" w:rsidRDefault="00E213AB" w:rsidP="00E213A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6AB72B28" w14:textId="77777777" w:rsidR="00E213AB" w:rsidRDefault="00E213AB" w:rsidP="00E213A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0FFF9173" w14:textId="77777777" w:rsidR="00E213AB" w:rsidRDefault="00E213AB" w:rsidP="00E213AB">
      <w:pPr>
        <w:pStyle w:val="1"/>
        <w:numPr>
          <w:ilvl w:val="0"/>
          <w:numId w:val="2"/>
        </w:numPr>
        <w:jc w:val="left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           Р І Ш Е Н Н Я                          </w:t>
      </w:r>
    </w:p>
    <w:p w14:paraId="5A7B9C2D" w14:textId="77777777" w:rsidR="00E213AB" w:rsidRDefault="00E213AB" w:rsidP="00E213A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3235B6A" w14:textId="1639F415" w:rsidR="00E213AB" w:rsidRPr="00336077" w:rsidRDefault="00E213AB" w:rsidP="00E213A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30.12.2021 року                №</w:t>
      </w:r>
      <w:r w:rsidR="0089355A">
        <w:rPr>
          <w:rFonts w:ascii="Bookman Old Style" w:hAnsi="Bookman Old Style" w:cs="Times New Roman"/>
          <w:sz w:val="24"/>
          <w:szCs w:val="24"/>
          <w:lang w:val="uk-UA"/>
        </w:rPr>
        <w:t>425</w:t>
      </w:r>
    </w:p>
    <w:p w14:paraId="0E76CF06" w14:textId="77777777" w:rsidR="00E213AB" w:rsidRPr="00336077" w:rsidRDefault="00E213AB" w:rsidP="00E213A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EF0C0AA" w14:textId="601097F9" w:rsidR="00E213AB" w:rsidRDefault="00E213AB" w:rsidP="00E213AB">
      <w:pPr>
        <w:pStyle w:val="a0"/>
        <w:tabs>
          <w:tab w:val="left" w:pos="4253"/>
          <w:tab w:val="left" w:pos="4860"/>
        </w:tabs>
        <w:spacing w:line="240" w:lineRule="auto"/>
        <w:ind w:right="6094"/>
        <w:rPr>
          <w:sz w:val="24"/>
          <w:lang w:val="uk-UA"/>
        </w:rPr>
      </w:pPr>
      <w:r>
        <w:rPr>
          <w:sz w:val="24"/>
          <w:lang w:val="uk-UA"/>
        </w:rPr>
        <w:t xml:space="preserve">Про розгляд заяви </w:t>
      </w:r>
    </w:p>
    <w:p w14:paraId="751C2F64" w14:textId="77777777" w:rsidR="00E213AB" w:rsidRPr="00453235" w:rsidRDefault="00E213AB" w:rsidP="00E213A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553166C" w14:textId="6AD5FCDE" w:rsidR="00E213AB" w:rsidRPr="00453235" w:rsidRDefault="00E213AB" w:rsidP="00E213AB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53235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</w:t>
      </w:r>
      <w:r w:rsidR="00A85AD2">
        <w:rPr>
          <w:rFonts w:ascii="Bookman Old Style" w:hAnsi="Bookman Old Style" w:cs="Times New Roman"/>
          <w:sz w:val="24"/>
          <w:szCs w:val="24"/>
          <w:lang w:val="uk-UA"/>
        </w:rPr>
        <w:t>***</w:t>
      </w:r>
      <w:r w:rsidRPr="00453235">
        <w:rPr>
          <w:rFonts w:ascii="Bookman Old Style" w:hAnsi="Bookman Old Style" w:cs="Times New Roman"/>
          <w:sz w:val="24"/>
          <w:szCs w:val="24"/>
          <w:lang w:val="uk-UA"/>
        </w:rPr>
        <w:t xml:space="preserve">, керуючись </w:t>
      </w:r>
      <w:r w:rsidR="00453235" w:rsidRPr="00453235">
        <w:rPr>
          <w:rFonts w:ascii="Bookman Old Style" w:hAnsi="Bookman Old Style" w:cs="Arial"/>
          <w:color w:val="1D1D1B"/>
          <w:sz w:val="24"/>
          <w:szCs w:val="24"/>
          <w:shd w:val="clear" w:color="auto" w:fill="FFFFFF"/>
          <w:lang w:val="uk-UA"/>
        </w:rPr>
        <w:t xml:space="preserve"> підпунктом 3 пункту «б» частини першої статті 38 </w:t>
      </w:r>
      <w:r w:rsidRPr="00453235">
        <w:rPr>
          <w:rFonts w:ascii="Bookman Old Style" w:hAnsi="Bookman Old Style" w:cs="Times New Roman"/>
          <w:sz w:val="24"/>
          <w:szCs w:val="24"/>
          <w:lang w:val="uk-UA"/>
        </w:rPr>
        <w:t>Закону України «Про місцеве самоврядування в Україні», виконавчий комітет Овруцької міської ради:</w:t>
      </w:r>
    </w:p>
    <w:p w14:paraId="6F901A41" w14:textId="77777777" w:rsidR="00E213AB" w:rsidRDefault="00E213AB" w:rsidP="00E213AB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064C1478" w14:textId="77777777" w:rsidR="00E213AB" w:rsidRDefault="00E213AB" w:rsidP="00E213AB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FBA05F4" w14:textId="77777777" w:rsidR="00E213AB" w:rsidRDefault="00E213AB" w:rsidP="00E213AB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E832AA0" w14:textId="77777777" w:rsidR="00E213AB" w:rsidRPr="00300B1B" w:rsidRDefault="00E213AB" w:rsidP="00E213AB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br/>
        <w:t xml:space="preserve">         </w:t>
      </w:r>
      <w:r w:rsidRPr="00300B1B">
        <w:rPr>
          <w:rFonts w:ascii="Bookman Old Style" w:hAnsi="Bookman Old Style"/>
          <w:sz w:val="24"/>
          <w:szCs w:val="24"/>
          <w:lang w:val="uk-UA"/>
        </w:rPr>
        <w:t>1. Надати дозвіл</w:t>
      </w:r>
      <w:r w:rsidR="00453235" w:rsidRPr="00300B1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00B1B" w:rsidRPr="00300B1B">
        <w:rPr>
          <w:rFonts w:ascii="Bookman Old Style" w:hAnsi="Bookman Old Style"/>
          <w:sz w:val="24"/>
          <w:szCs w:val="24"/>
          <w:lang w:val="uk-UA"/>
        </w:rPr>
        <w:t xml:space="preserve">ГО «Овруцька районна спілка ветеранів </w:t>
      </w:r>
      <w:r w:rsidR="00453235" w:rsidRPr="00300B1B">
        <w:rPr>
          <w:rFonts w:ascii="Bookman Old Style" w:hAnsi="Bookman Old Style"/>
          <w:sz w:val="24"/>
          <w:szCs w:val="24"/>
          <w:lang w:val="uk-UA"/>
        </w:rPr>
        <w:t>АТО</w:t>
      </w:r>
      <w:r w:rsidR="00300B1B" w:rsidRPr="00300B1B">
        <w:rPr>
          <w:rFonts w:ascii="Bookman Old Style" w:hAnsi="Bookman Old Style"/>
          <w:sz w:val="24"/>
          <w:szCs w:val="24"/>
          <w:lang w:val="uk-UA"/>
        </w:rPr>
        <w:t>»</w:t>
      </w:r>
      <w:r w:rsidR="00453235" w:rsidRPr="00300B1B">
        <w:rPr>
          <w:rFonts w:ascii="Bookman Old Style" w:hAnsi="Bookman Old Style"/>
          <w:sz w:val="24"/>
          <w:szCs w:val="24"/>
          <w:lang w:val="uk-UA"/>
        </w:rPr>
        <w:t xml:space="preserve"> та Добровольчому Українському Корпусу «Правий Сектор» </w:t>
      </w:r>
      <w:r w:rsidR="00CE45D5" w:rsidRPr="00300B1B">
        <w:rPr>
          <w:rFonts w:ascii="Bookman Old Style" w:hAnsi="Bookman Old Style"/>
          <w:sz w:val="24"/>
          <w:szCs w:val="24"/>
          <w:lang w:val="uk-UA"/>
        </w:rPr>
        <w:t xml:space="preserve"> на проведення масового заходу -  Смолоскипної ходи </w:t>
      </w:r>
      <w:r w:rsidR="00453235" w:rsidRPr="00300B1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E45D5" w:rsidRPr="00300B1B">
        <w:rPr>
          <w:rFonts w:ascii="Bookman Old Style" w:hAnsi="Bookman Old Style"/>
          <w:sz w:val="24"/>
          <w:szCs w:val="24"/>
          <w:lang w:val="uk-UA"/>
        </w:rPr>
        <w:t>вулицями м</w:t>
      </w:r>
      <w:r w:rsidR="00300B1B" w:rsidRPr="00300B1B">
        <w:rPr>
          <w:rFonts w:ascii="Bookman Old Style" w:hAnsi="Bookman Old Style"/>
          <w:sz w:val="24"/>
          <w:szCs w:val="24"/>
          <w:lang w:val="uk-UA"/>
        </w:rPr>
        <w:t>іста</w:t>
      </w:r>
      <w:r w:rsidR="00CE45D5" w:rsidRPr="00300B1B">
        <w:rPr>
          <w:rFonts w:ascii="Bookman Old Style" w:hAnsi="Bookman Old Style"/>
          <w:sz w:val="24"/>
          <w:szCs w:val="24"/>
          <w:lang w:val="uk-UA"/>
        </w:rPr>
        <w:t xml:space="preserve"> Овруча 01.01.2022 року </w:t>
      </w:r>
      <w:r w:rsidR="00300B1B">
        <w:rPr>
          <w:rFonts w:ascii="Bookman Old Style" w:hAnsi="Bookman Old Style"/>
          <w:sz w:val="24"/>
          <w:szCs w:val="24"/>
          <w:lang w:val="uk-UA"/>
        </w:rPr>
        <w:t xml:space="preserve">з початком </w:t>
      </w:r>
      <w:r w:rsidR="00F32173">
        <w:rPr>
          <w:rFonts w:ascii="Bookman Old Style" w:hAnsi="Bookman Old Style"/>
          <w:sz w:val="24"/>
          <w:szCs w:val="24"/>
          <w:lang w:val="uk-UA"/>
        </w:rPr>
        <w:t>о</w:t>
      </w:r>
      <w:r w:rsidR="00300B1B" w:rsidRPr="00300B1B">
        <w:rPr>
          <w:rFonts w:ascii="Bookman Old Style" w:hAnsi="Bookman Old Style"/>
          <w:sz w:val="24"/>
          <w:szCs w:val="24"/>
          <w:lang w:val="uk-UA"/>
        </w:rPr>
        <w:t xml:space="preserve"> 18.00 годин</w:t>
      </w:r>
      <w:r w:rsidR="00F32173">
        <w:rPr>
          <w:rFonts w:ascii="Bookman Old Style" w:hAnsi="Bookman Old Style"/>
          <w:sz w:val="24"/>
          <w:szCs w:val="24"/>
          <w:lang w:val="uk-UA"/>
        </w:rPr>
        <w:t>і</w:t>
      </w:r>
      <w:r w:rsidR="00CE45D5" w:rsidRPr="00300B1B">
        <w:rPr>
          <w:rFonts w:ascii="Bookman Old Style" w:hAnsi="Bookman Old Style"/>
          <w:sz w:val="24"/>
          <w:szCs w:val="24"/>
          <w:lang w:val="uk-UA"/>
        </w:rPr>
        <w:t xml:space="preserve"> за мар</w:t>
      </w:r>
      <w:r w:rsidR="00300B1B" w:rsidRPr="00300B1B">
        <w:rPr>
          <w:rFonts w:ascii="Bookman Old Style" w:hAnsi="Bookman Old Style"/>
          <w:sz w:val="24"/>
          <w:szCs w:val="24"/>
          <w:lang w:val="uk-UA"/>
        </w:rPr>
        <w:t>шрутом: вулицями Тараса Шевченка, Гетьмана Виговського, Богдана Хмельницького.</w:t>
      </w:r>
    </w:p>
    <w:p w14:paraId="18C0ECF9" w14:textId="70140863" w:rsidR="00260BC4" w:rsidRDefault="00E213AB" w:rsidP="00E213AB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300B1B">
        <w:rPr>
          <w:rFonts w:ascii="Bookman Old Style" w:hAnsi="Bookman Old Style"/>
          <w:sz w:val="24"/>
          <w:szCs w:val="24"/>
          <w:lang w:val="uk-UA"/>
        </w:rPr>
        <w:t xml:space="preserve">        2. </w:t>
      </w:r>
      <w:r w:rsidR="00300B1B">
        <w:rPr>
          <w:rFonts w:ascii="Bookman Old Style" w:hAnsi="Bookman Old Style"/>
          <w:sz w:val="24"/>
          <w:szCs w:val="24"/>
          <w:lang w:val="uk-UA"/>
        </w:rPr>
        <w:t xml:space="preserve">Відділу поліції №1 Коростенського РУП ГУ </w:t>
      </w:r>
      <w:r w:rsidR="00F32173">
        <w:rPr>
          <w:rFonts w:ascii="Bookman Old Style" w:hAnsi="Bookman Old Style"/>
          <w:sz w:val="24"/>
          <w:szCs w:val="24"/>
          <w:lang w:val="uk-UA"/>
        </w:rPr>
        <w:t>Національної поліції в Житомирській області (Прищепа Р.В.) під час проведення масового заходу забезпечити охорону громадського порядку.</w:t>
      </w:r>
    </w:p>
    <w:p w14:paraId="79A9FE0C" w14:textId="4B92B7DF" w:rsidR="00E213AB" w:rsidRDefault="00F32173" w:rsidP="00F32173">
      <w:pPr>
        <w:tabs>
          <w:tab w:val="left" w:pos="567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  <w:t xml:space="preserve">3. ГО «Овруцька </w:t>
      </w:r>
      <w:r w:rsidRPr="00300B1B">
        <w:rPr>
          <w:rFonts w:ascii="Bookman Old Style" w:hAnsi="Bookman Old Style"/>
          <w:sz w:val="24"/>
          <w:szCs w:val="24"/>
          <w:lang w:val="uk-UA"/>
        </w:rPr>
        <w:t>районна спілка ветеранів АТО»</w:t>
      </w:r>
      <w:r>
        <w:rPr>
          <w:rFonts w:ascii="Bookman Old Style" w:hAnsi="Bookman Old Style"/>
          <w:sz w:val="24"/>
          <w:szCs w:val="24"/>
          <w:lang w:val="uk-UA"/>
        </w:rPr>
        <w:t xml:space="preserve"> та </w:t>
      </w:r>
      <w:r w:rsidRPr="00300B1B">
        <w:rPr>
          <w:rFonts w:ascii="Bookman Old Style" w:hAnsi="Bookman Old Style"/>
          <w:sz w:val="24"/>
          <w:szCs w:val="24"/>
          <w:lang w:val="uk-UA"/>
        </w:rPr>
        <w:t xml:space="preserve">Добровольчому Українському Корпусу «Правий Сектор»  </w:t>
      </w:r>
      <w:r w:rsidR="00E213AB" w:rsidRPr="00300B1B">
        <w:rPr>
          <w:rFonts w:ascii="Bookman Old Style" w:hAnsi="Bookman Old Style" w:cs="Times New Roman"/>
          <w:sz w:val="24"/>
          <w:szCs w:val="24"/>
          <w:lang w:val="uk-UA"/>
        </w:rPr>
        <w:t xml:space="preserve">дотримуватися під час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проведення масового заходу </w:t>
      </w:r>
      <w:r w:rsidR="00E213AB" w:rsidRPr="00300B1B">
        <w:rPr>
          <w:rFonts w:ascii="Bookman Old Style" w:hAnsi="Bookman Old Style" w:cs="Times New Roman"/>
          <w:sz w:val="24"/>
          <w:szCs w:val="24"/>
          <w:lang w:val="uk-UA"/>
        </w:rPr>
        <w:t xml:space="preserve"> чинного законодавства у сфері </w:t>
      </w:r>
      <w:r w:rsidR="00E213AB" w:rsidRPr="00701EAC">
        <w:rPr>
          <w:rFonts w:ascii="Bookman Old Style" w:hAnsi="Bookman Old Style" w:cs="Times New Roman"/>
          <w:sz w:val="24"/>
          <w:szCs w:val="24"/>
          <w:lang w:val="uk-UA"/>
        </w:rPr>
        <w:t>карантинн</w:t>
      </w:r>
      <w:r>
        <w:rPr>
          <w:rFonts w:ascii="Bookman Old Style" w:hAnsi="Bookman Old Style" w:cs="Times New Roman"/>
          <w:sz w:val="24"/>
          <w:szCs w:val="24"/>
          <w:lang w:val="uk-UA"/>
        </w:rPr>
        <w:t>их вимог.</w:t>
      </w:r>
    </w:p>
    <w:p w14:paraId="56A4D43B" w14:textId="208BA3CB" w:rsidR="00260BC4" w:rsidRPr="00BD4CCA" w:rsidRDefault="00260BC4" w:rsidP="00F32173">
      <w:pPr>
        <w:tabs>
          <w:tab w:val="left" w:pos="567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4. Виконавчому комітету Овруцької міської ради проінформувати про проведення масового заходу Коростенську окружну прокуратуру.</w:t>
      </w:r>
    </w:p>
    <w:p w14:paraId="0983FF62" w14:textId="77777777" w:rsidR="00E213AB" w:rsidRDefault="00E213AB" w:rsidP="00E213AB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br/>
      </w:r>
    </w:p>
    <w:p w14:paraId="27E9112B" w14:textId="77777777" w:rsidR="00E213AB" w:rsidRDefault="00E213AB" w:rsidP="00E213A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33446BCC" w14:textId="77777777" w:rsidR="00E213AB" w:rsidRDefault="00E213AB" w:rsidP="00E213A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62E84E65" w14:textId="77777777" w:rsidR="00E213AB" w:rsidRPr="00701EAC" w:rsidRDefault="00E213AB" w:rsidP="00E213A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14:paraId="05145801" w14:textId="77777777" w:rsidR="00E213AB" w:rsidRDefault="00E213AB" w:rsidP="00E213AB"/>
    <w:sectPr w:rsidR="00E213AB" w:rsidSect="00CF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3AB"/>
    <w:rsid w:val="00260BC4"/>
    <w:rsid w:val="00300B1B"/>
    <w:rsid w:val="00453235"/>
    <w:rsid w:val="0089355A"/>
    <w:rsid w:val="00A85AD2"/>
    <w:rsid w:val="00C062F4"/>
    <w:rsid w:val="00C87626"/>
    <w:rsid w:val="00CE45D5"/>
    <w:rsid w:val="00CF527D"/>
    <w:rsid w:val="00E213AB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9169"/>
  <w15:docId w15:val="{832CD8D8-DC56-48C9-A370-DC380E71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AB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E213AB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3AB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E213AB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E213AB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E213AB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E213AB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E213AB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2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213A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6</cp:revision>
  <cp:lastPrinted>2021-12-31T06:49:00Z</cp:lastPrinted>
  <dcterms:created xsi:type="dcterms:W3CDTF">2021-12-30T13:34:00Z</dcterms:created>
  <dcterms:modified xsi:type="dcterms:W3CDTF">2022-01-04T09:32:00Z</dcterms:modified>
</cp:coreProperties>
</file>