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1BC71F0D" w:rsidR="00310BC3" w:rsidRPr="00FA3038" w:rsidRDefault="00FF47C6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Дев’ятнадцята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253FF929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FF47C6">
        <w:rPr>
          <w:rFonts w:ascii="Bookman Old Style" w:eastAsia="Times New Roman" w:hAnsi="Bookman Old Style"/>
          <w:lang w:val="uk-UA"/>
        </w:rPr>
        <w:t>6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FF47C6">
        <w:rPr>
          <w:rFonts w:ascii="Bookman Old Style" w:eastAsia="Times New Roman" w:hAnsi="Bookman Old Style"/>
          <w:lang w:val="uk-UA"/>
        </w:rPr>
        <w:t>січня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FF47C6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611875">
        <w:rPr>
          <w:rFonts w:ascii="Bookman Old Style" w:eastAsia="Times New Roman" w:hAnsi="Bookman Old Style"/>
          <w:lang w:val="uk-UA"/>
        </w:rPr>
        <w:t xml:space="preserve"> 1193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696BD3DF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FF47C6">
        <w:rPr>
          <w:rFonts w:ascii="Bookman Old Style" w:hAnsi="Bookman Old Style"/>
          <w:szCs w:val="24"/>
          <w:lang w:val="uk-UA"/>
        </w:rPr>
        <w:t>нежитлової будівлі громадського туалету по вул. Гетьмана Виговського, 24-б у м. Овруч</w:t>
      </w:r>
      <w:r w:rsidR="00C25239">
        <w:rPr>
          <w:rFonts w:ascii="Bookman Old Style" w:hAnsi="Bookman Old Style"/>
          <w:szCs w:val="24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86637B">
        <w:rPr>
          <w:rFonts w:ascii="Bookman Old Style" w:hAnsi="Bookman Old Style"/>
          <w:lang w:val="uk-UA"/>
        </w:rPr>
        <w:t>Овруч</w:t>
      </w:r>
      <w:r w:rsidR="003750BD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22466739" w:rsidR="004004D3" w:rsidRPr="00A929CC" w:rsidRDefault="00FF47C6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З метою утримання та забезпечення </w:t>
      </w:r>
      <w:r w:rsidR="008B68EF">
        <w:rPr>
          <w:rFonts w:ascii="Bookman Old Style" w:hAnsi="Bookman Old Style"/>
          <w:noProof/>
          <w:lang w:val="uk-UA"/>
        </w:rPr>
        <w:t xml:space="preserve">постійної та безперебійної </w:t>
      </w:r>
      <w:r>
        <w:rPr>
          <w:rFonts w:ascii="Bookman Old Style" w:hAnsi="Bookman Old Style"/>
          <w:noProof/>
          <w:lang w:val="uk-UA"/>
        </w:rPr>
        <w:t xml:space="preserve">діяльності </w:t>
      </w:r>
      <w:r w:rsidR="008B68EF">
        <w:rPr>
          <w:rFonts w:ascii="Bookman Old Style" w:hAnsi="Bookman Old Style"/>
          <w:noProof/>
          <w:lang w:val="uk-UA"/>
        </w:rPr>
        <w:t xml:space="preserve">громадського туалету по вул. </w:t>
      </w:r>
      <w:r w:rsidR="008B68EF" w:rsidRPr="008B68EF">
        <w:rPr>
          <w:rFonts w:ascii="Bookman Old Style" w:hAnsi="Bookman Old Style"/>
          <w:noProof/>
          <w:lang w:val="uk-UA"/>
        </w:rPr>
        <w:t xml:space="preserve">Гетьмана Виговського, 24-б у </w:t>
      </w:r>
      <w:r w:rsidR="00611875">
        <w:rPr>
          <w:rFonts w:ascii="Bookman Old Style" w:hAnsi="Bookman Old Style"/>
          <w:noProof/>
          <w:lang w:val="uk-UA"/>
        </w:rPr>
        <w:t xml:space="preserve">   </w:t>
      </w:r>
      <w:bookmarkStart w:id="0" w:name="_GoBack"/>
      <w:bookmarkEnd w:id="0"/>
      <w:r w:rsidR="008B68EF" w:rsidRPr="008B68EF">
        <w:rPr>
          <w:rFonts w:ascii="Bookman Old Style" w:hAnsi="Bookman Old Style"/>
          <w:noProof/>
          <w:lang w:val="uk-UA"/>
        </w:rPr>
        <w:t xml:space="preserve">м. Овруч </w:t>
      </w:r>
      <w:r w:rsidR="008B68EF">
        <w:rPr>
          <w:rFonts w:ascii="Bookman Old Style" w:hAnsi="Bookman Old Style"/>
          <w:noProof/>
          <w:lang w:val="uk-UA"/>
        </w:rPr>
        <w:t>для користування мешканців громади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</w:t>
      </w:r>
      <w:r w:rsidR="005B68BC">
        <w:rPr>
          <w:rFonts w:ascii="Bookman Old Style" w:hAnsi="Bookman Old Style"/>
          <w:noProof/>
          <w:lang w:val="uk-UA"/>
        </w:rPr>
        <w:t>4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5B68BC">
        <w:rPr>
          <w:rFonts w:ascii="Bookman Old Style" w:hAnsi="Bookman Old Style"/>
          <w:noProof/>
          <w:lang w:val="uk-UA"/>
        </w:rPr>
        <w:t>01</w:t>
      </w:r>
      <w:r w:rsidR="00A929CC" w:rsidRPr="00A929CC">
        <w:rPr>
          <w:rFonts w:ascii="Bookman Old Style" w:hAnsi="Bookman Old Style"/>
          <w:noProof/>
          <w:lang w:val="uk-UA"/>
        </w:rPr>
        <w:t>.202</w:t>
      </w:r>
      <w:r w:rsidR="005B68BC">
        <w:rPr>
          <w:rFonts w:ascii="Bookman Old Style" w:hAnsi="Bookman Old Style"/>
          <w:noProof/>
          <w:lang w:val="uk-UA"/>
        </w:rPr>
        <w:t>2 </w:t>
      </w:r>
      <w:r w:rsidR="00A929CC" w:rsidRPr="00A929CC">
        <w:rPr>
          <w:rFonts w:ascii="Bookman Old Style" w:hAnsi="Bookman Old Style"/>
          <w:noProof/>
          <w:lang w:val="uk-UA"/>
        </w:rPr>
        <w:t>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07EA2B86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F342FD">
        <w:rPr>
          <w:rFonts w:ascii="Bookman Old Style" w:hAnsi="Bookman Old Style"/>
          <w:lang w:val="uk-UA"/>
        </w:rPr>
        <w:t>комунального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FA3038">
        <w:rPr>
          <w:rFonts w:ascii="Bookman Old Style" w:hAnsi="Bookman Old Style"/>
          <w:lang w:val="uk-UA"/>
        </w:rPr>
        <w:t>Овруч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C86EC7">
        <w:rPr>
          <w:rFonts w:ascii="Bookman Old Style" w:hAnsi="Bookman Old Style"/>
          <w:lang w:val="uk-UA"/>
        </w:rPr>
        <w:t>не</w:t>
      </w:r>
      <w:r w:rsidR="00742D16">
        <w:rPr>
          <w:rFonts w:ascii="Bookman Old Style" w:hAnsi="Bookman Old Style"/>
          <w:lang w:val="uk-UA"/>
        </w:rPr>
        <w:t xml:space="preserve">рухоме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4C01B5EE" w14:textId="0D0D0C89" w:rsidR="004A438D" w:rsidRPr="00C86EC7" w:rsidRDefault="00C86EC7" w:rsidP="00C86EC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 w:rsidRPr="00C86EC7">
        <w:rPr>
          <w:rFonts w:ascii="Bookman Old Style" w:hAnsi="Bookman Old Style"/>
          <w:i/>
          <w:iCs/>
          <w:lang w:val="uk-UA"/>
        </w:rPr>
        <w:t>нежитлов</w:t>
      </w:r>
      <w:r>
        <w:rPr>
          <w:rFonts w:ascii="Bookman Old Style" w:hAnsi="Bookman Old Style"/>
          <w:i/>
          <w:iCs/>
          <w:lang w:val="uk-UA"/>
        </w:rPr>
        <w:t>у</w:t>
      </w:r>
      <w:r w:rsidRPr="00C86EC7">
        <w:rPr>
          <w:rFonts w:ascii="Bookman Old Style" w:hAnsi="Bookman Old Style"/>
          <w:i/>
          <w:iCs/>
          <w:lang w:val="uk-UA"/>
        </w:rPr>
        <w:t xml:space="preserve"> будівл</w:t>
      </w:r>
      <w:r>
        <w:rPr>
          <w:rFonts w:ascii="Bookman Old Style" w:hAnsi="Bookman Old Style"/>
          <w:i/>
          <w:iCs/>
          <w:lang w:val="uk-UA"/>
        </w:rPr>
        <w:t>ю</w:t>
      </w:r>
      <w:r w:rsidRPr="00C86EC7">
        <w:rPr>
          <w:rFonts w:ascii="Bookman Old Style" w:hAnsi="Bookman Old Style"/>
          <w:i/>
          <w:iCs/>
          <w:lang w:val="uk-UA"/>
        </w:rPr>
        <w:t xml:space="preserve"> громадського туалету</w:t>
      </w:r>
      <w:r>
        <w:rPr>
          <w:rFonts w:ascii="Bookman Old Style" w:hAnsi="Bookman Old Style"/>
          <w:i/>
          <w:iCs/>
          <w:lang w:val="uk-UA"/>
        </w:rPr>
        <w:t xml:space="preserve">, </w:t>
      </w:r>
      <w:r w:rsidRPr="00C86EC7">
        <w:rPr>
          <w:rFonts w:ascii="Bookman Old Style" w:hAnsi="Bookman Old Style"/>
          <w:lang w:val="uk-UA"/>
        </w:rPr>
        <w:t xml:space="preserve">загальною площею – 39,9 м. </w:t>
      </w:r>
      <w:proofErr w:type="spellStart"/>
      <w:r w:rsidRPr="00C86EC7">
        <w:rPr>
          <w:rFonts w:ascii="Bookman Old Style" w:hAnsi="Bookman Old Style"/>
          <w:lang w:val="uk-UA"/>
        </w:rPr>
        <w:t>кв</w:t>
      </w:r>
      <w:proofErr w:type="spellEnd"/>
      <w:r w:rsidRPr="00C86EC7">
        <w:rPr>
          <w:rFonts w:ascii="Bookman Old Style" w:hAnsi="Bookman Old Style"/>
          <w:lang w:val="uk-UA"/>
        </w:rPr>
        <w:t>., за адресою: вул. Гетьмана Виговського, 24-б, м. Овруч</w:t>
      </w:r>
      <w:r w:rsidR="004A6176" w:rsidRPr="00C86EC7">
        <w:rPr>
          <w:rFonts w:ascii="Bookman Old Style" w:hAnsi="Bookman Old Style"/>
          <w:lang w:val="uk-UA"/>
        </w:rPr>
        <w:t>,</w:t>
      </w:r>
      <w:r w:rsidR="004A6176">
        <w:rPr>
          <w:rFonts w:ascii="Bookman Old Style" w:hAnsi="Bookman Old Style"/>
          <w:lang w:val="uk-UA"/>
        </w:rPr>
        <w:t xml:space="preserve"> </w:t>
      </w:r>
      <w:r w:rsidR="004505A8">
        <w:rPr>
          <w:rFonts w:ascii="Bookman Old Style" w:hAnsi="Bookman Old Style"/>
          <w:lang w:val="uk-UA"/>
        </w:rPr>
        <w:t xml:space="preserve">залишкова </w:t>
      </w:r>
      <w:r w:rsidR="004A6176">
        <w:rPr>
          <w:rFonts w:ascii="Bookman Old Style" w:hAnsi="Bookman Old Style"/>
          <w:lang w:val="uk-UA"/>
        </w:rPr>
        <w:t xml:space="preserve">балансова вартість – </w:t>
      </w:r>
      <w:r w:rsidR="000B1A13">
        <w:rPr>
          <w:rFonts w:ascii="Bookman Old Style" w:hAnsi="Bookman Old Style"/>
          <w:lang w:val="uk-UA"/>
        </w:rPr>
        <w:t>0</w:t>
      </w:r>
      <w:r w:rsidR="006A0DC5">
        <w:rPr>
          <w:rFonts w:ascii="Bookman Old Style" w:hAnsi="Bookman Old Style"/>
          <w:lang w:val="uk-UA"/>
        </w:rPr>
        <w:t>,00</w:t>
      </w:r>
      <w:r w:rsidR="0036308C">
        <w:rPr>
          <w:rFonts w:ascii="Bookman Old Style" w:hAnsi="Bookman Old Style"/>
          <w:lang w:val="uk-UA"/>
        </w:rPr>
        <w:t xml:space="preserve"> грн</w:t>
      </w:r>
      <w:r w:rsidR="00CD1ABE">
        <w:rPr>
          <w:rFonts w:ascii="Bookman Old Style" w:hAnsi="Bookman Old Style"/>
          <w:lang w:val="uk-UA"/>
        </w:rPr>
        <w:t>.</w:t>
      </w:r>
    </w:p>
    <w:p w14:paraId="78AD4812" w14:textId="53BB83D8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367E61">
        <w:rPr>
          <w:rFonts w:ascii="Bookman Old Style" w:hAnsi="Bookman Old Style"/>
          <w:lang w:val="uk-UA"/>
        </w:rPr>
        <w:t>п</w:t>
      </w:r>
      <w:r w:rsidR="004A6176">
        <w:rPr>
          <w:rFonts w:ascii="Bookman Old Style" w:hAnsi="Bookman Old Style"/>
          <w:lang w:val="uk-UA"/>
        </w:rPr>
        <w:t>ункт</w:t>
      </w:r>
      <w:r w:rsidR="00367E61">
        <w:rPr>
          <w:rFonts w:ascii="Bookman Old Style" w:hAnsi="Bookman Old Style"/>
          <w:lang w:val="uk-UA"/>
        </w:rPr>
        <w:t>і</w:t>
      </w:r>
      <w:r w:rsidR="004A6176">
        <w:rPr>
          <w:rFonts w:ascii="Bookman Old Style" w:hAnsi="Bookman Old Style"/>
          <w:lang w:val="uk-UA"/>
        </w:rPr>
        <w:t xml:space="preserve">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503AC551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367E61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367E61">
        <w:rPr>
          <w:rFonts w:ascii="Bookman Old Style" w:hAnsi="Bookman Old Style"/>
          <w:lang w:val="uk-UA"/>
        </w:rPr>
        <w:t xml:space="preserve">та комунальної власності </w:t>
      </w:r>
      <w:r w:rsidRPr="00022F39">
        <w:rPr>
          <w:rFonts w:ascii="Bookman Old Style" w:hAnsi="Bookman Old Style"/>
          <w:lang w:val="uk-UA"/>
        </w:rPr>
        <w:t xml:space="preserve">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86637B">
        <w:rPr>
          <w:rFonts w:ascii="Bookman Old Style" w:hAnsi="Bookman Old Style"/>
          <w:lang w:val="uk-UA"/>
        </w:rPr>
        <w:t>Овруч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48287A" w:rsidRPr="0048287A">
        <w:rPr>
          <w:rFonts w:ascii="Bookman Old Style" w:hAnsi="Bookman Old Style"/>
          <w:lang w:val="uk-UA"/>
        </w:rPr>
        <w:t>у пункт</w:t>
      </w:r>
      <w:r w:rsidR="00367E61">
        <w:rPr>
          <w:rFonts w:ascii="Bookman Old Style" w:hAnsi="Bookman Old Style"/>
          <w:lang w:val="uk-UA"/>
        </w:rPr>
        <w:t>і</w:t>
      </w:r>
      <w:r w:rsidR="0048287A" w:rsidRPr="0048287A">
        <w:rPr>
          <w:rFonts w:ascii="Bookman Old Style" w:hAnsi="Bookman Old Style"/>
          <w:lang w:val="uk-UA"/>
        </w:rPr>
        <w:t xml:space="preserve"> 1 </w:t>
      </w:r>
      <w:r w:rsidR="009565C3" w:rsidRPr="00022F39">
        <w:rPr>
          <w:rFonts w:ascii="Bookman Old Style" w:hAnsi="Bookman Old Style"/>
          <w:lang w:val="uk-UA"/>
        </w:rPr>
        <w:t>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6271" w14:textId="77777777" w:rsidR="008F6E66" w:rsidRDefault="008F6E66" w:rsidP="00FA3038">
      <w:r>
        <w:separator/>
      </w:r>
    </w:p>
  </w:endnote>
  <w:endnote w:type="continuationSeparator" w:id="0">
    <w:p w14:paraId="2CD31C23" w14:textId="77777777" w:rsidR="008F6E66" w:rsidRDefault="008F6E66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514AD" w14:textId="77777777" w:rsidR="008F6E66" w:rsidRDefault="008F6E66" w:rsidP="00FA3038">
      <w:r>
        <w:separator/>
      </w:r>
    </w:p>
  </w:footnote>
  <w:footnote w:type="continuationSeparator" w:id="0">
    <w:p w14:paraId="740685C9" w14:textId="77777777" w:rsidR="008F6E66" w:rsidRDefault="008F6E66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FA5E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26973"/>
    <w:rsid w:val="00032CE1"/>
    <w:rsid w:val="00040B64"/>
    <w:rsid w:val="00051AC7"/>
    <w:rsid w:val="00072826"/>
    <w:rsid w:val="000B1A13"/>
    <w:rsid w:val="000B70AE"/>
    <w:rsid w:val="000C1977"/>
    <w:rsid w:val="000C4A46"/>
    <w:rsid w:val="000D094A"/>
    <w:rsid w:val="000D6B5A"/>
    <w:rsid w:val="001452B3"/>
    <w:rsid w:val="00151F4D"/>
    <w:rsid w:val="00154DEE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507B3"/>
    <w:rsid w:val="0036308C"/>
    <w:rsid w:val="00367E61"/>
    <w:rsid w:val="00372D1C"/>
    <w:rsid w:val="00373511"/>
    <w:rsid w:val="003750BD"/>
    <w:rsid w:val="003A3974"/>
    <w:rsid w:val="003B2F50"/>
    <w:rsid w:val="003B56AC"/>
    <w:rsid w:val="003D11B2"/>
    <w:rsid w:val="003D61AD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05A8"/>
    <w:rsid w:val="00451EF1"/>
    <w:rsid w:val="00453D6E"/>
    <w:rsid w:val="00467692"/>
    <w:rsid w:val="0048287A"/>
    <w:rsid w:val="004A438D"/>
    <w:rsid w:val="004A6176"/>
    <w:rsid w:val="004C620D"/>
    <w:rsid w:val="004D24D2"/>
    <w:rsid w:val="004E71BB"/>
    <w:rsid w:val="00500F04"/>
    <w:rsid w:val="00540CD9"/>
    <w:rsid w:val="0057580D"/>
    <w:rsid w:val="0059091B"/>
    <w:rsid w:val="005B5D83"/>
    <w:rsid w:val="005B68BC"/>
    <w:rsid w:val="005B7423"/>
    <w:rsid w:val="005C0400"/>
    <w:rsid w:val="005C35CC"/>
    <w:rsid w:val="005C4AE9"/>
    <w:rsid w:val="005C5D22"/>
    <w:rsid w:val="005D2019"/>
    <w:rsid w:val="006019CA"/>
    <w:rsid w:val="00611875"/>
    <w:rsid w:val="00623780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61BAB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B68EF"/>
    <w:rsid w:val="008C1722"/>
    <w:rsid w:val="008F6E66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B291F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C25239"/>
    <w:rsid w:val="00C33926"/>
    <w:rsid w:val="00C50AC5"/>
    <w:rsid w:val="00C707B5"/>
    <w:rsid w:val="00C840C3"/>
    <w:rsid w:val="00C84C6B"/>
    <w:rsid w:val="00C85007"/>
    <w:rsid w:val="00C86EC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97069"/>
    <w:rsid w:val="00EA60D0"/>
    <w:rsid w:val="00ED10E8"/>
    <w:rsid w:val="00ED156E"/>
    <w:rsid w:val="00EE0D96"/>
    <w:rsid w:val="00EF4002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47C6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11</cp:revision>
  <cp:lastPrinted>2022-01-31T13:12:00Z</cp:lastPrinted>
  <dcterms:created xsi:type="dcterms:W3CDTF">2021-10-13T17:35:00Z</dcterms:created>
  <dcterms:modified xsi:type="dcterms:W3CDTF">2022-01-31T13:13:00Z</dcterms:modified>
</cp:coreProperties>
</file>