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8C00" w14:textId="77777777" w:rsidR="00D61414" w:rsidRPr="00D61414" w:rsidRDefault="00D61414" w:rsidP="00D61414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ru-RU" w:eastAsia="ru-RU"/>
        </w:rPr>
      </w:pPr>
    </w:p>
    <w:p w14:paraId="647FAF52" w14:textId="77777777" w:rsidR="00D61414" w:rsidRPr="00D61414" w:rsidRDefault="00D61414" w:rsidP="00D6141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ru-RU" w:eastAsia="ru-RU"/>
        </w:rPr>
      </w:pPr>
      <w:r w:rsidRPr="00D61414">
        <w:rPr>
          <w:rFonts w:ascii="Bookman Old Style" w:eastAsia="Times New Roman" w:hAnsi="Bookman Old Style" w:cs="Tahoma"/>
          <w:sz w:val="24"/>
          <w:szCs w:val="24"/>
          <w:lang w:val="ru-RU" w:eastAsia="ru-RU"/>
        </w:rPr>
        <w:t>  </w:t>
      </w:r>
      <w:r w:rsidRPr="00D61414">
        <w:rPr>
          <w:rFonts w:ascii="Bookman Old Style" w:eastAsia="Times New Roman" w:hAnsi="Bookman Old Style" w:cs="Tahoma"/>
          <w:noProof/>
          <w:sz w:val="24"/>
          <w:szCs w:val="24"/>
          <w:lang w:val="ru-RU" w:eastAsia="ru-RU"/>
        </w:rPr>
        <w:drawing>
          <wp:inline distT="0" distB="0" distL="0" distR="0" wp14:anchorId="3ACBDEE7" wp14:editId="3A330807">
            <wp:extent cx="428625" cy="619125"/>
            <wp:effectExtent l="0" t="0" r="9525" b="9525"/>
            <wp:docPr id="3" name="Рисунок 3" descr="https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5B608" w14:textId="77777777" w:rsidR="00D61414" w:rsidRPr="00D61414" w:rsidRDefault="00D61414" w:rsidP="00D6141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ru-RU" w:eastAsia="ru-RU"/>
        </w:rPr>
      </w:pPr>
      <w:r w:rsidRPr="00D61414">
        <w:rPr>
          <w:rFonts w:ascii="Bookman Old Style" w:eastAsia="Times New Roman" w:hAnsi="Bookman Old Style" w:cs="Tahoma"/>
          <w:sz w:val="24"/>
          <w:szCs w:val="24"/>
          <w:lang w:val="ru-RU" w:eastAsia="ru-RU"/>
        </w:rPr>
        <w:t>У К Р А Ї Н А</w:t>
      </w:r>
    </w:p>
    <w:p w14:paraId="6BD51131" w14:textId="77777777" w:rsidR="00D61414" w:rsidRPr="00D61414" w:rsidRDefault="00D61414" w:rsidP="00D6141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ru-RU" w:eastAsia="ru-RU"/>
        </w:rPr>
      </w:pPr>
      <w:r w:rsidRPr="00D61414">
        <w:rPr>
          <w:rFonts w:ascii="Bookman Old Style" w:eastAsia="Times New Roman" w:hAnsi="Bookman Old Style" w:cs="Tahoma"/>
          <w:sz w:val="24"/>
          <w:szCs w:val="24"/>
          <w:lang w:val="ru-RU" w:eastAsia="ru-RU"/>
        </w:rPr>
        <w:t>Овруцька міська рада</w:t>
      </w:r>
    </w:p>
    <w:p w14:paraId="68017F28" w14:textId="77777777" w:rsidR="00D61414" w:rsidRPr="00D61414" w:rsidRDefault="00D61414" w:rsidP="00D6141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ru-RU" w:eastAsia="ru-RU"/>
        </w:rPr>
      </w:pPr>
      <w:r w:rsidRPr="00D61414">
        <w:rPr>
          <w:rFonts w:ascii="Bookman Old Style" w:eastAsia="Times New Roman" w:hAnsi="Bookman Old Style" w:cs="Tahoma"/>
          <w:sz w:val="24"/>
          <w:szCs w:val="24"/>
          <w:lang w:val="ru-RU" w:eastAsia="ru-RU"/>
        </w:rPr>
        <w:t>Виконавчий комітет</w:t>
      </w:r>
    </w:p>
    <w:p w14:paraId="1C781333" w14:textId="77777777" w:rsidR="00D61414" w:rsidRPr="00D61414" w:rsidRDefault="00D61414" w:rsidP="00D6141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i/>
          <w:iCs/>
          <w:sz w:val="24"/>
          <w:szCs w:val="24"/>
          <w:bdr w:val="none" w:sz="0" w:space="0" w:color="auto" w:frame="1"/>
          <w:lang w:val="ru-RU" w:eastAsia="ru-RU"/>
        </w:rPr>
      </w:pPr>
    </w:p>
    <w:p w14:paraId="4585540F" w14:textId="77777777" w:rsidR="00D61414" w:rsidRPr="00D61414" w:rsidRDefault="00D61414" w:rsidP="00D6141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i/>
          <w:iCs/>
          <w:sz w:val="24"/>
          <w:szCs w:val="24"/>
          <w:bdr w:val="none" w:sz="0" w:space="0" w:color="auto" w:frame="1"/>
          <w:lang w:val="ru-RU" w:eastAsia="ru-RU"/>
        </w:rPr>
      </w:pPr>
      <w:r w:rsidRPr="00D61414">
        <w:rPr>
          <w:rFonts w:ascii="Bookman Old Style" w:eastAsia="Times New Roman" w:hAnsi="Bookman Old Style" w:cs="Tahoma"/>
          <w:i/>
          <w:iCs/>
          <w:sz w:val="24"/>
          <w:szCs w:val="24"/>
          <w:bdr w:val="none" w:sz="0" w:space="0" w:color="auto" w:frame="1"/>
          <w:lang w:val="uk-UA" w:eastAsia="ru-RU"/>
        </w:rPr>
        <w:t>Р</w:t>
      </w:r>
      <w:r w:rsidRPr="00D61414">
        <w:rPr>
          <w:rFonts w:ascii="Bookman Old Style" w:eastAsia="Times New Roman" w:hAnsi="Bookman Old Style" w:cs="Tahoma"/>
          <w:i/>
          <w:iCs/>
          <w:sz w:val="24"/>
          <w:szCs w:val="24"/>
          <w:bdr w:val="none" w:sz="0" w:space="0" w:color="auto" w:frame="1"/>
          <w:lang w:val="ru-RU" w:eastAsia="ru-RU"/>
        </w:rPr>
        <w:t xml:space="preserve"> І Ш Е Н Н Я</w:t>
      </w:r>
    </w:p>
    <w:p w14:paraId="26F696B2" w14:textId="77777777" w:rsidR="00D61414" w:rsidRPr="00D61414" w:rsidRDefault="00D61414" w:rsidP="00D6141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5CFFFCEF" w14:textId="77777777" w:rsidR="00D61414" w:rsidRPr="00D61414" w:rsidRDefault="00D61414" w:rsidP="00D6141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ru-RU" w:eastAsia="ru-RU"/>
        </w:rPr>
      </w:pPr>
      <w:r w:rsidRPr="00D61414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</w:t>
      </w:r>
      <w:r w:rsidRPr="00D61414">
        <w:rPr>
          <w:rFonts w:ascii="Bookman Old Style" w:eastAsia="Times New Roman" w:hAnsi="Bookman Old Style" w:cs="Tahoma"/>
          <w:sz w:val="24"/>
          <w:szCs w:val="24"/>
          <w:lang w:val="ru-RU" w:eastAsia="ru-RU"/>
        </w:rPr>
        <w:t>ід</w:t>
      </w:r>
      <w:r w:rsidRPr="00D61414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28 квітня </w:t>
      </w:r>
      <w:r w:rsidRPr="00D61414">
        <w:rPr>
          <w:rFonts w:ascii="Bookman Old Style" w:eastAsia="Times New Roman" w:hAnsi="Bookman Old Style" w:cs="Tahoma"/>
          <w:sz w:val="24"/>
          <w:szCs w:val="24"/>
          <w:lang w:val="ru-RU" w:eastAsia="ru-RU"/>
        </w:rPr>
        <w:t>2022 року</w:t>
      </w:r>
      <w:r w:rsidRPr="00D61414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</w:t>
      </w:r>
      <w:r w:rsidRPr="00D61414">
        <w:rPr>
          <w:rFonts w:ascii="Bookman Old Style" w:eastAsia="Times New Roman" w:hAnsi="Bookman Old Style" w:cs="Tahoma"/>
          <w:sz w:val="24"/>
          <w:szCs w:val="24"/>
          <w:lang w:val="ru-RU" w:eastAsia="ru-RU"/>
        </w:rPr>
        <w:t>№</w:t>
      </w:r>
    </w:p>
    <w:p w14:paraId="63974798" w14:textId="77777777" w:rsidR="00D61414" w:rsidRPr="00D61414" w:rsidRDefault="00D61414" w:rsidP="00D6141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ru-RU" w:eastAsia="ru-RU"/>
        </w:rPr>
      </w:pPr>
    </w:p>
    <w:p w14:paraId="3DA28C34" w14:textId="77777777" w:rsidR="00D61414" w:rsidRPr="00D61414" w:rsidRDefault="00D61414" w:rsidP="00D6141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61414">
        <w:rPr>
          <w:rFonts w:ascii="Bookman Old Style" w:eastAsia="Times New Roman" w:hAnsi="Bookman Old Style" w:cs="Tahoma"/>
          <w:sz w:val="24"/>
          <w:szCs w:val="24"/>
          <w:lang w:val="ru-RU" w:eastAsia="ru-RU"/>
        </w:rPr>
        <w:t xml:space="preserve">Про </w:t>
      </w:r>
      <w:r w:rsidRPr="00D61414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надання дозволу </w:t>
      </w:r>
    </w:p>
    <w:p w14:paraId="1FE975A4" w14:textId="77777777" w:rsidR="00D61414" w:rsidRPr="00D61414" w:rsidRDefault="00D61414" w:rsidP="00D6141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61414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на заключення договорів</w:t>
      </w:r>
    </w:p>
    <w:p w14:paraId="5A52EABF" w14:textId="77777777" w:rsidR="00D61414" w:rsidRPr="00D61414" w:rsidRDefault="00D61414" w:rsidP="00D61414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A0476E1" w14:textId="77777777" w:rsidR="00D61414" w:rsidRPr="00D61414" w:rsidRDefault="00D61414" w:rsidP="00D61414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uk-UA" w:eastAsia="ru-RU"/>
        </w:rPr>
      </w:pPr>
      <w:r w:rsidRPr="00D6141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Розглянувши лист відділу з гуманітарних питань Овруцької міської ради від 27.04.2022р. №04-08/171 щодо надання дозволу на укладення договорів оренди, керуючись п.8 Методики розрахунку плати за оренду комунального майна, затвердженої в новій редакції рішенням Овруцької міської ради від 25.12.2012 року № 338 (із змінами та доповненнями), ст. 18 Закону України «Про оренду державного та комунального майна», Законом України "Про правовий режим воєнного стану", ст. 29 Закону України «Про місцеве самоврядування в Україні», виконком міської ради</w:t>
      </w:r>
    </w:p>
    <w:p w14:paraId="5851793E" w14:textId="77777777" w:rsidR="00D61414" w:rsidRPr="00D61414" w:rsidRDefault="00D61414" w:rsidP="00D61414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uk-UA" w:eastAsia="ru-RU"/>
        </w:rPr>
      </w:pPr>
    </w:p>
    <w:p w14:paraId="48A521C1" w14:textId="77777777" w:rsidR="00D61414" w:rsidRPr="00D61414" w:rsidRDefault="00D61414" w:rsidP="00D61414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ru-RU" w:eastAsia="ru-RU"/>
        </w:rPr>
      </w:pPr>
      <w:r w:rsidRPr="00D61414">
        <w:rPr>
          <w:rFonts w:ascii="Bookman Old Style" w:eastAsia="Times New Roman" w:hAnsi="Bookman Old Style" w:cs="Tahoma"/>
          <w:sz w:val="24"/>
          <w:szCs w:val="24"/>
          <w:lang w:val="ru-RU" w:eastAsia="ru-RU"/>
        </w:rPr>
        <w:t>В И Р І Ш И В:</w:t>
      </w:r>
    </w:p>
    <w:p w14:paraId="020CC7FA" w14:textId="1B9912D2" w:rsidR="00D61414" w:rsidRPr="00D61414" w:rsidRDefault="00D61414" w:rsidP="00D61414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ru-RU" w:eastAsia="ru-RU"/>
        </w:rPr>
      </w:pPr>
      <w:r w:rsidRPr="00D61414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Надати дозвіл закладам визначеним в додатках №1,2 до  даного Рішення на  укладення</w:t>
      </w:r>
      <w:r w:rsidRPr="00D6141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договорів оренди комунального майна, визначеного в додатків №1,2 до даного Рішення</w:t>
      </w:r>
      <w:r w:rsidRPr="00D61414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та використання приміщень закладів (установ) громади, терміном - на період дії воєнного стану</w:t>
      </w:r>
      <w:r w:rsidRPr="00D6141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з орендною ставкою в розмірі 1,00 грн. на рік</w:t>
      </w:r>
      <w:r w:rsidRPr="00D61414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</w:p>
    <w:p w14:paraId="3F6073A6" w14:textId="77777777" w:rsidR="00D61414" w:rsidRPr="00D61414" w:rsidRDefault="00D61414" w:rsidP="00D61414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ru-RU" w:eastAsia="ru-RU"/>
        </w:rPr>
      </w:pPr>
    </w:p>
    <w:p w14:paraId="72417920" w14:textId="77777777" w:rsidR="00D61414" w:rsidRPr="00D61414" w:rsidRDefault="00D61414" w:rsidP="00D61414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ru-RU" w:eastAsia="ru-RU"/>
        </w:rPr>
      </w:pPr>
      <w:r w:rsidRPr="00D61414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Закладам визначеним в додатках №1,2 до  даного Рішення забезпечити укладення договорів з орендарями на відшкодування комунальних послуг та енергоносіїв.</w:t>
      </w:r>
    </w:p>
    <w:p w14:paraId="54D0BEF4" w14:textId="77777777" w:rsidR="00D61414" w:rsidRPr="00D61414" w:rsidRDefault="00D61414" w:rsidP="00D61414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ru-RU" w:eastAsia="ru-RU"/>
        </w:rPr>
      </w:pPr>
    </w:p>
    <w:p w14:paraId="673A7A12" w14:textId="77777777" w:rsidR="00D61414" w:rsidRPr="00D61414" w:rsidRDefault="00D61414" w:rsidP="00D61414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61414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Всі організаційні відносини, пов’язані з реалізацією передачі у використання комунального майна, делегувати відділу з гуманітарних питань Овруцької міської ради,  Відділу культури і туризму Овруцької міської ради, закладам визначеним в додатках № 1,2 до даного Рішення.</w:t>
      </w:r>
    </w:p>
    <w:p w14:paraId="4969DFCD" w14:textId="77777777" w:rsidR="00D61414" w:rsidRPr="00D61414" w:rsidRDefault="00D61414" w:rsidP="00D61414">
      <w:pPr>
        <w:spacing w:after="0" w:line="240" w:lineRule="auto"/>
        <w:ind w:left="567" w:hanging="567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7DBB9E73" w14:textId="77777777" w:rsidR="00D61414" w:rsidRPr="00D61414" w:rsidRDefault="00D61414" w:rsidP="00D61414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ru-RU" w:eastAsia="ru-RU"/>
        </w:rPr>
      </w:pPr>
      <w:r w:rsidRPr="00D6141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val="ru-RU" w:eastAsia="ru-RU"/>
        </w:rPr>
        <w:t xml:space="preserve">Контроль за виконанням даного рішення покласти на першого заступника міського голови Гришковця В.М. та начальника Відділу </w:t>
      </w:r>
      <w:r w:rsidRPr="00D6141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val="uk-UA" w:eastAsia="ru-RU"/>
        </w:rPr>
        <w:t>з гуманітарних питань</w:t>
      </w:r>
      <w:r w:rsidRPr="00D6141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val="ru-RU" w:eastAsia="ru-RU"/>
        </w:rPr>
        <w:t xml:space="preserve"> Овруцької міської ради</w:t>
      </w:r>
      <w:r w:rsidRPr="00D6141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val="uk-UA" w:eastAsia="ru-RU"/>
        </w:rPr>
        <w:t xml:space="preserve"> Ткачука В.Г.</w:t>
      </w:r>
    </w:p>
    <w:p w14:paraId="21BA9FF5" w14:textId="77777777" w:rsidR="00D61414" w:rsidRPr="00D61414" w:rsidRDefault="00D61414" w:rsidP="00D61414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ru-RU" w:eastAsia="ru-RU"/>
        </w:rPr>
      </w:pPr>
      <w:r w:rsidRPr="00D61414">
        <w:rPr>
          <w:rFonts w:ascii="Bookman Old Style" w:eastAsia="Times New Roman" w:hAnsi="Bookman Old Style" w:cs="Tahoma"/>
          <w:sz w:val="24"/>
          <w:szCs w:val="24"/>
          <w:lang w:val="ru-RU" w:eastAsia="ru-RU"/>
        </w:rPr>
        <w:t> </w:t>
      </w:r>
    </w:p>
    <w:p w14:paraId="0F974F5A" w14:textId="77777777" w:rsidR="00D61414" w:rsidRPr="00D61414" w:rsidRDefault="00D61414" w:rsidP="00D61414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ru-RU" w:eastAsia="ru-RU"/>
        </w:rPr>
      </w:pPr>
      <w:r w:rsidRPr="00D61414">
        <w:rPr>
          <w:rFonts w:ascii="Bookman Old Style" w:eastAsia="Times New Roman" w:hAnsi="Bookman Old Style" w:cs="Tahoma"/>
          <w:sz w:val="24"/>
          <w:szCs w:val="24"/>
          <w:lang w:val="ru-RU" w:eastAsia="ru-RU"/>
        </w:rPr>
        <w:t>Міський голов</w:t>
      </w:r>
      <w:r w:rsidRPr="00D61414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а                                                      </w:t>
      </w:r>
      <w:r w:rsidRPr="00D61414">
        <w:rPr>
          <w:rFonts w:ascii="Bookman Old Style" w:eastAsia="Times New Roman" w:hAnsi="Bookman Old Style" w:cs="Tahoma"/>
          <w:sz w:val="24"/>
          <w:szCs w:val="24"/>
          <w:lang w:val="ru-RU" w:eastAsia="ru-RU"/>
        </w:rPr>
        <w:t>Іван КОРУД</w:t>
      </w:r>
    </w:p>
    <w:p w14:paraId="2128DE1A" w14:textId="77777777" w:rsidR="007224DB" w:rsidRDefault="007224DB"/>
    <w:sectPr w:rsidR="0072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62CFD"/>
    <w:multiLevelType w:val="multilevel"/>
    <w:tmpl w:val="53A0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879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14"/>
    <w:rsid w:val="000C3425"/>
    <w:rsid w:val="007224DB"/>
    <w:rsid w:val="00D6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C2F8"/>
  <w15:chartTrackingRefBased/>
  <w15:docId w15:val="{2BDDF87C-929C-4D1B-BAEC-53881F5B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</Words>
  <Characters>622</Characters>
  <Application>Microsoft Office Word</Application>
  <DocSecurity>0</DocSecurity>
  <Lines>5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UserInf</dc:creator>
  <cp:keywords/>
  <dc:description/>
  <cp:lastModifiedBy>Олена Сологуб</cp:lastModifiedBy>
  <cp:revision>3</cp:revision>
  <dcterms:created xsi:type="dcterms:W3CDTF">2022-04-27T13:38:00Z</dcterms:created>
  <dcterms:modified xsi:type="dcterms:W3CDTF">2022-04-27T16:46:00Z</dcterms:modified>
</cp:coreProperties>
</file>