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88" w:rsidRPr="00BA0F7F" w:rsidRDefault="000453A0" w:rsidP="000453A0">
      <w:pPr>
        <w:pStyle w:val="a3"/>
        <w:jc w:val="left"/>
        <w:rPr>
          <w:sz w:val="24"/>
        </w:rPr>
      </w:pPr>
      <w:r>
        <w:rPr>
          <w:noProof/>
          <w:sz w:val="24"/>
          <w:lang w:val="ru-RU"/>
        </w:rPr>
        <w:t xml:space="preserve">                                                      </w:t>
      </w:r>
      <w:r w:rsidR="00B1704F">
        <w:rPr>
          <w:noProof/>
          <w:sz w:val="24"/>
          <w:lang w:val="ru-RU"/>
        </w:rPr>
        <w:t xml:space="preserve"> </w:t>
      </w:r>
      <w:r w:rsidR="00B66388" w:rsidRPr="00BA0F7F">
        <w:rPr>
          <w:noProof/>
          <w:sz w:val="24"/>
          <w:lang w:eastAsia="uk-UA"/>
        </w:rPr>
        <w:drawing>
          <wp:inline distT="0" distB="0" distL="0" distR="0">
            <wp:extent cx="5334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04F">
        <w:rPr>
          <w:sz w:val="24"/>
        </w:rPr>
        <w:t xml:space="preserve">                            </w:t>
      </w:r>
    </w:p>
    <w:p w:rsidR="00B66388" w:rsidRPr="00BA0F7F" w:rsidRDefault="00B66388" w:rsidP="00B66388">
      <w:pPr>
        <w:pStyle w:val="a3"/>
        <w:rPr>
          <w:sz w:val="24"/>
        </w:rPr>
      </w:pPr>
      <w:r w:rsidRPr="00BA0F7F">
        <w:rPr>
          <w:sz w:val="24"/>
        </w:rPr>
        <w:t>У К Р А Ї Н А</w:t>
      </w:r>
    </w:p>
    <w:p w:rsidR="00B66388" w:rsidRPr="00BA0F7F" w:rsidRDefault="00B66388" w:rsidP="00B66388">
      <w:pPr>
        <w:jc w:val="center"/>
        <w:rPr>
          <w:rFonts w:ascii="Bookman Old Style" w:hAnsi="Bookman Old Style"/>
          <w:lang w:val="uk-UA"/>
        </w:rPr>
      </w:pPr>
      <w:r w:rsidRPr="00BA0F7F">
        <w:rPr>
          <w:rFonts w:ascii="Bookman Old Style" w:hAnsi="Bookman Old Style"/>
          <w:lang w:val="uk-UA"/>
        </w:rPr>
        <w:t xml:space="preserve">Овруцька міська рада </w:t>
      </w:r>
    </w:p>
    <w:p w:rsidR="00B66388" w:rsidRPr="00BA0F7F" w:rsidRDefault="00B66388" w:rsidP="00B66388">
      <w:pPr>
        <w:pStyle w:val="2"/>
        <w:jc w:val="center"/>
        <w:rPr>
          <w:rFonts w:ascii="Bookman Old Style" w:hAnsi="Bookman Old Style"/>
          <w:b/>
          <w:i/>
          <w:color w:val="auto"/>
          <w:sz w:val="24"/>
          <w:szCs w:val="24"/>
        </w:rPr>
      </w:pPr>
      <w:r w:rsidRPr="00BA0F7F">
        <w:rPr>
          <w:rFonts w:ascii="Bookman Old Style" w:hAnsi="Bookman Old Style"/>
          <w:b/>
          <w:i/>
          <w:color w:val="auto"/>
          <w:sz w:val="24"/>
          <w:szCs w:val="24"/>
        </w:rPr>
        <w:t xml:space="preserve">Р І Ш Е Н </w:t>
      </w:r>
      <w:proofErr w:type="spellStart"/>
      <w:proofErr w:type="gramStart"/>
      <w:r w:rsidRPr="00BA0F7F">
        <w:rPr>
          <w:rFonts w:ascii="Bookman Old Style" w:hAnsi="Bookman Old Style"/>
          <w:b/>
          <w:i/>
          <w:color w:val="auto"/>
          <w:sz w:val="24"/>
          <w:szCs w:val="24"/>
        </w:rPr>
        <w:t>Н</w:t>
      </w:r>
      <w:proofErr w:type="spellEnd"/>
      <w:proofErr w:type="gramEnd"/>
      <w:r w:rsidRPr="00BA0F7F">
        <w:rPr>
          <w:rFonts w:ascii="Bookman Old Style" w:hAnsi="Bookman Old Style"/>
          <w:b/>
          <w:i/>
          <w:color w:val="auto"/>
          <w:sz w:val="24"/>
          <w:szCs w:val="24"/>
        </w:rPr>
        <w:t xml:space="preserve"> Я</w:t>
      </w:r>
    </w:p>
    <w:p w:rsidR="00B66388" w:rsidRPr="00BA0F7F" w:rsidRDefault="00B66388" w:rsidP="00B66388">
      <w:pPr>
        <w:rPr>
          <w:rFonts w:ascii="Bookman Old Style" w:hAnsi="Bookman Old Style"/>
          <w:b/>
          <w:i/>
          <w:lang w:val="uk-UA"/>
        </w:rPr>
      </w:pPr>
    </w:p>
    <w:p w:rsidR="00B66388" w:rsidRPr="00BA0F7F" w:rsidRDefault="000453A0" w:rsidP="00B66388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Двадцять восьма </w:t>
      </w:r>
      <w:r w:rsidR="00B66388" w:rsidRPr="00BA0F7F">
        <w:rPr>
          <w:rFonts w:ascii="Bookman Old Style" w:hAnsi="Bookman Old Style"/>
          <w:b/>
          <w:i/>
          <w:lang w:val="uk-UA"/>
        </w:rPr>
        <w:t>сесія</w:t>
      </w:r>
      <w:r w:rsidR="00B66388" w:rsidRPr="00BA0F7F">
        <w:rPr>
          <w:rFonts w:ascii="Bookman Old Style" w:hAnsi="Bookman Old Style"/>
          <w:b/>
          <w:i/>
          <w:lang w:val="uk-UA"/>
        </w:rPr>
        <w:tab/>
        <w:t xml:space="preserve">                   </w:t>
      </w:r>
      <w:r>
        <w:rPr>
          <w:rFonts w:ascii="Bookman Old Style" w:hAnsi="Bookman Old Style"/>
          <w:b/>
          <w:i/>
          <w:lang w:val="uk-UA"/>
        </w:rPr>
        <w:t xml:space="preserve">                       </w:t>
      </w:r>
      <w:r w:rsidR="00B66388" w:rsidRPr="00BA0F7F">
        <w:rPr>
          <w:rFonts w:ascii="Bookman Old Style" w:hAnsi="Bookman Old Style"/>
          <w:b/>
          <w:i/>
          <w:lang w:val="uk-UA"/>
        </w:rPr>
        <w:t xml:space="preserve"> </w:t>
      </w:r>
      <w:r w:rsidR="00B66388" w:rsidRPr="00BA0F7F">
        <w:rPr>
          <w:rFonts w:ascii="Bookman Old Style" w:hAnsi="Bookman Old Style"/>
          <w:b/>
          <w:i/>
          <w:lang w:val="uk-UA"/>
        </w:rPr>
        <w:tab/>
        <w:t xml:space="preserve"> VІІІ скликання</w:t>
      </w:r>
    </w:p>
    <w:p w:rsidR="00B66388" w:rsidRPr="00BA0F7F" w:rsidRDefault="00B66388" w:rsidP="00B66388">
      <w:pPr>
        <w:rPr>
          <w:rFonts w:ascii="Bookman Old Style" w:hAnsi="Bookman Old Style"/>
          <w:b/>
          <w:i/>
          <w:lang w:val="uk-UA"/>
        </w:rPr>
      </w:pPr>
    </w:p>
    <w:p w:rsidR="00B66388" w:rsidRPr="00BA0F7F" w:rsidRDefault="004215E1" w:rsidP="00B66388">
      <w:pPr>
        <w:ind w:left="-142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lang w:val="uk-UA"/>
        </w:rPr>
        <w:t>від 23</w:t>
      </w:r>
      <w:r w:rsidR="000453A0">
        <w:rPr>
          <w:rFonts w:ascii="Bookman Old Style" w:hAnsi="Bookman Old Style"/>
          <w:lang w:val="uk-UA"/>
        </w:rPr>
        <w:t xml:space="preserve"> серпня 2022 року       № 1398</w:t>
      </w:r>
    </w:p>
    <w:p w:rsidR="00B66388" w:rsidRPr="00BA0F7F" w:rsidRDefault="00B66388" w:rsidP="00B66388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66388" w:rsidRPr="00BA0F7F" w:rsidTr="00201400">
        <w:tc>
          <w:tcPr>
            <w:tcW w:w="4786" w:type="dxa"/>
            <w:hideMark/>
          </w:tcPr>
          <w:p w:rsidR="00B66388" w:rsidRPr="00BA0F7F" w:rsidRDefault="00B66388" w:rsidP="00B66388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BA0F7F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Про здійснення </w:t>
            </w:r>
            <w:proofErr w:type="spellStart"/>
            <w:r w:rsidRPr="00BA0F7F">
              <w:rPr>
                <w:rFonts w:ascii="Bookman Old Style" w:hAnsi="Bookman Old Style"/>
                <w:sz w:val="24"/>
                <w:szCs w:val="24"/>
                <w:lang w:eastAsia="en-US"/>
              </w:rPr>
              <w:t>самопредставництва</w:t>
            </w:r>
            <w:proofErr w:type="spellEnd"/>
            <w:r w:rsidRPr="00BA0F7F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 в судах</w:t>
            </w:r>
          </w:p>
        </w:tc>
      </w:tr>
    </w:tbl>
    <w:p w:rsidR="00B66388" w:rsidRPr="00BA0F7F" w:rsidRDefault="00B66388" w:rsidP="00B66388">
      <w:pPr>
        <w:shd w:val="clear" w:color="auto" w:fill="FFFFFF"/>
        <w:textAlignment w:val="baseline"/>
        <w:rPr>
          <w:rFonts w:ascii="Bookman Old Style" w:hAnsi="Bookman Old Style"/>
          <w:lang w:val="uk-UA"/>
        </w:rPr>
      </w:pPr>
    </w:p>
    <w:p w:rsidR="00B66388" w:rsidRPr="00BA0F7F" w:rsidRDefault="00B66388" w:rsidP="004B43AC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/>
          <w:shd w:val="clear" w:color="auto" w:fill="FFFFFF"/>
          <w:lang w:val="uk-UA"/>
        </w:rPr>
        <w:t xml:space="preserve">З метою забезпечення належного 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представництва в судах України інтересів Овруцької міської територіальної громади,</w:t>
      </w:r>
      <w:r w:rsidRPr="00BA0F7F">
        <w:rPr>
          <w:rFonts w:ascii="Bookman Old Style" w:hAnsi="Bookman Old Style"/>
          <w:shd w:val="clear" w:color="auto" w:fill="FFFFFF"/>
          <w:lang w:val="uk-UA"/>
        </w:rPr>
        <w:t xml:space="preserve"> відповідно до 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Закону України «Про внесення змін до деяких законодавчих актів України щодо розширення можливостей </w:t>
      </w:r>
      <w:proofErr w:type="spellStart"/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самопредставництва</w:t>
      </w:r>
      <w:proofErr w:type="spellEnd"/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в суді органів державної влади, органів влади Автономної Республіки Крим, органів місцевого самоврядування, інших юридичних осіб незалежно від порядку їх створення»,  керуючись </w:t>
      </w:r>
      <w:r w:rsidRPr="00BA0F7F">
        <w:rPr>
          <w:rFonts w:ascii="Bookman Old Style" w:hAnsi="Bookman Old Style"/>
          <w:shd w:val="clear" w:color="auto" w:fill="FFFFFF"/>
          <w:lang w:val="uk-UA"/>
        </w:rPr>
        <w:t>Законом України «Про місцеве самоврядування в Україні»,</w:t>
      </w:r>
      <w:r w:rsidR="009B5A07" w:rsidRPr="009B5A07">
        <w:rPr>
          <w:lang w:val="uk-UA"/>
        </w:rPr>
        <w:t xml:space="preserve"> </w:t>
      </w:r>
      <w:r w:rsidR="009B5A07" w:rsidRPr="009B5A07">
        <w:rPr>
          <w:rFonts w:ascii="Bookman Old Style" w:hAnsi="Bookman Old Style"/>
          <w:shd w:val="clear" w:color="auto" w:fill="FFFFFF"/>
          <w:lang w:val="uk-UA"/>
        </w:rPr>
        <w:t>враховуючи рекомендації засідання постійної депутатської комісії міської ради з питань законності і правопорядку, депутатської етики, регламенту та регуляторної діяльності від</w:t>
      </w:r>
      <w:r w:rsidR="009B5A07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="009B5A07" w:rsidRPr="009B5A07">
        <w:rPr>
          <w:rFonts w:ascii="Bookman Old Style" w:hAnsi="Bookman Old Style"/>
          <w:shd w:val="clear" w:color="auto" w:fill="FFFFFF"/>
          <w:lang w:val="uk-UA"/>
        </w:rPr>
        <w:t>18.08.2022 року,</w:t>
      </w:r>
      <w:r w:rsidR="009B5A07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BA0F7F">
        <w:rPr>
          <w:rFonts w:ascii="Bookman Old Style" w:hAnsi="Bookman Old Style"/>
          <w:shd w:val="clear" w:color="auto" w:fill="FFFFFF"/>
          <w:lang w:val="uk-UA"/>
        </w:rPr>
        <w:t>міська рада</w:t>
      </w:r>
    </w:p>
    <w:p w:rsidR="00B66388" w:rsidRPr="00BA0F7F" w:rsidRDefault="00B66388" w:rsidP="004B43AC">
      <w:pPr>
        <w:shd w:val="clear" w:color="auto" w:fill="FFFFFF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</w:p>
    <w:p w:rsidR="004B43AC" w:rsidRDefault="00B66388" w:rsidP="004B43AC">
      <w:pPr>
        <w:shd w:val="clear" w:color="auto" w:fill="FFFFFF"/>
        <w:tabs>
          <w:tab w:val="left" w:pos="5880"/>
        </w:tabs>
        <w:jc w:val="both"/>
        <w:textAlignment w:val="baseline"/>
        <w:rPr>
          <w:rFonts w:ascii="Bookman Old Style" w:hAnsi="Bookman Old Style"/>
          <w:lang w:val="uk-UA"/>
        </w:rPr>
      </w:pPr>
      <w:r w:rsidRPr="00BA0F7F">
        <w:rPr>
          <w:rFonts w:ascii="Bookman Old Style" w:hAnsi="Bookman Old Style"/>
          <w:lang w:val="uk-UA"/>
        </w:rPr>
        <w:t>В И Р І Ш И Л А:</w:t>
      </w:r>
    </w:p>
    <w:p w:rsidR="00B66388" w:rsidRPr="00BA0F7F" w:rsidRDefault="00B66388" w:rsidP="004B43AC">
      <w:pPr>
        <w:shd w:val="clear" w:color="auto" w:fill="FFFFFF"/>
        <w:tabs>
          <w:tab w:val="left" w:pos="5880"/>
        </w:tabs>
        <w:jc w:val="both"/>
        <w:textAlignment w:val="baseline"/>
        <w:rPr>
          <w:rFonts w:ascii="Bookman Old Style" w:hAnsi="Bookman Old Style"/>
          <w:lang w:val="uk-UA"/>
        </w:rPr>
      </w:pPr>
      <w:r w:rsidRPr="00BA0F7F">
        <w:rPr>
          <w:rFonts w:ascii="Bookman Old Style" w:hAnsi="Bookman Old Style"/>
          <w:lang w:val="uk-UA"/>
        </w:rPr>
        <w:tab/>
      </w:r>
    </w:p>
    <w:p w:rsidR="00B66388" w:rsidRPr="00BA0F7F" w:rsidRDefault="00B66388" w:rsidP="00B66388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/>
          <w:shd w:val="clear" w:color="auto" w:fill="FFFFFF"/>
          <w:lang w:val="uk-UA"/>
        </w:rPr>
        <w:t xml:space="preserve">1. Уповноважити на здійснення представництва інтересів Овруцької міської ради, виконавчого комітету Овруцької міської ради  в судах всіх інстанцій, передбачених законодавством України, з внесенням даної інформації до Єдиного державного реєстру юридичних осіб, фізичних осіб-підприємців та громадських формувань, наступних осіб: </w:t>
      </w:r>
    </w:p>
    <w:p w:rsidR="00B66388" w:rsidRPr="00BA0F7F" w:rsidRDefault="00B66388" w:rsidP="00B66388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/>
          <w:shd w:val="clear" w:color="auto" w:fill="FFFFFF"/>
          <w:lang w:val="uk-UA"/>
        </w:rPr>
        <w:t>1.1.</w:t>
      </w:r>
      <w:r w:rsidR="00DC31C1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BA0F7F">
        <w:rPr>
          <w:rFonts w:ascii="Bookman Old Style" w:hAnsi="Bookman Old Style"/>
          <w:shd w:val="clear" w:color="auto" w:fill="FFFFFF"/>
          <w:lang w:val="uk-UA"/>
        </w:rPr>
        <w:t>Чижевського</w:t>
      </w:r>
      <w:r w:rsidR="000A418A">
        <w:rPr>
          <w:rFonts w:ascii="Bookman Old Style" w:hAnsi="Bookman Old Style"/>
          <w:shd w:val="clear" w:color="auto" w:fill="FFFFFF"/>
          <w:lang w:val="uk-UA"/>
        </w:rPr>
        <w:t xml:space="preserve"> Анатолія Павловича, ………………………….</w:t>
      </w:r>
      <w:r w:rsidRPr="00BA0F7F">
        <w:rPr>
          <w:rFonts w:ascii="Bookman Old Style" w:hAnsi="Bookman Old Style"/>
          <w:shd w:val="clear" w:color="auto" w:fill="FFFFFF"/>
          <w:lang w:val="uk-UA"/>
        </w:rPr>
        <w:t xml:space="preserve">року народження, реєстраційний номер облікової картки платника – </w:t>
      </w:r>
      <w:r w:rsidR="000A418A">
        <w:rPr>
          <w:rFonts w:ascii="Bookman Old Style" w:hAnsi="Bookman Old Style"/>
          <w:shd w:val="clear" w:color="auto" w:fill="FFFFFF"/>
          <w:lang w:val="uk-UA"/>
        </w:rPr>
        <w:t>податків …………………………</w:t>
      </w:r>
      <w:r w:rsidRPr="00BA0F7F">
        <w:rPr>
          <w:rFonts w:ascii="Bookman Old Style" w:hAnsi="Bookman Old Style"/>
          <w:shd w:val="clear" w:color="auto" w:fill="FFFFFF"/>
          <w:lang w:val="uk-UA"/>
        </w:rPr>
        <w:t>, унікальний но</w:t>
      </w:r>
      <w:r w:rsidR="000A418A">
        <w:rPr>
          <w:rFonts w:ascii="Bookman Old Style" w:hAnsi="Bookman Old Style"/>
          <w:shd w:val="clear" w:color="auto" w:fill="FFFFFF"/>
          <w:lang w:val="uk-UA"/>
        </w:rPr>
        <w:t>мер запису в ЄДДР …………………………..</w:t>
      </w:r>
      <w:r w:rsidRPr="00BA0F7F">
        <w:rPr>
          <w:rFonts w:ascii="Bookman Old Style" w:hAnsi="Bookman Old Style"/>
          <w:shd w:val="clear" w:color="auto" w:fill="FFFFFF"/>
          <w:lang w:val="uk-UA"/>
        </w:rPr>
        <w:t>.</w:t>
      </w:r>
    </w:p>
    <w:p w:rsidR="00883755" w:rsidRPr="00BA0F7F" w:rsidRDefault="00883755" w:rsidP="00DC31C1">
      <w:pPr>
        <w:pStyle w:val="a5"/>
        <w:tabs>
          <w:tab w:val="left" w:pos="1134"/>
          <w:tab w:val="left" w:pos="1276"/>
        </w:tabs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DC31C1">
        <w:rPr>
          <w:rFonts w:ascii="Bookman Old Style" w:hAnsi="Bookman Old Style"/>
          <w:shd w:val="clear" w:color="auto" w:fill="FFFFFF"/>
          <w:lang w:val="uk-UA"/>
        </w:rPr>
        <w:t>1.2.</w:t>
      </w:r>
      <w:r w:rsidR="00DC31C1">
        <w:rPr>
          <w:rFonts w:ascii="Bookman Old Style" w:hAnsi="Bookman Old Style"/>
          <w:shd w:val="clear" w:color="auto" w:fill="FFFFFF"/>
          <w:lang w:val="uk-UA"/>
        </w:rPr>
        <w:t xml:space="preserve"> </w:t>
      </w:r>
      <w:proofErr w:type="spellStart"/>
      <w:r w:rsidRPr="00DC31C1">
        <w:rPr>
          <w:rFonts w:ascii="Bookman Old Style" w:hAnsi="Bookman Old Style"/>
          <w:shd w:val="clear" w:color="auto" w:fill="FFFFFF"/>
          <w:lang w:val="uk-UA"/>
        </w:rPr>
        <w:t>Крам</w:t>
      </w:r>
      <w:r w:rsidR="000A418A">
        <w:rPr>
          <w:rFonts w:ascii="Bookman Old Style" w:hAnsi="Bookman Old Style"/>
          <w:shd w:val="clear" w:color="auto" w:fill="FFFFFF"/>
          <w:lang w:val="uk-UA"/>
        </w:rPr>
        <w:t>чанина</w:t>
      </w:r>
      <w:proofErr w:type="spellEnd"/>
      <w:r w:rsidR="000A418A">
        <w:rPr>
          <w:rFonts w:ascii="Bookman Old Style" w:hAnsi="Bookman Old Style"/>
          <w:shd w:val="clear" w:color="auto" w:fill="FFFFFF"/>
          <w:lang w:val="uk-UA"/>
        </w:rPr>
        <w:t xml:space="preserve"> Олександра Георгійовича, ……………………….</w:t>
      </w:r>
      <w:r w:rsidR="00DC31C1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DC31C1">
        <w:rPr>
          <w:rFonts w:ascii="Bookman Old Style" w:hAnsi="Bookman Old Style"/>
          <w:shd w:val="clear" w:color="auto" w:fill="FFFFFF"/>
          <w:lang w:val="uk-UA"/>
        </w:rPr>
        <w:t>року народження, реєстраційний номер обліко</w:t>
      </w:r>
      <w:r w:rsidR="000A418A">
        <w:rPr>
          <w:rFonts w:ascii="Bookman Old Style" w:hAnsi="Bookman Old Style"/>
          <w:shd w:val="clear" w:color="auto" w:fill="FFFFFF"/>
          <w:lang w:val="uk-UA"/>
        </w:rPr>
        <w:t>вої картки платника – податків …………………………</w:t>
      </w:r>
      <w:r w:rsidRPr="00DC31C1">
        <w:rPr>
          <w:rFonts w:ascii="Bookman Old Style" w:hAnsi="Bookman Old Style"/>
          <w:shd w:val="clear" w:color="auto" w:fill="FFFFFF"/>
          <w:lang w:val="uk-UA"/>
        </w:rPr>
        <w:t xml:space="preserve">, унікальний номер запису в ЄДДР </w:t>
      </w:r>
      <w:r w:rsidR="000A418A">
        <w:rPr>
          <w:rFonts w:ascii="Bookman Old Style" w:hAnsi="Bookman Old Style"/>
          <w:shd w:val="clear" w:color="auto" w:fill="FFFFFF"/>
          <w:lang w:val="uk-UA"/>
        </w:rPr>
        <w:t>………………………….</w:t>
      </w:r>
      <w:r w:rsidRPr="00DC31C1">
        <w:rPr>
          <w:rFonts w:ascii="Bookman Old Style" w:hAnsi="Bookman Old Style"/>
          <w:shd w:val="clear" w:color="auto" w:fill="FFFFFF"/>
          <w:lang w:val="uk-UA"/>
        </w:rPr>
        <w:t>.</w:t>
      </w:r>
    </w:p>
    <w:p w:rsidR="00883755" w:rsidRDefault="00883755" w:rsidP="00883755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/>
          <w:shd w:val="clear" w:color="auto" w:fill="FFFFFF"/>
          <w:lang w:val="uk-UA"/>
        </w:rPr>
        <w:t xml:space="preserve">1.3. </w:t>
      </w:r>
      <w:proofErr w:type="spellStart"/>
      <w:r w:rsidRPr="00BA0F7F">
        <w:rPr>
          <w:rFonts w:ascii="Bookman Old Style" w:hAnsi="Bookman Old Style"/>
          <w:shd w:val="clear" w:color="auto" w:fill="FFFFFF"/>
          <w:lang w:val="uk-UA"/>
        </w:rPr>
        <w:t>Юрківсь</w:t>
      </w:r>
      <w:r w:rsidR="000A418A">
        <w:rPr>
          <w:rFonts w:ascii="Bookman Old Style" w:hAnsi="Bookman Old Style"/>
          <w:shd w:val="clear" w:color="auto" w:fill="FFFFFF"/>
          <w:lang w:val="uk-UA"/>
        </w:rPr>
        <w:t>ку</w:t>
      </w:r>
      <w:proofErr w:type="spellEnd"/>
      <w:r w:rsidR="000A418A">
        <w:rPr>
          <w:rFonts w:ascii="Bookman Old Style" w:hAnsi="Bookman Old Style"/>
          <w:shd w:val="clear" w:color="auto" w:fill="FFFFFF"/>
          <w:lang w:val="uk-UA"/>
        </w:rPr>
        <w:t xml:space="preserve"> Олену Валеріївну, ……………………………</w:t>
      </w:r>
      <w:r w:rsidRPr="00BA0F7F">
        <w:rPr>
          <w:rFonts w:ascii="Bookman Old Style" w:hAnsi="Bookman Old Style"/>
          <w:shd w:val="clear" w:color="auto" w:fill="FFFFFF"/>
          <w:lang w:val="uk-UA"/>
        </w:rPr>
        <w:t>року народження, реєстраційний номер облікової картки</w:t>
      </w:r>
      <w:r w:rsidR="000A418A">
        <w:rPr>
          <w:rFonts w:ascii="Bookman Old Style" w:hAnsi="Bookman Old Style"/>
          <w:shd w:val="clear" w:color="auto" w:fill="FFFFFF"/>
          <w:lang w:val="uk-UA"/>
        </w:rPr>
        <w:t xml:space="preserve"> платника – податків …………………………</w:t>
      </w:r>
      <w:r w:rsidRPr="00BA0F7F">
        <w:rPr>
          <w:rFonts w:ascii="Bookman Old Style" w:hAnsi="Bookman Old Style"/>
          <w:shd w:val="clear" w:color="auto" w:fill="FFFFFF"/>
          <w:lang w:val="uk-UA"/>
        </w:rPr>
        <w:t>, унікальний но</w:t>
      </w:r>
      <w:r w:rsidR="000A418A">
        <w:rPr>
          <w:rFonts w:ascii="Bookman Old Style" w:hAnsi="Bookman Old Style"/>
          <w:shd w:val="clear" w:color="auto" w:fill="FFFFFF"/>
          <w:lang w:val="uk-UA"/>
        </w:rPr>
        <w:t>мер запису в ЄДДР ………………………….</w:t>
      </w:r>
      <w:bookmarkStart w:id="0" w:name="_GoBack"/>
      <w:bookmarkEnd w:id="0"/>
      <w:r w:rsidRPr="00BA0F7F">
        <w:rPr>
          <w:rFonts w:ascii="Bookman Old Style" w:hAnsi="Bookman Old Style"/>
          <w:shd w:val="clear" w:color="auto" w:fill="FFFFFF"/>
          <w:lang w:val="uk-UA"/>
        </w:rPr>
        <w:t>.</w:t>
      </w:r>
    </w:p>
    <w:p w:rsidR="009B5A07" w:rsidRPr="00BA0F7F" w:rsidRDefault="009B5A07" w:rsidP="00883755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B1704F" w:rsidRDefault="00883755" w:rsidP="00883755">
      <w:pPr>
        <w:pStyle w:val="a5"/>
        <w:ind w:firstLine="708"/>
        <w:jc w:val="both"/>
        <w:rPr>
          <w:rFonts w:ascii="Bookman Old Style" w:hAnsi="Bookman Old Style" w:cs="Helvetica"/>
          <w:color w:val="000000"/>
          <w:shd w:val="clear" w:color="auto" w:fill="FFFFFF"/>
          <w:lang w:val="uk-UA"/>
        </w:rPr>
      </w:pPr>
      <w:r w:rsidRPr="00BA0F7F">
        <w:rPr>
          <w:rFonts w:ascii="Bookman Old Style" w:hAnsi="Bookman Old Style"/>
          <w:shd w:val="clear" w:color="auto" w:fill="FFFFFF"/>
          <w:lang w:val="uk-UA"/>
        </w:rPr>
        <w:t xml:space="preserve">2. 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Надати уповноваженим особам усі права, передбачені для учасників справи чинним процесуальним законодавством України (Цивільним процесуальним кодексом України, Господарським процесуальним кодексом України, Кодексом адміністративного судочинства України</w:t>
      </w:r>
      <w:r w:rsidRPr="00B1704F">
        <w:rPr>
          <w:rFonts w:ascii="Bookman Old Style" w:hAnsi="Bookman Old Style" w:cs="Helvetica"/>
          <w:color w:val="000000"/>
          <w:shd w:val="clear" w:color="auto" w:fill="FFFFFF"/>
          <w:lang w:val="uk-UA"/>
        </w:rPr>
        <w:t>, Кримінальним процесуальним кодексом України</w:t>
      </w:r>
      <w:r w:rsidR="00B1704F" w:rsidRPr="00B1704F">
        <w:rPr>
          <w:rFonts w:ascii="Bookman Old Style" w:hAnsi="Bookman Old Style" w:cs="Helvetica"/>
          <w:color w:val="000000"/>
          <w:shd w:val="clear" w:color="auto" w:fill="FFFFFF"/>
          <w:lang w:val="uk-UA"/>
        </w:rPr>
        <w:t>.</w:t>
      </w:r>
    </w:p>
    <w:p w:rsidR="009B5A07" w:rsidRDefault="009B5A07" w:rsidP="00883755">
      <w:pPr>
        <w:pStyle w:val="a5"/>
        <w:ind w:firstLine="708"/>
        <w:jc w:val="both"/>
        <w:rPr>
          <w:rFonts w:ascii="Bookman Old Style" w:hAnsi="Bookman Old Style" w:cs="Helvetica"/>
          <w:color w:val="000000"/>
          <w:shd w:val="clear" w:color="auto" w:fill="FFFFFF"/>
          <w:lang w:val="uk-UA"/>
        </w:rPr>
      </w:pPr>
    </w:p>
    <w:p w:rsidR="00883755" w:rsidRPr="00BA0F7F" w:rsidRDefault="00883755" w:rsidP="00883755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3. </w:t>
      </w:r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Овруцькому міському голові </w:t>
      </w:r>
      <w:proofErr w:type="spellStart"/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Коруду</w:t>
      </w:r>
      <w:proofErr w:type="spellEnd"/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І.Я.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вжити заходів для внесення до Єдиного державного реєстру юридичних осіб, фізичних осіб-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lastRenderedPageBreak/>
        <w:t xml:space="preserve">підприємців та громадських формувань необхідних відомостей щодо осіб, уповноважених діяти в порядку </w:t>
      </w:r>
      <w:proofErr w:type="spellStart"/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самопредставництва</w:t>
      </w:r>
      <w:proofErr w:type="spellEnd"/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від імені </w:t>
      </w:r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Овруцької 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міської ради, виконавчого комітету </w:t>
      </w:r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Овруцької</w:t>
      </w:r>
      <w:r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 xml:space="preserve"> міської ради</w:t>
      </w:r>
      <w:r w:rsidR="00BA0F7F" w:rsidRPr="00BA0F7F">
        <w:rPr>
          <w:rFonts w:ascii="Bookman Old Style" w:hAnsi="Bookman Old Style" w:cs="Helvetica"/>
          <w:color w:val="000000"/>
          <w:shd w:val="clear" w:color="auto" w:fill="FFFFFF"/>
          <w:lang w:val="uk-UA"/>
        </w:rPr>
        <w:t>.</w:t>
      </w:r>
    </w:p>
    <w:p w:rsidR="00883755" w:rsidRPr="00BA0F7F" w:rsidRDefault="00883755" w:rsidP="00B66388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B66388" w:rsidRPr="00BA0F7F" w:rsidRDefault="00B66388" w:rsidP="00B66388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B66388" w:rsidRPr="00BA0F7F" w:rsidRDefault="00B66388" w:rsidP="00B66388">
      <w:pPr>
        <w:pStyle w:val="a5"/>
        <w:ind w:firstLine="708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B66388" w:rsidRPr="00BA0F7F" w:rsidRDefault="00B66388" w:rsidP="00B66388">
      <w:pPr>
        <w:shd w:val="clear" w:color="auto" w:fill="FFFFFF"/>
        <w:spacing w:after="240"/>
        <w:jc w:val="both"/>
        <w:textAlignment w:val="baseline"/>
        <w:rPr>
          <w:rFonts w:ascii="Bookman Old Style" w:hAnsi="Bookman Old Style"/>
          <w:bCs/>
          <w:lang w:val="uk-UA"/>
        </w:rPr>
      </w:pPr>
    </w:p>
    <w:p w:rsidR="00B66388" w:rsidRPr="00BA0F7F" w:rsidRDefault="00B66388" w:rsidP="00B66388">
      <w:pPr>
        <w:shd w:val="clear" w:color="auto" w:fill="FFFFFF"/>
        <w:spacing w:after="240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  <w:r w:rsidRPr="00BA0F7F">
        <w:rPr>
          <w:rFonts w:ascii="Bookman Old Style" w:hAnsi="Bookman Old Style"/>
          <w:bCs/>
          <w:lang w:val="uk-UA"/>
        </w:rPr>
        <w:t>Овруцький міський голова                                                            Іван КОРУД</w:t>
      </w:r>
    </w:p>
    <w:p w:rsidR="00B66388" w:rsidRPr="00BA0F7F" w:rsidRDefault="00B66388" w:rsidP="00B66388">
      <w:pPr>
        <w:pStyle w:val="a5"/>
        <w:jc w:val="both"/>
        <w:rPr>
          <w:rFonts w:ascii="Bookman Old Style" w:hAnsi="Bookman Old Style"/>
          <w:shd w:val="clear" w:color="auto" w:fill="FFFFFF"/>
          <w:lang w:val="uk-UA"/>
        </w:rPr>
      </w:pPr>
    </w:p>
    <w:p w:rsidR="00B66388" w:rsidRPr="00BA0F7F" w:rsidRDefault="00B66388" w:rsidP="00B66388">
      <w:pPr>
        <w:pStyle w:val="a5"/>
        <w:jc w:val="both"/>
        <w:rPr>
          <w:rFonts w:ascii="Bookman Old Style" w:hAnsi="Bookman Old Style"/>
        </w:rPr>
      </w:pPr>
    </w:p>
    <w:p w:rsidR="00B66388" w:rsidRPr="00BA0F7F" w:rsidRDefault="00B66388" w:rsidP="00B66388">
      <w:pPr>
        <w:pStyle w:val="a5"/>
        <w:jc w:val="both"/>
        <w:rPr>
          <w:rFonts w:ascii="Bookman Old Style" w:hAnsi="Bookman Old Style"/>
          <w:lang w:val="uk-UA"/>
        </w:rPr>
      </w:pPr>
    </w:p>
    <w:sectPr w:rsidR="00B66388" w:rsidRPr="00BA0F7F" w:rsidSect="001D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4F78"/>
    <w:multiLevelType w:val="multilevel"/>
    <w:tmpl w:val="05560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388"/>
    <w:rsid w:val="000453A0"/>
    <w:rsid w:val="000A418A"/>
    <w:rsid w:val="003E26A5"/>
    <w:rsid w:val="004215E1"/>
    <w:rsid w:val="004B43AC"/>
    <w:rsid w:val="00883755"/>
    <w:rsid w:val="00932C70"/>
    <w:rsid w:val="009B5A07"/>
    <w:rsid w:val="00B1704F"/>
    <w:rsid w:val="00B66388"/>
    <w:rsid w:val="00BA0F7F"/>
    <w:rsid w:val="00C062F4"/>
    <w:rsid w:val="00C87626"/>
    <w:rsid w:val="00DC31C1"/>
    <w:rsid w:val="00F540F7"/>
    <w:rsid w:val="00F5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3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63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66388"/>
    <w:pPr>
      <w:jc w:val="center"/>
    </w:pPr>
    <w:rPr>
      <w:rFonts w:ascii="Bookman Old Style" w:eastAsia="Calibri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B66388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B6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6638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6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663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13</cp:revision>
  <cp:lastPrinted>2022-09-05T11:25:00Z</cp:lastPrinted>
  <dcterms:created xsi:type="dcterms:W3CDTF">2022-08-09T11:44:00Z</dcterms:created>
  <dcterms:modified xsi:type="dcterms:W3CDTF">2022-09-05T11:25:00Z</dcterms:modified>
</cp:coreProperties>
</file>